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50" w:rsidRDefault="00AA4350" w:rsidP="00AA4350">
      <w:pPr>
        <w:ind w:left="0" w:firstLine="0"/>
        <w:jc w:val="center"/>
        <w:rPr>
          <w:b/>
          <w:bCs/>
        </w:rPr>
      </w:pPr>
      <w:bookmarkStart w:id="0" w:name="_GoBack"/>
      <w:bookmarkEnd w:id="0"/>
      <w:r>
        <w:rPr>
          <w:b/>
          <w:bCs/>
        </w:rPr>
        <w:t>BAB V</w:t>
      </w:r>
    </w:p>
    <w:p w:rsidR="00AA4350" w:rsidRDefault="00AA4350" w:rsidP="00AA4350">
      <w:pPr>
        <w:ind w:left="0" w:firstLine="0"/>
        <w:jc w:val="center"/>
        <w:rPr>
          <w:b/>
          <w:bCs/>
        </w:rPr>
      </w:pPr>
      <w:r>
        <w:rPr>
          <w:b/>
          <w:bCs/>
        </w:rPr>
        <w:t>SIMPULAN DAN SARAN</w:t>
      </w:r>
    </w:p>
    <w:p w:rsidR="00AA4350" w:rsidRDefault="00AA4350" w:rsidP="00AA4350"/>
    <w:p w:rsidR="00AA4350" w:rsidRDefault="00AA4350" w:rsidP="00AA4350">
      <w:pPr>
        <w:numPr>
          <w:ilvl w:val="1"/>
          <w:numId w:val="41"/>
        </w:numPr>
        <w:ind w:left="567" w:hanging="567"/>
        <w:rPr>
          <w:b/>
          <w:bCs/>
        </w:rPr>
      </w:pPr>
      <w:r>
        <w:rPr>
          <w:b/>
          <w:bCs/>
        </w:rPr>
        <w:t>Simpulan</w:t>
      </w:r>
    </w:p>
    <w:p w:rsidR="00AA4350" w:rsidRDefault="00AA4350" w:rsidP="00AA4350">
      <w:pPr>
        <w:ind w:left="0" w:firstLine="0"/>
      </w:pPr>
      <w:r>
        <w:rPr>
          <w:rFonts w:asciiTheme="majorBidi" w:hAnsiTheme="majorBidi" w:cstheme="majorBidi"/>
          <w:color w:val="000000"/>
        </w:rPr>
        <w:t xml:space="preserve">Penelitian ini bertujuan untuk menguji secara empiris </w:t>
      </w:r>
      <w:r>
        <w:rPr>
          <w:rFonts w:asciiTheme="majorBidi" w:hAnsiTheme="majorBidi" w:cstheme="majorBidi"/>
        </w:rPr>
        <w:t xml:space="preserve">pengaruh </w:t>
      </w:r>
      <w:r>
        <w:rPr>
          <w:rFonts w:asciiTheme="majorBidi" w:hAnsiTheme="majorBidi" w:cstheme="majorBidi"/>
          <w:position w:val="1"/>
        </w:rPr>
        <w:t xml:space="preserve">akuntabilitas, transparasi, pengawasan dan ketepatan waktu terhadap kinerja anggaran berkonsep </w:t>
      </w:r>
      <w:r>
        <w:rPr>
          <w:rFonts w:asciiTheme="majorBidi" w:hAnsiTheme="majorBidi" w:cstheme="majorBidi"/>
          <w:i/>
          <w:iCs/>
          <w:position w:val="1"/>
        </w:rPr>
        <w:t>value for money</w:t>
      </w:r>
      <w:r>
        <w:rPr>
          <w:rFonts w:asciiTheme="majorBidi" w:hAnsiTheme="majorBidi" w:cstheme="majorBidi"/>
          <w:position w:val="1"/>
        </w:rPr>
        <w:t>.</w:t>
      </w:r>
      <w:r>
        <w:rPr>
          <w:rFonts w:asciiTheme="majorBidi" w:hAnsiTheme="majorBidi" w:cstheme="majorBidi"/>
        </w:rPr>
        <w:t xml:space="preserve"> </w:t>
      </w:r>
      <w:r>
        <w:rPr>
          <w:rFonts w:asciiTheme="majorBidi" w:hAnsiTheme="majorBidi" w:cstheme="majorBidi"/>
          <w:lang w:val="nb-NO"/>
        </w:rPr>
        <w:t xml:space="preserve">Jenis data yang digunakan dalam penelitian ini adalah data primer. </w:t>
      </w:r>
      <w:r>
        <w:rPr>
          <w:rFonts w:asciiTheme="majorBidi" w:hAnsiTheme="majorBidi" w:cstheme="majorBidi"/>
        </w:rPr>
        <w:t>Data yang dikumpulkan melalui metode angket, yaitu menyebar daftar pertanyaan (</w:t>
      </w:r>
      <w:r>
        <w:rPr>
          <w:rFonts w:asciiTheme="majorBidi" w:hAnsiTheme="majorBidi" w:cstheme="majorBidi"/>
          <w:i/>
          <w:iCs/>
        </w:rPr>
        <w:t>kuisioner</w:t>
      </w:r>
      <w:r>
        <w:rPr>
          <w:rFonts w:asciiTheme="majorBidi" w:hAnsiTheme="majorBidi" w:cstheme="majorBidi"/>
        </w:rPr>
        <w:t xml:space="preserve">) yang akan di isi atau dijawab oleh responden yang merupakan OPD di Kota Bandar Lampung. Jumlah responden yang dijadikan sampel yaitu sebanyak 49 responden. </w:t>
      </w:r>
      <w:r>
        <w:rPr>
          <w:rFonts w:asciiTheme="majorBidi" w:hAnsiTheme="majorBidi" w:cstheme="majorBidi"/>
          <w:color w:val="000000"/>
        </w:rPr>
        <w:t>Penelitian ini dilakukan dengan menggunakan statistik deskriptif, uji asumsi klasik dan regresi linier berganda dengan tingkat kepercayaan 95%. Berikut kesimpulan hasil pengujian hipotesis adalah:</w:t>
      </w:r>
    </w:p>
    <w:p w:rsidR="00AA4350" w:rsidRDefault="00AA4350" w:rsidP="00AA4350">
      <w:pPr>
        <w:numPr>
          <w:ilvl w:val="1"/>
          <w:numId w:val="33"/>
        </w:numPr>
        <w:ind w:left="720"/>
      </w:pPr>
      <w:r>
        <w:rPr>
          <w:rFonts w:asciiTheme="majorBidi" w:hAnsiTheme="majorBidi" w:cstheme="majorBidi"/>
          <w:position w:val="1"/>
        </w:rPr>
        <w:t xml:space="preserve">Akuntabilitas berpengaruh terhadap kinerja anggaran berkonsep </w:t>
      </w:r>
      <w:r>
        <w:rPr>
          <w:rFonts w:asciiTheme="majorBidi" w:hAnsiTheme="majorBidi" w:cstheme="majorBidi"/>
          <w:i/>
          <w:iCs/>
          <w:position w:val="1"/>
        </w:rPr>
        <w:t>value for money</w:t>
      </w:r>
      <w:r>
        <w:t xml:space="preserve"> </w:t>
      </w:r>
      <w:r>
        <w:rPr>
          <w:rFonts w:asciiTheme="majorBidi" w:hAnsiTheme="majorBidi" w:cstheme="majorBidi"/>
        </w:rPr>
        <w:t>di OPD Kota Bandar Lampung</w:t>
      </w:r>
    </w:p>
    <w:p w:rsidR="00AA4350" w:rsidRDefault="00AA4350" w:rsidP="00AA4350">
      <w:pPr>
        <w:numPr>
          <w:ilvl w:val="1"/>
          <w:numId w:val="33"/>
        </w:numPr>
        <w:ind w:left="720"/>
      </w:pPr>
      <w:r>
        <w:rPr>
          <w:rFonts w:asciiTheme="majorBidi" w:hAnsiTheme="majorBidi" w:cstheme="majorBidi"/>
          <w:position w:val="1"/>
        </w:rPr>
        <w:t xml:space="preserve">Transparasi berpengaruh terhadap kinerja anggaran berkonsep </w:t>
      </w:r>
      <w:r>
        <w:rPr>
          <w:rFonts w:asciiTheme="majorBidi" w:hAnsiTheme="majorBidi" w:cstheme="majorBidi"/>
          <w:i/>
          <w:iCs/>
          <w:position w:val="1"/>
        </w:rPr>
        <w:t>value for money</w:t>
      </w:r>
      <w:r>
        <w:rPr>
          <w:rFonts w:asciiTheme="majorBidi" w:hAnsiTheme="majorBidi" w:cstheme="majorBidi"/>
          <w:position w:val="1"/>
        </w:rPr>
        <w:t xml:space="preserve"> </w:t>
      </w:r>
      <w:r>
        <w:rPr>
          <w:rFonts w:asciiTheme="majorBidi" w:hAnsiTheme="majorBidi" w:cstheme="majorBidi"/>
        </w:rPr>
        <w:t>di OPD Kota Bandar Lampung.</w:t>
      </w:r>
    </w:p>
    <w:p w:rsidR="00AA4350" w:rsidRDefault="00AA4350" w:rsidP="00AA4350">
      <w:pPr>
        <w:numPr>
          <w:ilvl w:val="1"/>
          <w:numId w:val="33"/>
        </w:numPr>
        <w:ind w:left="720"/>
      </w:pPr>
      <w:r>
        <w:rPr>
          <w:rFonts w:asciiTheme="majorBidi" w:hAnsiTheme="majorBidi" w:cstheme="majorBidi"/>
          <w:position w:val="1"/>
        </w:rPr>
        <w:t xml:space="preserve">Pengawasan berpengaruh terhadap kinerja anggaran berkonsep </w:t>
      </w:r>
      <w:r>
        <w:rPr>
          <w:rFonts w:asciiTheme="majorBidi" w:hAnsiTheme="majorBidi" w:cstheme="majorBidi"/>
          <w:i/>
          <w:iCs/>
          <w:position w:val="1"/>
        </w:rPr>
        <w:t>value for money</w:t>
      </w:r>
      <w:r>
        <w:rPr>
          <w:rFonts w:asciiTheme="majorBidi" w:hAnsiTheme="majorBidi" w:cstheme="majorBidi"/>
          <w:position w:val="1"/>
        </w:rPr>
        <w:t xml:space="preserve"> </w:t>
      </w:r>
      <w:r>
        <w:rPr>
          <w:rFonts w:asciiTheme="majorBidi" w:hAnsiTheme="majorBidi" w:cstheme="majorBidi"/>
        </w:rPr>
        <w:t>di OPD Kota Bandar Lampung.</w:t>
      </w:r>
    </w:p>
    <w:p w:rsidR="00AA4350" w:rsidRDefault="00AA4350" w:rsidP="00AA4350">
      <w:pPr>
        <w:numPr>
          <w:ilvl w:val="1"/>
          <w:numId w:val="33"/>
        </w:numPr>
        <w:ind w:left="720"/>
      </w:pPr>
      <w:r>
        <w:rPr>
          <w:rFonts w:asciiTheme="majorBidi" w:hAnsiTheme="majorBidi" w:cstheme="majorBidi"/>
          <w:position w:val="1"/>
        </w:rPr>
        <w:t xml:space="preserve">Ketepatan waktu berpangaruh terhadap kinerja anggaran berkonsep </w:t>
      </w:r>
      <w:r>
        <w:rPr>
          <w:rFonts w:asciiTheme="majorBidi" w:hAnsiTheme="majorBidi" w:cstheme="majorBidi"/>
          <w:i/>
          <w:iCs/>
          <w:position w:val="1"/>
        </w:rPr>
        <w:t>value for money</w:t>
      </w:r>
      <w:r>
        <w:rPr>
          <w:rFonts w:asciiTheme="majorBidi" w:hAnsiTheme="majorBidi" w:cstheme="majorBidi"/>
          <w:position w:val="1"/>
        </w:rPr>
        <w:t xml:space="preserve"> </w:t>
      </w:r>
      <w:r>
        <w:rPr>
          <w:rFonts w:asciiTheme="majorBidi" w:hAnsiTheme="majorBidi" w:cstheme="majorBidi"/>
        </w:rPr>
        <w:t>di OPD Kota Bandar Lampung.</w:t>
      </w:r>
    </w:p>
    <w:p w:rsidR="00AA4350" w:rsidRDefault="00AA4350" w:rsidP="00AA4350">
      <w:pPr>
        <w:ind w:left="0" w:firstLine="0"/>
        <w:rPr>
          <w:b/>
          <w:bCs/>
        </w:rPr>
      </w:pPr>
    </w:p>
    <w:p w:rsidR="00AA4350" w:rsidRDefault="00AA4350" w:rsidP="00AA4350">
      <w:pPr>
        <w:numPr>
          <w:ilvl w:val="1"/>
          <w:numId w:val="41"/>
        </w:numPr>
        <w:ind w:left="567" w:hanging="567"/>
        <w:rPr>
          <w:b/>
          <w:bCs/>
        </w:rPr>
      </w:pPr>
      <w:r>
        <w:rPr>
          <w:b/>
          <w:bCs/>
        </w:rPr>
        <w:t>Keterbatasan Penelitian</w:t>
      </w:r>
    </w:p>
    <w:p w:rsidR="00AA4350" w:rsidRDefault="00AA4350" w:rsidP="00AA4350">
      <w:pPr>
        <w:ind w:left="0" w:firstLine="0"/>
      </w:pPr>
      <w:r>
        <w:rPr>
          <w:rFonts w:asciiTheme="majorBidi" w:hAnsiTheme="majorBidi" w:cstheme="majorBidi"/>
        </w:rPr>
        <w:t>Penelitian ini memiliki beberapa keterbatasan yang kemungkinan mempengaruhi hasil penelitian. Keterbatasan-keterbatasan dalam penelitian ini adalah:</w:t>
      </w:r>
    </w:p>
    <w:p w:rsidR="00AA4350" w:rsidRDefault="00AA4350" w:rsidP="00AA4350">
      <w:pPr>
        <w:numPr>
          <w:ilvl w:val="0"/>
          <w:numId w:val="42"/>
        </w:numPr>
      </w:pPr>
      <w:r>
        <w:rPr>
          <w:rFonts w:asciiTheme="majorBidi" w:hAnsiTheme="majorBidi" w:cstheme="majorBidi"/>
        </w:rPr>
        <w:t xml:space="preserve">Instrumen yang diberikan kepada responden untuk mengukur kinerja dalam pertanggungjawaban terhadap suatu entitas akuntansi adalah dimana pada umumnya, tiap responden menilai diri mereka sendiri dan mengungkapan gambaran organisasi tempat mereka berkerja. Sehingga pemberian nilai yang tidak sewajarnya merupakan kemungkinan yang </w:t>
      </w:r>
      <w:r>
        <w:rPr>
          <w:rFonts w:asciiTheme="majorBidi" w:hAnsiTheme="majorBidi" w:cstheme="majorBidi"/>
        </w:rPr>
        <w:lastRenderedPageBreak/>
        <w:t>sangat mungkin terjadi, sehingga menyebabkan variabel tidak terukur sempurna.</w:t>
      </w:r>
    </w:p>
    <w:p w:rsidR="00AA4350" w:rsidRDefault="00AA4350" w:rsidP="00AA4350">
      <w:pPr>
        <w:numPr>
          <w:ilvl w:val="0"/>
          <w:numId w:val="42"/>
        </w:numPr>
      </w:pPr>
      <w:r>
        <w:rPr>
          <w:rFonts w:asciiTheme="majorBidi" w:hAnsiTheme="majorBidi" w:cstheme="majorBidi"/>
        </w:rPr>
        <w:t>Instrumen dalam penelitian ini hanya terbatas pada penggunaan kuesioner. Hanya ada beberapa yang dilakukan wawancara dengan para responden. Jawaban yang didapat belum tentu menggambarkan situasi yang sebenarnya.</w:t>
      </w:r>
    </w:p>
    <w:p w:rsidR="00AA4350" w:rsidRDefault="00AA4350" w:rsidP="00AA4350"/>
    <w:p w:rsidR="00AA4350" w:rsidRDefault="00AA4350" w:rsidP="00AA4350">
      <w:pPr>
        <w:numPr>
          <w:ilvl w:val="1"/>
          <w:numId w:val="41"/>
        </w:numPr>
        <w:ind w:left="567" w:hanging="567"/>
        <w:rPr>
          <w:b/>
          <w:bCs/>
        </w:rPr>
      </w:pPr>
      <w:r>
        <w:rPr>
          <w:b/>
          <w:bCs/>
        </w:rPr>
        <w:t>Saran</w:t>
      </w:r>
    </w:p>
    <w:p w:rsidR="00AA4350" w:rsidRDefault="00AA4350" w:rsidP="00AA4350">
      <w:pPr>
        <w:ind w:left="0" w:firstLine="567"/>
      </w:pPr>
      <w:r>
        <w:rPr>
          <w:rFonts w:asciiTheme="majorBidi" w:hAnsiTheme="majorBidi" w:cstheme="majorBidi"/>
        </w:rPr>
        <w:t>Berdasarkan keterbatasan dalam penelitian ini, maka dapat diberikan beberapa saran sebagai berikut:</w:t>
      </w:r>
    </w:p>
    <w:p w:rsidR="00AA4350" w:rsidRDefault="00AA4350" w:rsidP="00AA4350">
      <w:pPr>
        <w:numPr>
          <w:ilvl w:val="1"/>
          <w:numId w:val="43"/>
        </w:numPr>
        <w:ind w:left="709"/>
      </w:pPr>
      <w:r>
        <w:rPr>
          <w:rFonts w:asciiTheme="majorBidi" w:hAnsiTheme="majorBidi" w:cstheme="majorBidi"/>
        </w:rPr>
        <w:t>Bagi Pemerintah Kota Bandar Lampung</w:t>
      </w:r>
    </w:p>
    <w:p w:rsidR="00AA4350" w:rsidRDefault="00AA4350" w:rsidP="00AA4350">
      <w:pPr>
        <w:numPr>
          <w:ilvl w:val="0"/>
          <w:numId w:val="44"/>
        </w:numPr>
        <w:ind w:left="1134"/>
      </w:pPr>
      <w:r>
        <w:rPr>
          <w:rFonts w:asciiTheme="majorBidi" w:hAnsiTheme="majorBidi" w:cstheme="majorBidi"/>
        </w:rPr>
        <w:t xml:space="preserve">OPD di Kota Bandar Lampung hendaknya lebih teliti dalam menghasilkan menyusun kinerja anggaran berkonsep </w:t>
      </w:r>
      <w:r>
        <w:rPr>
          <w:rFonts w:asciiTheme="majorBidi" w:hAnsiTheme="majorBidi" w:cstheme="majorBidi"/>
          <w:i/>
          <w:iCs/>
        </w:rPr>
        <w:t>value for money</w:t>
      </w:r>
      <w:r>
        <w:rPr>
          <w:rFonts w:asciiTheme="majorBidi" w:hAnsiTheme="majorBidi" w:cstheme="majorBidi"/>
        </w:rPr>
        <w:t>.</w:t>
      </w:r>
    </w:p>
    <w:p w:rsidR="00AA4350" w:rsidRDefault="00AA4350" w:rsidP="00AA4350">
      <w:pPr>
        <w:numPr>
          <w:ilvl w:val="0"/>
          <w:numId w:val="44"/>
        </w:numPr>
        <w:ind w:left="1134"/>
      </w:pPr>
      <w:r>
        <w:rPr>
          <w:rFonts w:asciiTheme="majorBidi" w:hAnsiTheme="majorBidi" w:cstheme="majorBidi"/>
        </w:rPr>
        <w:t xml:space="preserve">Secara operasional OPD Kota Bandar Lampung sebaiknya memerhatikan akuntabilitas dan transparasi yang mampu untuk menangani pengelolaan dan pelaporan kinerja anggaran berkonsep </w:t>
      </w:r>
      <w:r>
        <w:rPr>
          <w:rFonts w:asciiTheme="majorBidi" w:hAnsiTheme="majorBidi" w:cstheme="majorBidi"/>
          <w:i/>
          <w:iCs/>
        </w:rPr>
        <w:t>value for money</w:t>
      </w:r>
      <w:r>
        <w:rPr>
          <w:rFonts w:asciiTheme="majorBidi" w:hAnsiTheme="majorBidi" w:cstheme="majorBidi"/>
        </w:rPr>
        <w:t xml:space="preserve"> serta mempunyai pemahaman yang luas mengenai akuntansi sektor publik.</w:t>
      </w:r>
    </w:p>
    <w:p w:rsidR="00AA4350" w:rsidRDefault="00AA4350" w:rsidP="00AA4350">
      <w:pPr>
        <w:numPr>
          <w:ilvl w:val="0"/>
          <w:numId w:val="44"/>
        </w:numPr>
        <w:ind w:left="1134"/>
      </w:pPr>
      <w:r>
        <w:rPr>
          <w:rFonts w:asciiTheme="majorBidi" w:hAnsiTheme="majorBidi" w:cstheme="majorBidi"/>
        </w:rPr>
        <w:t xml:space="preserve">OPD di Kota Bandar Lampung hendaknya lebih meningkatkan sistem pengawasan serta ketepatan waktu menindaklanjuti setiap hasil temuan bpk agar kinerja anggaran berkonsep </w:t>
      </w:r>
      <w:r>
        <w:rPr>
          <w:rFonts w:asciiTheme="majorBidi" w:hAnsiTheme="majorBidi" w:cstheme="majorBidi"/>
          <w:i/>
          <w:iCs/>
        </w:rPr>
        <w:t>value for money</w:t>
      </w:r>
      <w:r>
        <w:rPr>
          <w:rFonts w:asciiTheme="majorBidi" w:hAnsiTheme="majorBidi" w:cstheme="majorBidi"/>
        </w:rPr>
        <w:t xml:space="preserve"> yang dihasilkan pada periode selanjutnya lebih baik.</w:t>
      </w:r>
    </w:p>
    <w:p w:rsidR="00AA4350" w:rsidRDefault="00AA4350" w:rsidP="00AA4350">
      <w:pPr>
        <w:pStyle w:val="ListParagraph"/>
        <w:numPr>
          <w:ilvl w:val="1"/>
          <w:numId w:val="43"/>
        </w:numPr>
        <w:spacing w:line="360" w:lineRule="auto"/>
        <w:ind w:left="709" w:right="13"/>
        <w:jc w:val="both"/>
        <w:rPr>
          <w:rFonts w:asciiTheme="majorBidi" w:hAnsiTheme="majorBidi" w:cstheme="majorBidi"/>
          <w:sz w:val="24"/>
          <w:szCs w:val="24"/>
        </w:rPr>
      </w:pPr>
      <w:r>
        <w:rPr>
          <w:rFonts w:asciiTheme="majorBidi" w:hAnsiTheme="majorBidi" w:cstheme="majorBidi"/>
          <w:sz w:val="24"/>
          <w:szCs w:val="24"/>
        </w:rPr>
        <w:t xml:space="preserve">Bagi Penelitian Selanjutnya </w:t>
      </w:r>
    </w:p>
    <w:p w:rsidR="00AA4350" w:rsidRDefault="00AA4350" w:rsidP="00AA4350">
      <w:pPr>
        <w:pStyle w:val="ListParagraph"/>
        <w:numPr>
          <w:ilvl w:val="3"/>
          <w:numId w:val="33"/>
        </w:numPr>
        <w:spacing w:line="360" w:lineRule="auto"/>
        <w:ind w:left="1134" w:right="13"/>
        <w:jc w:val="both"/>
        <w:rPr>
          <w:rFonts w:asciiTheme="majorBidi" w:hAnsiTheme="majorBidi" w:cstheme="majorBidi"/>
          <w:sz w:val="24"/>
          <w:szCs w:val="24"/>
        </w:rPr>
      </w:pPr>
      <w:r>
        <w:rPr>
          <w:rFonts w:asciiTheme="majorBidi" w:hAnsiTheme="majorBidi" w:cstheme="majorBidi"/>
          <w:sz w:val="24"/>
          <w:szCs w:val="24"/>
        </w:rPr>
        <w:t xml:space="preserve">Secara akademis, penelitian ini hanya mencakup empat variabel, Oleh karena itu, disarankan bagi peneliti selanjutnya agar menambah variabel independen yang memiliki pengaruh terhadap kinerja anggaran berkonsep </w:t>
      </w:r>
      <w:r>
        <w:rPr>
          <w:rFonts w:asciiTheme="majorBidi" w:hAnsiTheme="majorBidi" w:cstheme="majorBidi"/>
          <w:i/>
          <w:iCs/>
          <w:sz w:val="24"/>
          <w:szCs w:val="24"/>
        </w:rPr>
        <w:t>value for money</w:t>
      </w:r>
      <w:r>
        <w:rPr>
          <w:rFonts w:asciiTheme="majorBidi" w:hAnsiTheme="majorBidi" w:cstheme="majorBidi"/>
          <w:sz w:val="24"/>
          <w:szCs w:val="24"/>
        </w:rPr>
        <w:t xml:space="preserve"> seperti: penggunaan teknologi informasi, dan jumlah sampel yang diteliti sebaiknya diperbanyak lagi untuk memperkuat hasil penelitian serta memperhatikan ketepatan pemilihan kuesioner.</w:t>
      </w:r>
    </w:p>
    <w:p w:rsidR="00AA4350" w:rsidRDefault="00AA4350" w:rsidP="00AA4350">
      <w:pPr>
        <w:pStyle w:val="ListParagraph"/>
        <w:spacing w:line="360" w:lineRule="auto"/>
        <w:ind w:left="1134" w:right="13"/>
        <w:jc w:val="both"/>
        <w:rPr>
          <w:rFonts w:asciiTheme="majorBidi" w:hAnsiTheme="majorBidi" w:cstheme="majorBidi"/>
          <w:sz w:val="24"/>
          <w:szCs w:val="24"/>
        </w:rPr>
      </w:pPr>
    </w:p>
    <w:p w:rsidR="00AA4350" w:rsidRDefault="00AA4350" w:rsidP="00AA4350">
      <w:pPr>
        <w:pStyle w:val="ListParagraph"/>
        <w:spacing w:line="360" w:lineRule="auto"/>
        <w:ind w:left="1134" w:right="13"/>
        <w:jc w:val="both"/>
        <w:rPr>
          <w:rFonts w:asciiTheme="majorBidi" w:hAnsiTheme="majorBidi" w:cstheme="majorBidi"/>
          <w:sz w:val="24"/>
          <w:szCs w:val="24"/>
        </w:rPr>
      </w:pPr>
    </w:p>
    <w:p w:rsidR="00AA4350" w:rsidRDefault="00AA4350" w:rsidP="00AA4350">
      <w:pPr>
        <w:pStyle w:val="ListParagraph"/>
        <w:spacing w:line="360" w:lineRule="auto"/>
        <w:ind w:left="1134" w:right="13"/>
        <w:jc w:val="both"/>
        <w:rPr>
          <w:rFonts w:asciiTheme="majorBidi" w:hAnsiTheme="majorBidi" w:cstheme="majorBidi"/>
          <w:sz w:val="24"/>
          <w:szCs w:val="24"/>
        </w:rPr>
      </w:pPr>
    </w:p>
    <w:p w:rsidR="00AA4350" w:rsidRDefault="00AA4350" w:rsidP="00AA4350">
      <w:pPr>
        <w:pStyle w:val="ListParagraph"/>
        <w:numPr>
          <w:ilvl w:val="3"/>
          <w:numId w:val="33"/>
        </w:numPr>
        <w:spacing w:line="360" w:lineRule="auto"/>
        <w:ind w:left="1134" w:right="13"/>
        <w:jc w:val="both"/>
        <w:rPr>
          <w:rFonts w:asciiTheme="majorBidi" w:hAnsiTheme="majorBidi" w:cstheme="majorBidi"/>
          <w:sz w:val="24"/>
          <w:szCs w:val="24"/>
        </w:rPr>
      </w:pPr>
      <w:r>
        <w:rPr>
          <w:rFonts w:asciiTheme="majorBidi" w:hAnsiTheme="majorBidi" w:cstheme="majorBidi"/>
          <w:sz w:val="24"/>
          <w:szCs w:val="24"/>
        </w:rPr>
        <w:t>Melengkapi metode penelitian dengan menggunakan daftar pertanyaan dan melakukan wawancara secara langsung agar memperoleh data yang lebih akurat.</w:t>
      </w:r>
    </w:p>
    <w:p w:rsidR="00AA4350" w:rsidRDefault="00AA4350" w:rsidP="00AA4350"/>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AA4350" w:rsidRDefault="00AA4350" w:rsidP="00AA4350">
      <w:pPr>
        <w:ind w:left="0" w:firstLine="0"/>
      </w:pPr>
    </w:p>
    <w:p w:rsidR="00181DBF" w:rsidRPr="00AA4350" w:rsidRDefault="00181DBF" w:rsidP="00AA4350"/>
    <w:sectPr w:rsidR="00181DBF" w:rsidRPr="00AA4350" w:rsidSect="00AA4350">
      <w:headerReference w:type="default" r:id="rId8"/>
      <w:footerReference w:type="default" r:id="rId9"/>
      <w:pgSz w:w="12240" w:h="15840"/>
      <w:pgMar w:top="1440" w:right="1800" w:bottom="1440" w:left="2520"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EC" w:rsidRDefault="00113CEC" w:rsidP="00780EAA">
      <w:pPr>
        <w:spacing w:line="240" w:lineRule="auto"/>
      </w:pPr>
      <w:r>
        <w:separator/>
      </w:r>
    </w:p>
  </w:endnote>
  <w:endnote w:type="continuationSeparator" w:id="0">
    <w:p w:rsidR="00113CEC" w:rsidRDefault="00113CEC" w:rsidP="0078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54" w:rsidRPr="00F87FA9" w:rsidRDefault="00897F54" w:rsidP="00F87FA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EC" w:rsidRDefault="00113CEC" w:rsidP="00780EAA">
      <w:pPr>
        <w:spacing w:line="240" w:lineRule="auto"/>
      </w:pPr>
      <w:r>
        <w:separator/>
      </w:r>
    </w:p>
  </w:footnote>
  <w:footnote w:type="continuationSeparator" w:id="0">
    <w:p w:rsidR="00113CEC" w:rsidRDefault="00113CEC" w:rsidP="0078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2734"/>
      <w:docPartObj>
        <w:docPartGallery w:val="Page Numbers (Top of Page)"/>
        <w:docPartUnique/>
      </w:docPartObj>
    </w:sdtPr>
    <w:sdtEndPr>
      <w:rPr>
        <w:noProof/>
      </w:rPr>
    </w:sdtEndPr>
    <w:sdtContent>
      <w:p w:rsidR="00897F54" w:rsidRDefault="00897F54">
        <w:pPr>
          <w:pStyle w:val="Header"/>
          <w:jc w:val="right"/>
        </w:pPr>
        <w:r>
          <w:fldChar w:fldCharType="begin"/>
        </w:r>
        <w:r>
          <w:instrText xml:space="preserve"> PAGE   \* MERGEFORMAT </w:instrText>
        </w:r>
        <w:r>
          <w:fldChar w:fldCharType="separate"/>
        </w:r>
        <w:r w:rsidR="00620396">
          <w:rPr>
            <w:noProof/>
          </w:rPr>
          <w:t>60</w:t>
        </w:r>
        <w:r>
          <w:rPr>
            <w:noProof/>
          </w:rPr>
          <w:fldChar w:fldCharType="end"/>
        </w:r>
      </w:p>
    </w:sdtContent>
  </w:sdt>
  <w:p w:rsidR="00897F54" w:rsidRDefault="0089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50"/>
    <w:multiLevelType w:val="hybridMultilevel"/>
    <w:tmpl w:val="846A60EE"/>
    <w:lvl w:ilvl="0" w:tplc="B4D849B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7B14AE8"/>
    <w:multiLevelType w:val="hybridMultilevel"/>
    <w:tmpl w:val="C2BE9D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9291ADA"/>
    <w:multiLevelType w:val="hybridMultilevel"/>
    <w:tmpl w:val="9EF80B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D9079BA"/>
    <w:multiLevelType w:val="multilevel"/>
    <w:tmpl w:val="99942CB6"/>
    <w:lvl w:ilvl="0">
      <w:start w:val="1"/>
      <w:numFmt w:val="decimal"/>
      <w:lvlText w:val="%1."/>
      <w:lvlJc w:val="left"/>
      <w:pPr>
        <w:ind w:left="1080" w:hanging="360"/>
      </w:pPr>
      <w:rPr>
        <w:rFonts w:asciiTheme="majorBidi" w:eastAsiaTheme="minorHAnsi" w:hAnsiTheme="majorBidi" w:cstheme="majorBidi"/>
        <w:i w:val="0"/>
        <w:iCs/>
      </w:r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10246A42"/>
    <w:multiLevelType w:val="hybridMultilevel"/>
    <w:tmpl w:val="CB5633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5B573B7"/>
    <w:multiLevelType w:val="hybridMultilevel"/>
    <w:tmpl w:val="DDBC0C60"/>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68B0B62"/>
    <w:multiLevelType w:val="multilevel"/>
    <w:tmpl w:val="DBA2724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76C2F47"/>
    <w:multiLevelType w:val="hybridMultilevel"/>
    <w:tmpl w:val="EFD8F71E"/>
    <w:lvl w:ilvl="0" w:tplc="DECA8F68">
      <w:start w:val="1"/>
      <w:numFmt w:val="lowerLetter"/>
      <w:lvlText w:val="%1."/>
      <w:lvlJc w:val="left"/>
      <w:pPr>
        <w:ind w:left="720" w:hanging="360"/>
      </w:pPr>
      <w:rPr>
        <w:b/>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8D422AA"/>
    <w:multiLevelType w:val="multilevel"/>
    <w:tmpl w:val="14FE9CEC"/>
    <w:lvl w:ilvl="0">
      <w:start w:val="2"/>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abstractNum w:abstractNumId="9">
    <w:nsid w:val="1A1C6C15"/>
    <w:multiLevelType w:val="hybridMultilevel"/>
    <w:tmpl w:val="7FCC260E"/>
    <w:lvl w:ilvl="0" w:tplc="877AD8F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1D561A81"/>
    <w:multiLevelType w:val="multilevel"/>
    <w:tmpl w:val="A93CD2BC"/>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nsid w:val="1F152524"/>
    <w:multiLevelType w:val="multilevel"/>
    <w:tmpl w:val="FAF8887A"/>
    <w:lvl w:ilvl="0">
      <w:start w:val="4"/>
      <w:numFmt w:val="decimal"/>
      <w:lvlText w:val="%1"/>
      <w:lvlJc w:val="left"/>
      <w:pPr>
        <w:ind w:left="360" w:hanging="360"/>
      </w:pPr>
    </w:lvl>
    <w:lvl w:ilvl="1">
      <w:start w:val="1"/>
      <w:numFmt w:val="decimal"/>
      <w:lvlText w:val="%1.%2"/>
      <w:lvlJc w:val="left"/>
      <w:pPr>
        <w:ind w:left="1710" w:hanging="360"/>
      </w:pPr>
    </w:lvl>
    <w:lvl w:ilvl="2">
      <w:start w:val="1"/>
      <w:numFmt w:val="decimal"/>
      <w:lvlText w:val="%1.%2.%3"/>
      <w:lvlJc w:val="left"/>
      <w:pPr>
        <w:ind w:left="3420" w:hanging="720"/>
      </w:pPr>
    </w:lvl>
    <w:lvl w:ilvl="3">
      <w:start w:val="1"/>
      <w:numFmt w:val="decimal"/>
      <w:lvlText w:val="%1.%2.%3.%4"/>
      <w:lvlJc w:val="left"/>
      <w:pPr>
        <w:ind w:left="4770" w:hanging="720"/>
      </w:pPr>
    </w:lvl>
    <w:lvl w:ilvl="4">
      <w:start w:val="1"/>
      <w:numFmt w:val="decimal"/>
      <w:lvlText w:val="%1.%2.%3.%4.%5"/>
      <w:lvlJc w:val="left"/>
      <w:pPr>
        <w:ind w:left="6480" w:hanging="1080"/>
      </w:pPr>
    </w:lvl>
    <w:lvl w:ilvl="5">
      <w:start w:val="1"/>
      <w:numFmt w:val="decimal"/>
      <w:lvlText w:val="%1.%2.%3.%4.%5.%6"/>
      <w:lvlJc w:val="left"/>
      <w:pPr>
        <w:ind w:left="7830" w:hanging="1080"/>
      </w:pPr>
    </w:lvl>
    <w:lvl w:ilvl="6">
      <w:start w:val="1"/>
      <w:numFmt w:val="decimal"/>
      <w:lvlText w:val="%1.%2.%3.%4.%5.%6.%7"/>
      <w:lvlJc w:val="left"/>
      <w:pPr>
        <w:ind w:left="9540" w:hanging="1440"/>
      </w:pPr>
    </w:lvl>
    <w:lvl w:ilvl="7">
      <w:start w:val="1"/>
      <w:numFmt w:val="decimal"/>
      <w:lvlText w:val="%1.%2.%3.%4.%5.%6.%7.%8"/>
      <w:lvlJc w:val="left"/>
      <w:pPr>
        <w:ind w:left="10890" w:hanging="1440"/>
      </w:pPr>
    </w:lvl>
    <w:lvl w:ilvl="8">
      <w:start w:val="1"/>
      <w:numFmt w:val="decimal"/>
      <w:lvlText w:val="%1.%2.%3.%4.%5.%6.%7.%8.%9"/>
      <w:lvlJc w:val="left"/>
      <w:pPr>
        <w:ind w:left="12600" w:hanging="1800"/>
      </w:pPr>
    </w:lvl>
  </w:abstractNum>
  <w:abstractNum w:abstractNumId="12">
    <w:nsid w:val="1F385C68"/>
    <w:multiLevelType w:val="hybridMultilevel"/>
    <w:tmpl w:val="E8FA71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FB477EF"/>
    <w:multiLevelType w:val="hybridMultilevel"/>
    <w:tmpl w:val="982E94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0F04B98"/>
    <w:multiLevelType w:val="hybridMultilevel"/>
    <w:tmpl w:val="6750C9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21E0B81"/>
    <w:multiLevelType w:val="hybridMultilevel"/>
    <w:tmpl w:val="45F2AE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2ED151D"/>
    <w:multiLevelType w:val="multilevel"/>
    <w:tmpl w:val="422283F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4F50B0A"/>
    <w:multiLevelType w:val="hybridMultilevel"/>
    <w:tmpl w:val="BF4667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4BE11D6"/>
    <w:multiLevelType w:val="hybridMultilevel"/>
    <w:tmpl w:val="87043D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559576E"/>
    <w:multiLevelType w:val="hybridMultilevel"/>
    <w:tmpl w:val="3B3CD0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9EF5806"/>
    <w:multiLevelType w:val="hybridMultilevel"/>
    <w:tmpl w:val="C5EA5D12"/>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2C95555"/>
    <w:multiLevelType w:val="hybridMultilevel"/>
    <w:tmpl w:val="3B2C857E"/>
    <w:lvl w:ilvl="0" w:tplc="122EEA8A">
      <w:numFmt w:val="bullet"/>
      <w:lvlText w:val="-"/>
      <w:lvlJc w:val="left"/>
      <w:pPr>
        <w:ind w:left="1722" w:hanging="360"/>
      </w:pPr>
      <w:rPr>
        <w:rFonts w:ascii="Times New Roman" w:eastAsiaTheme="minorHAnsi" w:hAnsi="Times New Roman" w:cs="Times New Roman" w:hint="default"/>
      </w:rPr>
    </w:lvl>
    <w:lvl w:ilvl="1" w:tplc="04090003">
      <w:start w:val="1"/>
      <w:numFmt w:val="bullet"/>
      <w:lvlText w:val="o"/>
      <w:lvlJc w:val="left"/>
      <w:pPr>
        <w:ind w:left="2442" w:hanging="360"/>
      </w:pPr>
      <w:rPr>
        <w:rFonts w:ascii="Courier New" w:hAnsi="Courier New" w:cs="Courier New" w:hint="default"/>
      </w:rPr>
    </w:lvl>
    <w:lvl w:ilvl="2" w:tplc="04090005">
      <w:start w:val="1"/>
      <w:numFmt w:val="bullet"/>
      <w:lvlText w:val=""/>
      <w:lvlJc w:val="left"/>
      <w:pPr>
        <w:ind w:left="3162" w:hanging="360"/>
      </w:pPr>
      <w:rPr>
        <w:rFonts w:ascii="Wingdings" w:hAnsi="Wingdings" w:hint="default"/>
      </w:rPr>
    </w:lvl>
    <w:lvl w:ilvl="3" w:tplc="04090001">
      <w:start w:val="1"/>
      <w:numFmt w:val="bullet"/>
      <w:lvlText w:val=""/>
      <w:lvlJc w:val="left"/>
      <w:pPr>
        <w:ind w:left="3882" w:hanging="360"/>
      </w:pPr>
      <w:rPr>
        <w:rFonts w:ascii="Symbol" w:hAnsi="Symbol" w:hint="default"/>
      </w:rPr>
    </w:lvl>
    <w:lvl w:ilvl="4" w:tplc="04090003">
      <w:start w:val="1"/>
      <w:numFmt w:val="bullet"/>
      <w:lvlText w:val="o"/>
      <w:lvlJc w:val="left"/>
      <w:pPr>
        <w:ind w:left="4602" w:hanging="360"/>
      </w:pPr>
      <w:rPr>
        <w:rFonts w:ascii="Courier New" w:hAnsi="Courier New" w:cs="Courier New" w:hint="default"/>
      </w:rPr>
    </w:lvl>
    <w:lvl w:ilvl="5" w:tplc="04090005">
      <w:start w:val="1"/>
      <w:numFmt w:val="bullet"/>
      <w:lvlText w:val=""/>
      <w:lvlJc w:val="left"/>
      <w:pPr>
        <w:ind w:left="5322" w:hanging="360"/>
      </w:pPr>
      <w:rPr>
        <w:rFonts w:ascii="Wingdings" w:hAnsi="Wingdings" w:hint="default"/>
      </w:rPr>
    </w:lvl>
    <w:lvl w:ilvl="6" w:tplc="04090001">
      <w:start w:val="1"/>
      <w:numFmt w:val="bullet"/>
      <w:lvlText w:val=""/>
      <w:lvlJc w:val="left"/>
      <w:pPr>
        <w:ind w:left="6042" w:hanging="360"/>
      </w:pPr>
      <w:rPr>
        <w:rFonts w:ascii="Symbol" w:hAnsi="Symbol" w:hint="default"/>
      </w:rPr>
    </w:lvl>
    <w:lvl w:ilvl="7" w:tplc="04090003">
      <w:start w:val="1"/>
      <w:numFmt w:val="bullet"/>
      <w:lvlText w:val="o"/>
      <w:lvlJc w:val="left"/>
      <w:pPr>
        <w:ind w:left="6762" w:hanging="360"/>
      </w:pPr>
      <w:rPr>
        <w:rFonts w:ascii="Courier New" w:hAnsi="Courier New" w:cs="Courier New" w:hint="default"/>
      </w:rPr>
    </w:lvl>
    <w:lvl w:ilvl="8" w:tplc="04090005">
      <w:start w:val="1"/>
      <w:numFmt w:val="bullet"/>
      <w:lvlText w:val=""/>
      <w:lvlJc w:val="left"/>
      <w:pPr>
        <w:ind w:left="7482" w:hanging="360"/>
      </w:pPr>
      <w:rPr>
        <w:rFonts w:ascii="Wingdings" w:hAnsi="Wingdings" w:hint="default"/>
      </w:rPr>
    </w:lvl>
  </w:abstractNum>
  <w:abstractNum w:abstractNumId="22">
    <w:nsid w:val="45CD1E39"/>
    <w:multiLevelType w:val="hybridMultilevel"/>
    <w:tmpl w:val="DACC6A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E4F6EA6"/>
    <w:multiLevelType w:val="multilevel"/>
    <w:tmpl w:val="41027872"/>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1526B99"/>
    <w:multiLevelType w:val="multilevel"/>
    <w:tmpl w:val="29D418B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54144EA3"/>
    <w:multiLevelType w:val="multilevel"/>
    <w:tmpl w:val="EADE022C"/>
    <w:lvl w:ilvl="0">
      <w:start w:val="3"/>
      <w:numFmt w:val="decimal"/>
      <w:lvlText w:val="%1"/>
      <w:lvlJc w:val="left"/>
      <w:pPr>
        <w:ind w:left="360" w:hanging="360"/>
      </w:pPr>
    </w:lvl>
    <w:lvl w:ilvl="1">
      <w:start w:val="1"/>
      <w:numFmt w:val="decimal"/>
      <w:lvlText w:val="%1.%2"/>
      <w:lvlJc w:val="left"/>
      <w:pPr>
        <w:ind w:left="720" w:hanging="360"/>
      </w:pPr>
      <w:rPr>
        <w:b/>
        <w:bCs/>
      </w:rPr>
    </w:lvl>
    <w:lvl w:ilvl="2">
      <w:start w:val="1"/>
      <w:numFmt w:val="decimal"/>
      <w:lvlText w:val="%1.%2.%3"/>
      <w:lvlJc w:val="left"/>
      <w:pPr>
        <w:ind w:left="1440" w:hanging="720"/>
      </w:pPr>
      <w:rPr>
        <w:b/>
        <w:bCs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60B2E5E"/>
    <w:multiLevelType w:val="hybridMultilevel"/>
    <w:tmpl w:val="EB547D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6F53937"/>
    <w:multiLevelType w:val="hybridMultilevel"/>
    <w:tmpl w:val="872C426A"/>
    <w:lvl w:ilvl="0" w:tplc="C61CADC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58EF218A"/>
    <w:multiLevelType w:val="hybridMultilevel"/>
    <w:tmpl w:val="6388CCFE"/>
    <w:lvl w:ilvl="0" w:tplc="5DE4835A">
      <w:start w:val="1"/>
      <w:numFmt w:val="lowerLetter"/>
      <w:lvlText w:val="%1."/>
      <w:lvlJc w:val="left"/>
      <w:pPr>
        <w:ind w:left="1080" w:hanging="360"/>
      </w:pPr>
    </w:lvl>
    <w:lvl w:ilvl="1" w:tplc="B888EF2A">
      <w:start w:val="1"/>
      <w:numFmt w:val="lowerLetter"/>
      <w:lvlText w:val="%2."/>
      <w:lvlJc w:val="left"/>
      <w:pPr>
        <w:ind w:left="1800" w:hanging="360"/>
      </w:pPr>
      <w:rPr>
        <w:b w:val="0"/>
        <w:bCs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592640F0"/>
    <w:multiLevelType w:val="hybridMultilevel"/>
    <w:tmpl w:val="76A62D6C"/>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C1562B6"/>
    <w:multiLevelType w:val="hybridMultilevel"/>
    <w:tmpl w:val="6C5A4B42"/>
    <w:lvl w:ilvl="0" w:tplc="94ECCDD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1">
    <w:nsid w:val="6DD71663"/>
    <w:multiLevelType w:val="hybridMultilevel"/>
    <w:tmpl w:val="ED649A9C"/>
    <w:lvl w:ilvl="0" w:tplc="04210019">
      <w:start w:val="1"/>
      <w:numFmt w:val="low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E25401B"/>
    <w:multiLevelType w:val="hybridMultilevel"/>
    <w:tmpl w:val="791213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143615D"/>
    <w:multiLevelType w:val="hybridMultilevel"/>
    <w:tmpl w:val="61E047AA"/>
    <w:lvl w:ilvl="0" w:tplc="C3563720">
      <w:start w:val="1"/>
      <w:numFmt w:val="lowerLetter"/>
      <w:lvlText w:val="%1."/>
      <w:lvlJc w:val="left"/>
      <w:pPr>
        <w:ind w:left="927" w:hanging="360"/>
      </w:pPr>
      <w:rPr>
        <w:rFonts w:ascii="Times New Roman" w:eastAsiaTheme="minorHAnsi" w:hAnsi="Times New Roman" w:cstheme="minorBidi"/>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4">
    <w:nsid w:val="721731EA"/>
    <w:multiLevelType w:val="hybridMultilevel"/>
    <w:tmpl w:val="D264F652"/>
    <w:lvl w:ilvl="0" w:tplc="41502A96">
      <w:start w:val="1"/>
      <w:numFmt w:val="decimal"/>
      <w:lvlText w:val="%1."/>
      <w:lvlJc w:val="left"/>
      <w:pPr>
        <w:ind w:left="720" w:hanging="360"/>
      </w:pPr>
      <w:rPr>
        <w:rFonts w:asciiTheme="majorBidi" w:eastAsiaTheme="minorHAnsi" w:hAnsiTheme="majorBidi" w:cstheme="majorBidi"/>
        <w:b w:val="0"/>
      </w:rPr>
    </w:lvl>
    <w:lvl w:ilvl="1" w:tplc="73785C6A">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734269C3"/>
    <w:multiLevelType w:val="hybridMultilevel"/>
    <w:tmpl w:val="7C682D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78A936E7"/>
    <w:multiLevelType w:val="multilevel"/>
    <w:tmpl w:val="24BC9670"/>
    <w:lvl w:ilvl="0">
      <w:start w:val="4"/>
      <w:numFmt w:val="decimal"/>
      <w:lvlText w:val="%1"/>
      <w:lvlJc w:val="left"/>
      <w:pPr>
        <w:ind w:left="360" w:hanging="360"/>
      </w:p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7A880F7C"/>
    <w:multiLevelType w:val="hybridMultilevel"/>
    <w:tmpl w:val="F3F24B64"/>
    <w:lvl w:ilvl="0" w:tplc="0CF2FCCE">
      <w:start w:val="1"/>
      <w:numFmt w:val="decimal"/>
      <w:lvlText w:val="%1."/>
      <w:lvlJc w:val="left"/>
      <w:pPr>
        <w:ind w:left="1636" w:hanging="360"/>
      </w:pPr>
      <w:rPr>
        <w:rFonts w:cs="Times New Roman"/>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810"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38">
    <w:nsid w:val="7BF709AB"/>
    <w:multiLevelType w:val="hybridMultilevel"/>
    <w:tmpl w:val="B7249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FC6135C"/>
    <w:multiLevelType w:val="multilevel"/>
    <w:tmpl w:val="14FE9CEC"/>
    <w:lvl w:ilvl="0">
      <w:start w:val="3"/>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abstractNum w:abstractNumId="40">
    <w:nsid w:val="7FF35DC1"/>
    <w:multiLevelType w:val="hybridMultilevel"/>
    <w:tmpl w:val="C51C3D1E"/>
    <w:lvl w:ilvl="0" w:tplc="41502A96">
      <w:start w:val="1"/>
      <w:numFmt w:val="decimal"/>
      <w:lvlText w:val="%1."/>
      <w:lvlJc w:val="left"/>
      <w:pPr>
        <w:ind w:left="720" w:hanging="360"/>
      </w:pPr>
      <w:rPr>
        <w:rFonts w:asciiTheme="majorBidi" w:eastAsiaTheme="minorHAnsi" w:hAnsiTheme="majorBidi" w:cstheme="majorBidi"/>
        <w:b w:val="0"/>
      </w:rPr>
    </w:lvl>
    <w:lvl w:ilvl="1" w:tplc="73785C6A">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A"/>
    <w:rsid w:val="00041FF1"/>
    <w:rsid w:val="00053536"/>
    <w:rsid w:val="00060196"/>
    <w:rsid w:val="000E6C62"/>
    <w:rsid w:val="00111665"/>
    <w:rsid w:val="00113CEC"/>
    <w:rsid w:val="00181D66"/>
    <w:rsid w:val="00181DBF"/>
    <w:rsid w:val="00247869"/>
    <w:rsid w:val="002920BC"/>
    <w:rsid w:val="0029403B"/>
    <w:rsid w:val="002A172F"/>
    <w:rsid w:val="002F1FFD"/>
    <w:rsid w:val="002F235E"/>
    <w:rsid w:val="0031233C"/>
    <w:rsid w:val="0038645A"/>
    <w:rsid w:val="003A66EE"/>
    <w:rsid w:val="003B68AC"/>
    <w:rsid w:val="003E70B0"/>
    <w:rsid w:val="003F1BD6"/>
    <w:rsid w:val="003F342E"/>
    <w:rsid w:val="00440E42"/>
    <w:rsid w:val="004D435B"/>
    <w:rsid w:val="00514713"/>
    <w:rsid w:val="005315FB"/>
    <w:rsid w:val="00544283"/>
    <w:rsid w:val="005B41E2"/>
    <w:rsid w:val="005F210F"/>
    <w:rsid w:val="00607949"/>
    <w:rsid w:val="00620396"/>
    <w:rsid w:val="00644455"/>
    <w:rsid w:val="0066077D"/>
    <w:rsid w:val="006A21D9"/>
    <w:rsid w:val="006B0BCA"/>
    <w:rsid w:val="0072329E"/>
    <w:rsid w:val="00726EFA"/>
    <w:rsid w:val="00780EAA"/>
    <w:rsid w:val="00842D4D"/>
    <w:rsid w:val="00897F54"/>
    <w:rsid w:val="008B5C70"/>
    <w:rsid w:val="008E0395"/>
    <w:rsid w:val="008F7BA4"/>
    <w:rsid w:val="00920BBD"/>
    <w:rsid w:val="009419A0"/>
    <w:rsid w:val="009456BF"/>
    <w:rsid w:val="00953446"/>
    <w:rsid w:val="009D630C"/>
    <w:rsid w:val="009E0206"/>
    <w:rsid w:val="009E6E67"/>
    <w:rsid w:val="00A34EA1"/>
    <w:rsid w:val="00A61F32"/>
    <w:rsid w:val="00A8124A"/>
    <w:rsid w:val="00AA4350"/>
    <w:rsid w:val="00AE6543"/>
    <w:rsid w:val="00AF09A5"/>
    <w:rsid w:val="00AF5400"/>
    <w:rsid w:val="00B12B4E"/>
    <w:rsid w:val="00B1631B"/>
    <w:rsid w:val="00B3157A"/>
    <w:rsid w:val="00B52317"/>
    <w:rsid w:val="00BA5E9E"/>
    <w:rsid w:val="00C452B7"/>
    <w:rsid w:val="00C95629"/>
    <w:rsid w:val="00CA420A"/>
    <w:rsid w:val="00D14AC6"/>
    <w:rsid w:val="00D26929"/>
    <w:rsid w:val="00D63066"/>
    <w:rsid w:val="00D96430"/>
    <w:rsid w:val="00DE53BA"/>
    <w:rsid w:val="00DE6904"/>
    <w:rsid w:val="00E0174C"/>
    <w:rsid w:val="00E17B32"/>
    <w:rsid w:val="00E457A4"/>
    <w:rsid w:val="00E73DF1"/>
    <w:rsid w:val="00EB77E5"/>
    <w:rsid w:val="00F413D4"/>
    <w:rsid w:val="00F87FA9"/>
    <w:rsid w:val="00F94228"/>
    <w:rsid w:val="00F979F0"/>
    <w:rsid w:val="00FA2E60"/>
    <w:rsid w:val="00FC06E2"/>
    <w:rsid w:val="00FD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 w:type="paragraph" w:styleId="NormalWeb">
    <w:name w:val="Normal (Web)"/>
    <w:basedOn w:val="Normal"/>
    <w:uiPriority w:val="99"/>
    <w:semiHidden/>
    <w:unhideWhenUsed/>
    <w:rsid w:val="00A34EA1"/>
    <w:pPr>
      <w:spacing w:before="100" w:beforeAutospacing="1" w:after="100" w:afterAutospacing="1" w:line="240" w:lineRule="auto"/>
      <w:ind w:left="0" w:firstLine="0"/>
      <w:jc w:val="left"/>
    </w:pPr>
    <w:rPr>
      <w:rFonts w:eastAsia="Times New Roman"/>
      <w:lang w:eastAsia="id-ID"/>
    </w:rPr>
  </w:style>
  <w:style w:type="table" w:styleId="TableGrid">
    <w:name w:val="Table Grid"/>
    <w:basedOn w:val="TableNormal"/>
    <w:uiPriority w:val="59"/>
    <w:rsid w:val="00A34EA1"/>
    <w:pPr>
      <w:spacing w:after="0" w:line="240" w:lineRule="auto"/>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940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897F54"/>
    <w:rPr>
      <w:rFonts w:ascii="Times New Roman" w:hAnsi="Times New Roman" w:cs="Times New Roman"/>
      <w:sz w:val="20"/>
      <w:szCs w:val="20"/>
      <w:lang w:val="id-ID"/>
    </w:rPr>
  </w:style>
  <w:style w:type="paragraph" w:styleId="CommentText">
    <w:name w:val="annotation text"/>
    <w:basedOn w:val="Normal"/>
    <w:link w:val="CommentTextChar"/>
    <w:uiPriority w:val="99"/>
    <w:semiHidden/>
    <w:unhideWhenUsed/>
    <w:rsid w:val="00897F54"/>
    <w:pPr>
      <w:spacing w:line="240" w:lineRule="auto"/>
    </w:pPr>
    <w:rPr>
      <w:sz w:val="20"/>
      <w:szCs w:val="20"/>
    </w:rPr>
  </w:style>
  <w:style w:type="character" w:customStyle="1" w:styleId="CommentSubjectChar">
    <w:name w:val="Comment Subject Char"/>
    <w:basedOn w:val="CommentTextChar"/>
    <w:link w:val="CommentSubject"/>
    <w:uiPriority w:val="99"/>
    <w:semiHidden/>
    <w:rsid w:val="00897F54"/>
    <w:rPr>
      <w:rFonts w:ascii="Times New Roman" w:hAnsi="Times New Roman" w:cs="Times New Roman"/>
      <w:b/>
      <w:bCs/>
      <w:sz w:val="20"/>
      <w:szCs w:val="20"/>
      <w:lang w:val="id-ID"/>
    </w:rPr>
  </w:style>
  <w:style w:type="paragraph" w:styleId="CommentSubject">
    <w:name w:val="annotation subject"/>
    <w:basedOn w:val="CommentText"/>
    <w:next w:val="CommentText"/>
    <w:link w:val="CommentSubjectChar"/>
    <w:uiPriority w:val="99"/>
    <w:semiHidden/>
    <w:unhideWhenUsed/>
    <w:rsid w:val="00897F54"/>
    <w:rPr>
      <w:b/>
      <w:bCs/>
    </w:rPr>
  </w:style>
  <w:style w:type="character" w:customStyle="1" w:styleId="BalloonTextChar">
    <w:name w:val="Balloon Text Char"/>
    <w:basedOn w:val="DefaultParagraphFont"/>
    <w:link w:val="BalloonText"/>
    <w:uiPriority w:val="99"/>
    <w:semiHidden/>
    <w:rsid w:val="00897F54"/>
    <w:rPr>
      <w:rFonts w:ascii="Tahoma" w:hAnsi="Tahoma" w:cs="Tahoma"/>
      <w:sz w:val="16"/>
      <w:szCs w:val="16"/>
      <w:lang w:val="id-ID"/>
    </w:rPr>
  </w:style>
  <w:style w:type="paragraph" w:styleId="BalloonText">
    <w:name w:val="Balloon Text"/>
    <w:basedOn w:val="Normal"/>
    <w:link w:val="BalloonTextChar"/>
    <w:uiPriority w:val="99"/>
    <w:semiHidden/>
    <w:unhideWhenUsed/>
    <w:rsid w:val="00897F54"/>
    <w:pPr>
      <w:spacing w:line="240" w:lineRule="auto"/>
    </w:pPr>
    <w:rPr>
      <w:rFonts w:ascii="Tahoma" w:hAnsi="Tahoma" w:cs="Tahoma"/>
      <w:sz w:val="16"/>
      <w:szCs w:val="16"/>
    </w:rPr>
  </w:style>
  <w:style w:type="character" w:customStyle="1" w:styleId="Bodytext2">
    <w:name w:val="Body text (2)_"/>
    <w:link w:val="Bodytext21"/>
    <w:uiPriority w:val="99"/>
    <w:semiHidden/>
    <w:locked/>
    <w:rsid w:val="00897F54"/>
    <w:rPr>
      <w:sz w:val="21"/>
      <w:szCs w:val="21"/>
      <w:shd w:val="clear" w:color="auto" w:fill="FFFFFF"/>
    </w:rPr>
  </w:style>
  <w:style w:type="paragraph" w:customStyle="1" w:styleId="Bodytext21">
    <w:name w:val="Body text (2)1"/>
    <w:basedOn w:val="Normal"/>
    <w:link w:val="Bodytext2"/>
    <w:uiPriority w:val="99"/>
    <w:semiHidden/>
    <w:rsid w:val="00897F54"/>
    <w:pPr>
      <w:widowControl w:val="0"/>
      <w:shd w:val="clear" w:color="auto" w:fill="FFFFFF"/>
      <w:spacing w:line="360" w:lineRule="exact"/>
      <w:ind w:left="0" w:hanging="660"/>
    </w:pPr>
    <w:rPr>
      <w:rFonts w:asciiTheme="minorHAnsi" w:hAnsiTheme="minorHAnsi" w:cstheme="minorBidi"/>
      <w:sz w:val="21"/>
      <w:szCs w:val="21"/>
      <w:lang w:val="en-US"/>
    </w:rPr>
  </w:style>
  <w:style w:type="character" w:styleId="CommentReference">
    <w:name w:val="annotation reference"/>
    <w:basedOn w:val="DefaultParagraphFont"/>
    <w:uiPriority w:val="99"/>
    <w:semiHidden/>
    <w:unhideWhenUsed/>
    <w:rsid w:val="00897F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 w:type="paragraph" w:styleId="NormalWeb">
    <w:name w:val="Normal (Web)"/>
    <w:basedOn w:val="Normal"/>
    <w:uiPriority w:val="99"/>
    <w:semiHidden/>
    <w:unhideWhenUsed/>
    <w:rsid w:val="00A34EA1"/>
    <w:pPr>
      <w:spacing w:before="100" w:beforeAutospacing="1" w:after="100" w:afterAutospacing="1" w:line="240" w:lineRule="auto"/>
      <w:ind w:left="0" w:firstLine="0"/>
      <w:jc w:val="left"/>
    </w:pPr>
    <w:rPr>
      <w:rFonts w:eastAsia="Times New Roman"/>
      <w:lang w:eastAsia="id-ID"/>
    </w:rPr>
  </w:style>
  <w:style w:type="table" w:styleId="TableGrid">
    <w:name w:val="Table Grid"/>
    <w:basedOn w:val="TableNormal"/>
    <w:uiPriority w:val="59"/>
    <w:rsid w:val="00A34EA1"/>
    <w:pPr>
      <w:spacing w:after="0" w:line="240" w:lineRule="auto"/>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940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897F54"/>
    <w:rPr>
      <w:rFonts w:ascii="Times New Roman" w:hAnsi="Times New Roman" w:cs="Times New Roman"/>
      <w:sz w:val="20"/>
      <w:szCs w:val="20"/>
      <w:lang w:val="id-ID"/>
    </w:rPr>
  </w:style>
  <w:style w:type="paragraph" w:styleId="CommentText">
    <w:name w:val="annotation text"/>
    <w:basedOn w:val="Normal"/>
    <w:link w:val="CommentTextChar"/>
    <w:uiPriority w:val="99"/>
    <w:semiHidden/>
    <w:unhideWhenUsed/>
    <w:rsid w:val="00897F54"/>
    <w:pPr>
      <w:spacing w:line="240" w:lineRule="auto"/>
    </w:pPr>
    <w:rPr>
      <w:sz w:val="20"/>
      <w:szCs w:val="20"/>
    </w:rPr>
  </w:style>
  <w:style w:type="character" w:customStyle="1" w:styleId="CommentSubjectChar">
    <w:name w:val="Comment Subject Char"/>
    <w:basedOn w:val="CommentTextChar"/>
    <w:link w:val="CommentSubject"/>
    <w:uiPriority w:val="99"/>
    <w:semiHidden/>
    <w:rsid w:val="00897F54"/>
    <w:rPr>
      <w:rFonts w:ascii="Times New Roman" w:hAnsi="Times New Roman" w:cs="Times New Roman"/>
      <w:b/>
      <w:bCs/>
      <w:sz w:val="20"/>
      <w:szCs w:val="20"/>
      <w:lang w:val="id-ID"/>
    </w:rPr>
  </w:style>
  <w:style w:type="paragraph" w:styleId="CommentSubject">
    <w:name w:val="annotation subject"/>
    <w:basedOn w:val="CommentText"/>
    <w:next w:val="CommentText"/>
    <w:link w:val="CommentSubjectChar"/>
    <w:uiPriority w:val="99"/>
    <w:semiHidden/>
    <w:unhideWhenUsed/>
    <w:rsid w:val="00897F54"/>
    <w:rPr>
      <w:b/>
      <w:bCs/>
    </w:rPr>
  </w:style>
  <w:style w:type="character" w:customStyle="1" w:styleId="BalloonTextChar">
    <w:name w:val="Balloon Text Char"/>
    <w:basedOn w:val="DefaultParagraphFont"/>
    <w:link w:val="BalloonText"/>
    <w:uiPriority w:val="99"/>
    <w:semiHidden/>
    <w:rsid w:val="00897F54"/>
    <w:rPr>
      <w:rFonts w:ascii="Tahoma" w:hAnsi="Tahoma" w:cs="Tahoma"/>
      <w:sz w:val="16"/>
      <w:szCs w:val="16"/>
      <w:lang w:val="id-ID"/>
    </w:rPr>
  </w:style>
  <w:style w:type="paragraph" w:styleId="BalloonText">
    <w:name w:val="Balloon Text"/>
    <w:basedOn w:val="Normal"/>
    <w:link w:val="BalloonTextChar"/>
    <w:uiPriority w:val="99"/>
    <w:semiHidden/>
    <w:unhideWhenUsed/>
    <w:rsid w:val="00897F54"/>
    <w:pPr>
      <w:spacing w:line="240" w:lineRule="auto"/>
    </w:pPr>
    <w:rPr>
      <w:rFonts w:ascii="Tahoma" w:hAnsi="Tahoma" w:cs="Tahoma"/>
      <w:sz w:val="16"/>
      <w:szCs w:val="16"/>
    </w:rPr>
  </w:style>
  <w:style w:type="character" w:customStyle="1" w:styleId="Bodytext2">
    <w:name w:val="Body text (2)_"/>
    <w:link w:val="Bodytext21"/>
    <w:uiPriority w:val="99"/>
    <w:semiHidden/>
    <w:locked/>
    <w:rsid w:val="00897F54"/>
    <w:rPr>
      <w:sz w:val="21"/>
      <w:szCs w:val="21"/>
      <w:shd w:val="clear" w:color="auto" w:fill="FFFFFF"/>
    </w:rPr>
  </w:style>
  <w:style w:type="paragraph" w:customStyle="1" w:styleId="Bodytext21">
    <w:name w:val="Body text (2)1"/>
    <w:basedOn w:val="Normal"/>
    <w:link w:val="Bodytext2"/>
    <w:uiPriority w:val="99"/>
    <w:semiHidden/>
    <w:rsid w:val="00897F54"/>
    <w:pPr>
      <w:widowControl w:val="0"/>
      <w:shd w:val="clear" w:color="auto" w:fill="FFFFFF"/>
      <w:spacing w:line="360" w:lineRule="exact"/>
      <w:ind w:left="0" w:hanging="660"/>
    </w:pPr>
    <w:rPr>
      <w:rFonts w:asciiTheme="minorHAnsi" w:hAnsiTheme="minorHAnsi" w:cstheme="minorBidi"/>
      <w:sz w:val="21"/>
      <w:szCs w:val="21"/>
      <w:lang w:val="en-US"/>
    </w:rPr>
  </w:style>
  <w:style w:type="character" w:styleId="CommentReference">
    <w:name w:val="annotation reference"/>
    <w:basedOn w:val="DefaultParagraphFont"/>
    <w:uiPriority w:val="99"/>
    <w:semiHidden/>
    <w:unhideWhenUsed/>
    <w:rsid w:val="00897F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543">
      <w:bodyDiv w:val="1"/>
      <w:marLeft w:val="0"/>
      <w:marRight w:val="0"/>
      <w:marTop w:val="0"/>
      <w:marBottom w:val="0"/>
      <w:divBdr>
        <w:top w:val="none" w:sz="0" w:space="0" w:color="auto"/>
        <w:left w:val="none" w:sz="0" w:space="0" w:color="auto"/>
        <w:bottom w:val="none" w:sz="0" w:space="0" w:color="auto"/>
        <w:right w:val="none" w:sz="0" w:space="0" w:color="auto"/>
      </w:divBdr>
    </w:div>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9820095">
      <w:bodyDiv w:val="1"/>
      <w:marLeft w:val="0"/>
      <w:marRight w:val="0"/>
      <w:marTop w:val="0"/>
      <w:marBottom w:val="0"/>
      <w:divBdr>
        <w:top w:val="none" w:sz="0" w:space="0" w:color="auto"/>
        <w:left w:val="none" w:sz="0" w:space="0" w:color="auto"/>
        <w:bottom w:val="none" w:sz="0" w:space="0" w:color="auto"/>
        <w:right w:val="none" w:sz="0" w:space="0" w:color="auto"/>
      </w:divBdr>
    </w:div>
    <w:div w:id="888223956">
      <w:bodyDiv w:val="1"/>
      <w:marLeft w:val="0"/>
      <w:marRight w:val="0"/>
      <w:marTop w:val="0"/>
      <w:marBottom w:val="0"/>
      <w:divBdr>
        <w:top w:val="none" w:sz="0" w:space="0" w:color="auto"/>
        <w:left w:val="none" w:sz="0" w:space="0" w:color="auto"/>
        <w:bottom w:val="none" w:sz="0" w:space="0" w:color="auto"/>
        <w:right w:val="none" w:sz="0" w:space="0" w:color="auto"/>
      </w:divBdr>
    </w:div>
    <w:div w:id="1013067855">
      <w:bodyDiv w:val="1"/>
      <w:marLeft w:val="0"/>
      <w:marRight w:val="0"/>
      <w:marTop w:val="0"/>
      <w:marBottom w:val="0"/>
      <w:divBdr>
        <w:top w:val="none" w:sz="0" w:space="0" w:color="auto"/>
        <w:left w:val="none" w:sz="0" w:space="0" w:color="auto"/>
        <w:bottom w:val="none" w:sz="0" w:space="0" w:color="auto"/>
        <w:right w:val="none" w:sz="0" w:space="0" w:color="auto"/>
      </w:divBdr>
    </w:div>
    <w:div w:id="1877815407">
      <w:bodyDiv w:val="1"/>
      <w:marLeft w:val="0"/>
      <w:marRight w:val="0"/>
      <w:marTop w:val="0"/>
      <w:marBottom w:val="0"/>
      <w:divBdr>
        <w:top w:val="none" w:sz="0" w:space="0" w:color="auto"/>
        <w:left w:val="none" w:sz="0" w:space="0" w:color="auto"/>
        <w:bottom w:val="none" w:sz="0" w:space="0" w:color="auto"/>
        <w:right w:val="none" w:sz="0" w:space="0" w:color="auto"/>
      </w:divBdr>
    </w:div>
    <w:div w:id="1964532107">
      <w:bodyDiv w:val="1"/>
      <w:marLeft w:val="0"/>
      <w:marRight w:val="0"/>
      <w:marTop w:val="0"/>
      <w:marBottom w:val="0"/>
      <w:divBdr>
        <w:top w:val="none" w:sz="0" w:space="0" w:color="auto"/>
        <w:left w:val="none" w:sz="0" w:space="0" w:color="auto"/>
        <w:bottom w:val="none" w:sz="0" w:space="0" w:color="auto"/>
        <w:right w:val="none" w:sz="0" w:space="0" w:color="auto"/>
      </w:divBdr>
    </w:div>
    <w:div w:id="2125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Nugraha</dc:creator>
  <cp:lastModifiedBy>User</cp:lastModifiedBy>
  <cp:revision>2</cp:revision>
  <dcterms:created xsi:type="dcterms:W3CDTF">2020-11-27T05:31:00Z</dcterms:created>
  <dcterms:modified xsi:type="dcterms:W3CDTF">2020-11-27T05:31:00Z</dcterms:modified>
</cp:coreProperties>
</file>