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1F" w:rsidRPr="00601688" w:rsidRDefault="00B0361F" w:rsidP="00B0361F">
      <w:pPr>
        <w:spacing w:after="0" w:line="360" w:lineRule="auto"/>
        <w:ind w:left="2880" w:firstLine="720"/>
        <w:rPr>
          <w:rFonts w:ascii="Times New Roman" w:hAnsi="Times New Roman"/>
          <w:b/>
          <w:sz w:val="24"/>
        </w:rPr>
      </w:pPr>
      <w:r w:rsidRPr="00601688">
        <w:rPr>
          <w:rFonts w:ascii="Times New Roman" w:hAnsi="Times New Roman"/>
          <w:b/>
          <w:sz w:val="24"/>
        </w:rPr>
        <w:t>BAB IV</w:t>
      </w:r>
    </w:p>
    <w:p w:rsidR="00B0361F" w:rsidRPr="009C3580" w:rsidRDefault="00B0361F" w:rsidP="00B0361F">
      <w:pPr>
        <w:spacing w:after="100" w:afterAutospacing="1" w:line="360" w:lineRule="auto"/>
        <w:jc w:val="center"/>
        <w:rPr>
          <w:rFonts w:ascii="Times New Roman" w:hAnsi="Times New Roman"/>
          <w:b/>
          <w:sz w:val="24"/>
          <w:lang w:val="en-US"/>
        </w:rPr>
      </w:pPr>
      <w:r w:rsidRPr="00601688">
        <w:rPr>
          <w:rFonts w:ascii="Times New Roman" w:hAnsi="Times New Roman"/>
          <w:b/>
          <w:sz w:val="24"/>
        </w:rPr>
        <w:t>HASIL DAN PEMBAHASAN</w:t>
      </w:r>
    </w:p>
    <w:p w:rsidR="00B0361F" w:rsidRPr="00DE4BC3" w:rsidRDefault="00B0361F" w:rsidP="00B0361F">
      <w:pPr>
        <w:pStyle w:val="ListParagraph"/>
        <w:numPr>
          <w:ilvl w:val="0"/>
          <w:numId w:val="28"/>
        </w:numPr>
        <w:spacing w:after="0" w:line="360" w:lineRule="auto"/>
        <w:ind w:left="567" w:hanging="567"/>
        <w:rPr>
          <w:rFonts w:ascii="Times New Roman" w:hAnsi="Times New Roman"/>
          <w:b/>
          <w:sz w:val="24"/>
        </w:rPr>
      </w:pPr>
      <w:r>
        <w:rPr>
          <w:rFonts w:ascii="Times New Roman" w:hAnsi="Times New Roman"/>
          <w:b/>
          <w:sz w:val="24"/>
        </w:rPr>
        <w:t>Gambaran Umum</w:t>
      </w:r>
      <w:r w:rsidRPr="00281F0F">
        <w:rPr>
          <w:rFonts w:ascii="Times New Roman" w:hAnsi="Times New Roman"/>
          <w:b/>
          <w:bCs/>
          <w:sz w:val="24"/>
          <w:szCs w:val="24"/>
        </w:rPr>
        <w:t xml:space="preserve"> </w:t>
      </w:r>
      <w:r w:rsidRPr="00EC7F9F">
        <w:rPr>
          <w:rFonts w:ascii="Times New Roman" w:hAnsi="Times New Roman"/>
          <w:b/>
          <w:bCs/>
          <w:sz w:val="24"/>
          <w:szCs w:val="24"/>
        </w:rPr>
        <w:t>Objek Penelitian</w:t>
      </w:r>
    </w:p>
    <w:p w:rsidR="00B0361F" w:rsidRDefault="00B0361F" w:rsidP="00B0361F">
      <w:pPr>
        <w:spacing w:after="0" w:line="360" w:lineRule="auto"/>
        <w:ind w:left="567"/>
        <w:jc w:val="both"/>
        <w:rPr>
          <w:rFonts w:ascii="Times New Roman" w:hAnsi="Times New Roman"/>
          <w:sz w:val="24"/>
          <w:szCs w:val="24"/>
          <w:lang w:val="en-US"/>
        </w:rPr>
      </w:pPr>
      <w:r w:rsidRPr="00F32FC6">
        <w:rPr>
          <w:rFonts w:ascii="Times New Roman" w:hAnsi="Times New Roman"/>
          <w:sz w:val="24"/>
          <w:szCs w:val="24"/>
        </w:rPr>
        <w:t xml:space="preserve">Dalam penelitian ini, objek penelitian yang digunakan adalah perusahaan yang masuk kategori </w:t>
      </w:r>
      <w:r>
        <w:rPr>
          <w:rFonts w:ascii="Times New Roman" w:hAnsi="Times New Roman"/>
          <w:sz w:val="24"/>
          <w:szCs w:val="24"/>
          <w:lang w:val="en-US"/>
        </w:rPr>
        <w:t xml:space="preserve">perbankan </w:t>
      </w:r>
      <w:r>
        <w:rPr>
          <w:rFonts w:ascii="Times New Roman" w:hAnsi="Times New Roman"/>
          <w:sz w:val="24"/>
          <w:szCs w:val="24"/>
        </w:rPr>
        <w:t>periode 201</w:t>
      </w:r>
      <w:r>
        <w:rPr>
          <w:rFonts w:ascii="Times New Roman" w:hAnsi="Times New Roman"/>
          <w:sz w:val="24"/>
          <w:szCs w:val="24"/>
          <w:lang w:val="en-US"/>
        </w:rPr>
        <w:t>6</w:t>
      </w:r>
      <w:r>
        <w:rPr>
          <w:rFonts w:ascii="Times New Roman" w:hAnsi="Times New Roman"/>
          <w:sz w:val="24"/>
          <w:szCs w:val="24"/>
        </w:rPr>
        <w:t>-201</w:t>
      </w:r>
      <w:r>
        <w:rPr>
          <w:rFonts w:ascii="Times New Roman" w:hAnsi="Times New Roman"/>
          <w:sz w:val="24"/>
          <w:szCs w:val="24"/>
          <w:lang w:val="en-US"/>
        </w:rPr>
        <w:t>9</w:t>
      </w:r>
      <w:r w:rsidRPr="00F32FC6">
        <w:rPr>
          <w:rFonts w:ascii="Times New Roman" w:hAnsi="Times New Roman"/>
          <w:sz w:val="24"/>
          <w:szCs w:val="24"/>
        </w:rPr>
        <w:t xml:space="preserve">. </w:t>
      </w:r>
      <w:r w:rsidRPr="00B2405E">
        <w:rPr>
          <w:rFonts w:ascii="Times New Roman" w:hAnsi="Times New Roman"/>
          <w:sz w:val="24"/>
          <w:szCs w:val="24"/>
        </w:rPr>
        <w:t>Menurut UU No 10 Tahun 1998 tentang perubahan atas UU No 7 Tahun 1992 tentang perbankan, bank adalah badan usaha yang menghimpun dana dari masyarakat dalam bentuk simpanan dan menyalurkannya kembali dalam bentuk kredit dan atau bentuk-bentuk lainnya dalam rangka meningk</w:t>
      </w:r>
      <w:r>
        <w:rPr>
          <w:rFonts w:ascii="Times New Roman" w:hAnsi="Times New Roman"/>
          <w:sz w:val="24"/>
          <w:szCs w:val="24"/>
        </w:rPr>
        <w:t>atkan taraf hidup rakyat banyak</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Ji</w:t>
      </w:r>
      <w:r>
        <w:rPr>
          <w:rFonts w:ascii="Times New Roman" w:hAnsi="Times New Roman"/>
          <w:sz w:val="24"/>
          <w:szCs w:val="24"/>
        </w:rPr>
        <w:t>han, 20</w:t>
      </w:r>
      <w:r>
        <w:rPr>
          <w:rFonts w:ascii="Times New Roman" w:hAnsi="Times New Roman"/>
          <w:sz w:val="24"/>
          <w:szCs w:val="24"/>
          <w:lang w:val="en-US"/>
        </w:rPr>
        <w:t>1</w:t>
      </w:r>
      <w:r w:rsidRPr="00B2405E">
        <w:rPr>
          <w:rFonts w:ascii="Times New Roman" w:hAnsi="Times New Roman"/>
          <w:sz w:val="24"/>
          <w:szCs w:val="24"/>
        </w:rPr>
        <w:t>8). Fungsi dan peran bank umum dalam perekonomian sangat penting dan strategis. Bank umum sangat penting dalam hal menopang kekuatan dan kelancaran sistem pembayaran dan efektivitas kebijakan moneter. Fungsi-fungsi bank umum seperti yang diuraikan di bawah ini menunjukkan pentingnya keberadaan bank umum dalam perekonomian modern: (1) penciptaan uang, (2) mendukung kelancaran mekanisme pembayaran, (3) penghimpunan dana simpanan, (4) mendukung kelancaran transaksi internasional, (5) penyimpanan barang-barang dan surat-surat berharga, (6) pemberian jasa-jasa lainnya</w:t>
      </w:r>
      <w:r>
        <w:rPr>
          <w:rFonts w:ascii="Times New Roman" w:hAnsi="Times New Roman"/>
          <w:sz w:val="24"/>
          <w:szCs w:val="24"/>
          <w:lang w:val="en-US"/>
        </w:rPr>
        <w:t>.</w:t>
      </w:r>
    </w:p>
    <w:p w:rsidR="00B0361F" w:rsidRDefault="00B0361F" w:rsidP="00B0361F">
      <w:pPr>
        <w:spacing w:after="0" w:line="360" w:lineRule="auto"/>
        <w:ind w:left="567"/>
        <w:jc w:val="both"/>
        <w:rPr>
          <w:rFonts w:ascii="Times New Roman" w:hAnsi="Times New Roman"/>
          <w:sz w:val="24"/>
          <w:szCs w:val="24"/>
          <w:lang w:val="en-US"/>
        </w:rPr>
      </w:pPr>
    </w:p>
    <w:p w:rsidR="00B0361F" w:rsidRDefault="00B0361F" w:rsidP="00B0361F">
      <w:pPr>
        <w:spacing w:after="0" w:line="360" w:lineRule="auto"/>
        <w:ind w:left="567"/>
        <w:jc w:val="both"/>
        <w:rPr>
          <w:rFonts w:ascii="Times New Roman" w:hAnsi="Times New Roman"/>
          <w:sz w:val="24"/>
          <w:szCs w:val="24"/>
          <w:lang w:val="en-US"/>
        </w:rPr>
      </w:pPr>
      <w:r w:rsidRPr="003B4719">
        <w:rPr>
          <w:rFonts w:ascii="Times New Roman" w:hAnsi="Times New Roman"/>
          <w:sz w:val="24"/>
          <w:szCs w:val="24"/>
          <w:lang w:val="en-US"/>
        </w:rPr>
        <w:t xml:space="preserve">Berikut ini merupakan perusahaan yang termasuk kedalam sektor </w:t>
      </w:r>
      <w:r>
        <w:rPr>
          <w:rFonts w:ascii="Times New Roman" w:hAnsi="Times New Roman"/>
          <w:sz w:val="24"/>
          <w:szCs w:val="24"/>
          <w:lang w:val="en-US"/>
        </w:rPr>
        <w:t>perbankan</w:t>
      </w:r>
      <w:r w:rsidRPr="003B4719">
        <w:rPr>
          <w:rFonts w:ascii="Times New Roman" w:hAnsi="Times New Roman"/>
          <w:sz w:val="24"/>
          <w:szCs w:val="24"/>
          <w:lang w:val="en-US"/>
        </w:rPr>
        <w:t xml:space="preserve"> yang terdaftar di Bursa Efek Indonesia </w:t>
      </w:r>
      <w:r w:rsidRPr="003B4719">
        <w:rPr>
          <w:rFonts w:ascii="Times New Roman" w:hAnsi="Times New Roman"/>
          <w:sz w:val="24"/>
          <w:szCs w:val="24"/>
        </w:rPr>
        <w:t>periode 201</w:t>
      </w:r>
      <w:r w:rsidRPr="003B4719">
        <w:rPr>
          <w:rFonts w:ascii="Times New Roman" w:hAnsi="Times New Roman"/>
          <w:sz w:val="24"/>
          <w:szCs w:val="24"/>
          <w:lang w:val="en-US"/>
        </w:rPr>
        <w:t>6</w:t>
      </w:r>
      <w:r w:rsidRPr="003B4719">
        <w:rPr>
          <w:rFonts w:ascii="Times New Roman" w:hAnsi="Times New Roman"/>
          <w:sz w:val="24"/>
          <w:szCs w:val="24"/>
        </w:rPr>
        <w:t>-201</w:t>
      </w:r>
      <w:r w:rsidRPr="003B4719">
        <w:rPr>
          <w:rFonts w:ascii="Times New Roman" w:hAnsi="Times New Roman"/>
          <w:sz w:val="24"/>
          <w:szCs w:val="24"/>
          <w:lang w:val="en-US"/>
        </w:rPr>
        <w:t>9</w:t>
      </w:r>
      <w:r>
        <w:rPr>
          <w:rFonts w:ascii="Times New Roman" w:hAnsi="Times New Roman"/>
          <w:sz w:val="24"/>
          <w:szCs w:val="24"/>
          <w:lang w:val="en-US"/>
        </w:rPr>
        <w:t xml:space="preserve"> </w:t>
      </w:r>
      <w:r w:rsidRPr="003B4719">
        <w:rPr>
          <w:rFonts w:ascii="Times New Roman" w:hAnsi="Times New Roman"/>
          <w:sz w:val="24"/>
          <w:szCs w:val="24"/>
          <w:lang w:val="en-US"/>
        </w:rPr>
        <w:t>berikut ini merupakan daftar nama perusahaan yang menjadi sampel penelitian :</w:t>
      </w:r>
    </w:p>
    <w:p w:rsidR="00B0361F" w:rsidRPr="003B4719" w:rsidRDefault="00B0361F" w:rsidP="00B0361F">
      <w:pPr>
        <w:spacing w:after="0" w:line="360" w:lineRule="auto"/>
        <w:ind w:left="567"/>
        <w:jc w:val="center"/>
        <w:rPr>
          <w:rFonts w:ascii="Times New Roman" w:hAnsi="Times New Roman"/>
          <w:b/>
          <w:sz w:val="24"/>
          <w:szCs w:val="24"/>
          <w:lang w:val="en-US"/>
        </w:rPr>
      </w:pPr>
      <w:r w:rsidRPr="003B4719">
        <w:rPr>
          <w:rFonts w:ascii="Times New Roman" w:hAnsi="Times New Roman"/>
          <w:b/>
          <w:sz w:val="24"/>
          <w:szCs w:val="24"/>
          <w:lang w:val="en-US"/>
        </w:rPr>
        <w:t>Tabel 4.1</w:t>
      </w:r>
    </w:p>
    <w:p w:rsidR="00B0361F" w:rsidRDefault="00B0361F" w:rsidP="00B0361F">
      <w:pPr>
        <w:spacing w:after="0" w:line="360" w:lineRule="auto"/>
        <w:ind w:left="567"/>
        <w:jc w:val="center"/>
        <w:rPr>
          <w:rFonts w:ascii="Times New Roman" w:hAnsi="Times New Roman"/>
          <w:sz w:val="24"/>
          <w:szCs w:val="24"/>
          <w:lang w:val="en-US"/>
        </w:rPr>
      </w:pPr>
      <w:r w:rsidRPr="003B4719">
        <w:rPr>
          <w:rFonts w:ascii="Times New Roman" w:hAnsi="Times New Roman"/>
          <w:b/>
          <w:bCs/>
          <w:sz w:val="24"/>
          <w:szCs w:val="24"/>
          <w:lang w:val="en-US"/>
        </w:rPr>
        <w:t>Daftar Perusahaan yang Diteliti</w:t>
      </w:r>
    </w:p>
    <w:tbl>
      <w:tblPr>
        <w:tblW w:w="6197" w:type="dxa"/>
        <w:tblInd w:w="1756" w:type="dxa"/>
        <w:tblBorders>
          <w:top w:val="single" w:sz="4" w:space="0" w:color="141414"/>
          <w:left w:val="single" w:sz="4" w:space="0" w:color="141414"/>
          <w:bottom w:val="single" w:sz="4" w:space="0" w:color="141414"/>
          <w:right w:val="single" w:sz="4" w:space="0" w:color="141414"/>
          <w:insideH w:val="single" w:sz="4" w:space="0" w:color="141414"/>
          <w:insideV w:val="single" w:sz="4" w:space="0" w:color="141414"/>
        </w:tblBorders>
        <w:tblLayout w:type="fixed"/>
        <w:tblLook w:val="04A0" w:firstRow="1" w:lastRow="0" w:firstColumn="1" w:lastColumn="0" w:noHBand="0" w:noVBand="1"/>
      </w:tblPr>
      <w:tblGrid>
        <w:gridCol w:w="568"/>
        <w:gridCol w:w="1127"/>
        <w:gridCol w:w="4502"/>
      </w:tblGrid>
      <w:tr w:rsidR="00B0361F" w:rsidRPr="003B4719" w:rsidTr="00C74FD8">
        <w:tc>
          <w:tcPr>
            <w:tcW w:w="568" w:type="dxa"/>
          </w:tcPr>
          <w:p w:rsidR="00B0361F" w:rsidRPr="003B4719" w:rsidRDefault="00B0361F" w:rsidP="00C74FD8">
            <w:pPr>
              <w:spacing w:line="240" w:lineRule="auto"/>
              <w:jc w:val="center"/>
              <w:rPr>
                <w:rFonts w:ascii="Times New Roman" w:eastAsia="Times New Roman" w:hAnsi="Times New Roman" w:cs="Calibri"/>
                <w:b/>
                <w:sz w:val="24"/>
                <w:szCs w:val="24"/>
                <w:lang w:val="en-US"/>
              </w:rPr>
            </w:pPr>
            <w:r w:rsidRPr="003B4719">
              <w:rPr>
                <w:rFonts w:ascii="Times New Roman" w:eastAsia="Times New Roman" w:hAnsi="Times New Roman" w:cs="Calibri"/>
                <w:b/>
                <w:sz w:val="24"/>
                <w:szCs w:val="24"/>
                <w:lang w:val="en-US"/>
              </w:rPr>
              <w:t>No</w:t>
            </w:r>
          </w:p>
        </w:tc>
        <w:tc>
          <w:tcPr>
            <w:tcW w:w="1127" w:type="dxa"/>
          </w:tcPr>
          <w:p w:rsidR="00B0361F" w:rsidRPr="003B4719" w:rsidRDefault="00B0361F" w:rsidP="00C74FD8">
            <w:pPr>
              <w:spacing w:line="240" w:lineRule="auto"/>
              <w:jc w:val="center"/>
              <w:rPr>
                <w:rFonts w:ascii="Times New Roman" w:eastAsia="Times New Roman" w:hAnsi="Times New Roman" w:cs="Calibri"/>
                <w:b/>
                <w:sz w:val="24"/>
                <w:szCs w:val="24"/>
                <w:lang w:val="en-US"/>
              </w:rPr>
            </w:pPr>
            <w:r w:rsidRPr="003B4719">
              <w:rPr>
                <w:rFonts w:ascii="Times New Roman" w:eastAsia="Times New Roman" w:hAnsi="Times New Roman" w:cs="Calibri"/>
                <w:b/>
                <w:sz w:val="24"/>
                <w:szCs w:val="24"/>
                <w:lang w:val="en-US"/>
              </w:rPr>
              <w:t xml:space="preserve">Kode </w:t>
            </w:r>
          </w:p>
        </w:tc>
        <w:tc>
          <w:tcPr>
            <w:tcW w:w="4502" w:type="dxa"/>
          </w:tcPr>
          <w:p w:rsidR="00B0361F" w:rsidRPr="003B4719" w:rsidRDefault="00B0361F" w:rsidP="00C74FD8">
            <w:pPr>
              <w:spacing w:line="240" w:lineRule="auto"/>
              <w:jc w:val="center"/>
              <w:rPr>
                <w:rFonts w:ascii="Times New Roman" w:eastAsia="Times New Roman" w:hAnsi="Times New Roman" w:cs="Calibri"/>
                <w:b/>
                <w:sz w:val="24"/>
                <w:szCs w:val="24"/>
                <w:lang w:val="en-US"/>
              </w:rPr>
            </w:pPr>
            <w:r w:rsidRPr="003B4719">
              <w:rPr>
                <w:rFonts w:ascii="Times New Roman" w:eastAsia="Times New Roman" w:hAnsi="Times New Roman" w:cs="Calibri"/>
                <w:b/>
                <w:sz w:val="24"/>
                <w:szCs w:val="24"/>
                <w:lang w:val="en-US"/>
              </w:rPr>
              <w:t>Nama Perusahaan</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t>1</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Roman" w:eastAsia="Times New Roman" w:hAnsi="Times Roman" w:cs="Times Roman"/>
                <w:color w:val="000000"/>
                <w:sz w:val="24"/>
                <w:szCs w:val="24"/>
                <w:lang w:eastAsia="id-ID"/>
              </w:rPr>
              <w:t>AGRO</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Agroniaga Tbk</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t>2</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BJBR</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Jawa Barat, Tbk</w:t>
            </w:r>
          </w:p>
        </w:tc>
      </w:tr>
      <w:tr w:rsidR="00B0361F" w:rsidRPr="003B4719" w:rsidTr="00C74FD8">
        <w:trPr>
          <w:trHeight w:val="395"/>
        </w:trPr>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t>3</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BBKP</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Bukopin Tbk</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t>4</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BNBA</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Bumi Artha Tbk</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t>5</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BBCA</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Central Asia Tbk</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t>6</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BDMN</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Danamon Tbk</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t>7</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BMRI</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Mandiri (Persero) Tbk</w:t>
            </w:r>
            <w:r>
              <w:rPr>
                <w:rFonts w:ascii="Times New Roman" w:eastAsia="Times New Roman" w:hAnsi="Times New Roman"/>
                <w:color w:val="000000"/>
                <w:sz w:val="24"/>
                <w:szCs w:val="24"/>
                <w:lang w:val="en-US" w:eastAsia="id-ID"/>
              </w:rPr>
              <w:t xml:space="preserve"> </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t>8</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sz w:val="24"/>
                <w:szCs w:val="24"/>
                <w:lang w:val="en-US" w:eastAsia="id-ID"/>
              </w:rPr>
            </w:pPr>
            <w:r w:rsidRPr="003B4719">
              <w:rPr>
                <w:rFonts w:ascii="Times New Roman" w:eastAsia="Times New Roman" w:hAnsi="Times New Roman"/>
                <w:sz w:val="24"/>
                <w:szCs w:val="24"/>
                <w:lang w:val="en-US" w:eastAsia="id-ID"/>
              </w:rPr>
              <w:t>BBNI</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sz w:val="24"/>
                <w:szCs w:val="24"/>
                <w:lang w:val="en-US" w:eastAsia="id-ID"/>
              </w:rPr>
            </w:pPr>
            <w:r w:rsidRPr="003B4719">
              <w:rPr>
                <w:rFonts w:ascii="Times New Roman" w:eastAsia="Times New Roman" w:hAnsi="Times New Roman"/>
                <w:sz w:val="24"/>
                <w:szCs w:val="24"/>
                <w:lang w:val="en-US" w:eastAsia="id-ID"/>
              </w:rPr>
              <w:t>PT. Bank Negara Indonesia (Persero) Tbk</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t>9</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BNGA</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Niaga</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lang w:val="en-US"/>
              </w:rPr>
            </w:pPr>
            <w:r w:rsidRPr="003B4719">
              <w:rPr>
                <w:rFonts w:ascii="Times New Roman" w:eastAsia="Times New Roman" w:hAnsi="Times New Roman" w:cs="Calibri"/>
                <w:sz w:val="24"/>
                <w:szCs w:val="24"/>
                <w:lang w:val="en-US"/>
              </w:rPr>
              <w:lastRenderedPageBreak/>
              <w:t>10</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NISP</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 xml:space="preserve">PT. Bank OCBC NISP   </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rPr>
            </w:pPr>
            <w:r w:rsidRPr="003B4719">
              <w:rPr>
                <w:rFonts w:ascii="Times New Roman" w:eastAsia="Times New Roman" w:hAnsi="Times New Roman" w:cs="Calibri"/>
                <w:sz w:val="24"/>
                <w:szCs w:val="24"/>
              </w:rPr>
              <w:t>11</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MEGA</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Mega Tbk</w:t>
            </w:r>
          </w:p>
        </w:tc>
      </w:tr>
      <w:tr w:rsidR="00B0361F" w:rsidRPr="003B4719" w:rsidTr="00C74FD8">
        <w:tc>
          <w:tcPr>
            <w:tcW w:w="568" w:type="dxa"/>
          </w:tcPr>
          <w:p w:rsidR="00B0361F" w:rsidRPr="003B4719" w:rsidRDefault="00B0361F" w:rsidP="00C74FD8">
            <w:pPr>
              <w:spacing w:after="0" w:line="360" w:lineRule="auto"/>
              <w:jc w:val="both"/>
              <w:rPr>
                <w:rFonts w:ascii="Times New Roman" w:eastAsia="Times New Roman" w:hAnsi="Times New Roman" w:cs="Calibri"/>
                <w:sz w:val="24"/>
                <w:szCs w:val="24"/>
              </w:rPr>
            </w:pPr>
            <w:r w:rsidRPr="003B4719">
              <w:rPr>
                <w:rFonts w:ascii="Times New Roman" w:eastAsia="Times New Roman" w:hAnsi="Times New Roman" w:cs="Calibri"/>
                <w:sz w:val="24"/>
                <w:szCs w:val="24"/>
              </w:rPr>
              <w:t>12</w:t>
            </w:r>
          </w:p>
        </w:tc>
        <w:tc>
          <w:tcPr>
            <w:tcW w:w="1127" w:type="dxa"/>
          </w:tcPr>
          <w:p w:rsidR="00B0361F" w:rsidRPr="003B4719" w:rsidRDefault="00B0361F" w:rsidP="00C74FD8">
            <w:pPr>
              <w:autoSpaceDE w:val="0"/>
              <w:autoSpaceDN w:val="0"/>
              <w:adjustRightInd w:val="0"/>
              <w:spacing w:after="0" w:line="240" w:lineRule="auto"/>
              <w:jc w:val="center"/>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BBRI</w:t>
            </w:r>
          </w:p>
        </w:tc>
        <w:tc>
          <w:tcPr>
            <w:tcW w:w="4502" w:type="dxa"/>
          </w:tcPr>
          <w:p w:rsidR="00B0361F" w:rsidRPr="003B4719" w:rsidRDefault="00B0361F" w:rsidP="00C74FD8">
            <w:pPr>
              <w:autoSpaceDE w:val="0"/>
              <w:autoSpaceDN w:val="0"/>
              <w:adjustRightInd w:val="0"/>
              <w:spacing w:after="0" w:line="240" w:lineRule="auto"/>
              <w:jc w:val="both"/>
              <w:rPr>
                <w:rFonts w:ascii="Times New Roman" w:eastAsia="Times New Roman" w:hAnsi="Times New Roman"/>
                <w:color w:val="000000"/>
                <w:sz w:val="24"/>
                <w:szCs w:val="24"/>
                <w:lang w:val="en-US" w:eastAsia="id-ID"/>
              </w:rPr>
            </w:pPr>
            <w:r w:rsidRPr="003B4719">
              <w:rPr>
                <w:rFonts w:ascii="Times New Roman" w:eastAsia="Times New Roman" w:hAnsi="Times New Roman"/>
                <w:color w:val="000000"/>
                <w:sz w:val="24"/>
                <w:szCs w:val="24"/>
                <w:lang w:val="en-US" w:eastAsia="id-ID"/>
              </w:rPr>
              <w:t>PT. Bank Rakyat Indonesia (Persero) Tbk</w:t>
            </w:r>
          </w:p>
        </w:tc>
      </w:tr>
    </w:tbl>
    <w:p w:rsidR="00B0361F" w:rsidRPr="00E44560" w:rsidRDefault="00B0361F" w:rsidP="00B0361F">
      <w:pPr>
        <w:pStyle w:val="ListParagraph"/>
        <w:spacing w:after="100" w:afterAutospacing="1"/>
        <w:ind w:left="2007" w:firstLine="153"/>
        <w:rPr>
          <w:rFonts w:ascii="Times New Roman" w:hAnsi="Times New Roman"/>
          <w:sz w:val="24"/>
          <w:szCs w:val="24"/>
          <w:lang w:val="en-US"/>
        </w:rPr>
      </w:pPr>
      <w:r>
        <w:rPr>
          <w:rFonts w:ascii="Times New Roman" w:hAnsi="Times New Roman"/>
          <w:sz w:val="24"/>
          <w:szCs w:val="24"/>
          <w:lang w:val="en-US"/>
        </w:rPr>
        <w:t>Sumber : Data diolah 2021</w:t>
      </w:r>
    </w:p>
    <w:p w:rsidR="00B0361F" w:rsidRDefault="00B0361F" w:rsidP="00B0361F">
      <w:pPr>
        <w:pStyle w:val="ListParagraph"/>
        <w:spacing w:after="100" w:afterAutospacing="1" w:line="360" w:lineRule="auto"/>
        <w:ind w:left="567"/>
        <w:jc w:val="both"/>
        <w:rPr>
          <w:rFonts w:ascii="Times New Roman" w:hAnsi="Times New Roman"/>
          <w:sz w:val="24"/>
          <w:szCs w:val="24"/>
          <w:lang w:val="en-US"/>
        </w:rPr>
      </w:pPr>
    </w:p>
    <w:p w:rsidR="00B0361F" w:rsidRPr="00A17F27" w:rsidRDefault="00B0361F" w:rsidP="00B0361F">
      <w:pPr>
        <w:pStyle w:val="ListParagraph"/>
        <w:numPr>
          <w:ilvl w:val="1"/>
          <w:numId w:val="31"/>
        </w:numPr>
        <w:spacing w:after="0" w:line="360" w:lineRule="auto"/>
        <w:jc w:val="both"/>
        <w:rPr>
          <w:rFonts w:ascii="Times New Roman" w:eastAsia="Times New Roman" w:hAnsi="Times New Roman"/>
          <w:b/>
          <w:sz w:val="24"/>
          <w:szCs w:val="24"/>
          <w:lang w:eastAsia="id-ID"/>
        </w:rPr>
      </w:pPr>
      <w:r w:rsidRPr="00A17F27">
        <w:rPr>
          <w:rFonts w:ascii="Times New Roman" w:eastAsia="Times New Roman" w:hAnsi="Times New Roman"/>
          <w:b/>
          <w:sz w:val="24"/>
          <w:szCs w:val="24"/>
          <w:lang w:eastAsia="id-ID"/>
        </w:rPr>
        <w:t>Analisis Data</w:t>
      </w:r>
    </w:p>
    <w:p w:rsidR="00B0361F" w:rsidRPr="00A17F27" w:rsidRDefault="00B0361F" w:rsidP="00B0361F">
      <w:pPr>
        <w:spacing w:after="0" w:line="360" w:lineRule="auto"/>
        <w:ind w:left="567" w:hanging="578"/>
        <w:jc w:val="both"/>
        <w:rPr>
          <w:rFonts w:ascii="Times New Roman" w:eastAsia="Times New Roman" w:hAnsi="Times New Roman"/>
          <w:b/>
          <w:sz w:val="24"/>
          <w:szCs w:val="24"/>
          <w:lang w:eastAsia="id-ID"/>
        </w:rPr>
      </w:pPr>
      <w:r w:rsidRPr="00A17F27">
        <w:rPr>
          <w:rFonts w:ascii="Times New Roman" w:eastAsia="Times New Roman" w:hAnsi="Times New Roman"/>
          <w:b/>
          <w:sz w:val="24"/>
          <w:szCs w:val="24"/>
          <w:lang w:eastAsia="id-ID"/>
        </w:rPr>
        <w:t>4.</w:t>
      </w:r>
      <w:r w:rsidRPr="00A17F27">
        <w:rPr>
          <w:rFonts w:ascii="Times New Roman" w:eastAsia="Times New Roman" w:hAnsi="Times New Roman"/>
          <w:b/>
          <w:sz w:val="24"/>
          <w:szCs w:val="24"/>
          <w:lang w:val="en-US" w:eastAsia="id-ID"/>
        </w:rPr>
        <w:t>2</w:t>
      </w:r>
      <w:r w:rsidRPr="00A17F27">
        <w:rPr>
          <w:rFonts w:ascii="Times New Roman" w:eastAsia="Times New Roman" w:hAnsi="Times New Roman"/>
          <w:b/>
          <w:sz w:val="24"/>
          <w:szCs w:val="24"/>
          <w:lang w:eastAsia="id-ID"/>
        </w:rPr>
        <w:t>.1 Statistik Deskriptif</w:t>
      </w:r>
    </w:p>
    <w:p w:rsidR="00B0361F" w:rsidRPr="00A17F27" w:rsidRDefault="00B0361F" w:rsidP="00B0361F">
      <w:pPr>
        <w:spacing w:after="24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val="en-US" w:eastAsia="id-ID"/>
        </w:rPr>
        <w:t xml:space="preserve">Analisis statistik deskriptif bertujuan menjelaskan deskripsi data dari seluruh variabel yang akan dimasukkan dalam model penelitian. </w:t>
      </w:r>
      <w:r w:rsidRPr="00A17F27">
        <w:rPr>
          <w:rFonts w:ascii="Times New Roman" w:eastAsia="Times New Roman" w:hAnsi="Times New Roman"/>
          <w:sz w:val="24"/>
          <w:szCs w:val="24"/>
          <w:lang w:eastAsia="id-ID"/>
        </w:rPr>
        <w:t>Tabel 4.</w:t>
      </w:r>
      <w:r>
        <w:rPr>
          <w:rFonts w:ascii="Times New Roman" w:eastAsia="Times New Roman" w:hAnsi="Times New Roman"/>
          <w:sz w:val="24"/>
          <w:szCs w:val="24"/>
          <w:lang w:val="en-US" w:eastAsia="id-ID"/>
        </w:rPr>
        <w:t>2</w:t>
      </w:r>
      <w:r w:rsidRPr="00A17F27">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menunjukkan hasil statistik deskriptif dari variabel-variabel dalam penelitian ini. Informasi mengenai statistik deskriptif tersebut meliputi</w:t>
      </w:r>
      <w:r w:rsidRPr="00A17F27">
        <w:rPr>
          <w:rFonts w:ascii="Times New Roman" w:eastAsia="Times New Roman" w:hAnsi="Times New Roman"/>
          <w:sz w:val="24"/>
          <w:szCs w:val="24"/>
          <w:lang w:val="en-US" w:eastAsia="id-ID"/>
        </w:rPr>
        <w:t xml:space="preserve"> : N</w:t>
      </w:r>
      <w:r w:rsidRPr="00A17F27">
        <w:rPr>
          <w:rFonts w:ascii="Times New Roman" w:eastAsia="Times New Roman" w:hAnsi="Times New Roman"/>
          <w:sz w:val="24"/>
          <w:szCs w:val="24"/>
          <w:lang w:eastAsia="id-ID"/>
        </w:rPr>
        <w:t>ilai minimum, maksimum, rata-rata (</w:t>
      </w:r>
      <w:r w:rsidRPr="00A17F27">
        <w:rPr>
          <w:rFonts w:ascii="Times New Roman" w:eastAsia="Times New Roman" w:hAnsi="Times New Roman"/>
          <w:i/>
          <w:iCs/>
          <w:sz w:val="24"/>
          <w:szCs w:val="24"/>
          <w:lang w:eastAsia="id-ID"/>
        </w:rPr>
        <w:t>mean</w:t>
      </w:r>
      <w:r w:rsidRPr="00A17F27">
        <w:rPr>
          <w:rFonts w:ascii="Times New Roman" w:eastAsia="Times New Roman" w:hAnsi="Times New Roman"/>
          <w:sz w:val="24"/>
          <w:szCs w:val="24"/>
          <w:lang w:eastAsia="id-ID"/>
        </w:rPr>
        <w:t xml:space="preserve">), dan standar deviasi. Statistik deskriptif untuk variabel-variabel yang digunakan dalam penelitian </w:t>
      </w:r>
      <w:r w:rsidRPr="00A17F27">
        <w:rPr>
          <w:rFonts w:ascii="Times New Roman" w:eastAsia="Times New Roman" w:hAnsi="Times New Roman"/>
          <w:sz w:val="24"/>
          <w:szCs w:val="24"/>
          <w:lang w:val="en-US" w:eastAsia="id-ID"/>
        </w:rPr>
        <w:t>ini.</w:t>
      </w:r>
    </w:p>
    <w:p w:rsidR="00B0361F" w:rsidRPr="00A17F27" w:rsidRDefault="00B0361F" w:rsidP="00B0361F">
      <w:pPr>
        <w:spacing w:after="0" w:line="240" w:lineRule="auto"/>
        <w:jc w:val="center"/>
        <w:rPr>
          <w:rFonts w:ascii="Times New Roman" w:eastAsia="Times New Roman" w:hAnsi="Times New Roman"/>
          <w:b/>
          <w:bCs/>
          <w:sz w:val="24"/>
          <w:szCs w:val="24"/>
          <w:lang w:val="en-US" w:eastAsia="id-ID"/>
        </w:rPr>
      </w:pPr>
      <w:r w:rsidRPr="00A17F27">
        <w:rPr>
          <w:rFonts w:ascii="Times New Roman" w:eastAsia="Times New Roman" w:hAnsi="Times New Roman"/>
          <w:b/>
          <w:bCs/>
          <w:sz w:val="24"/>
          <w:szCs w:val="24"/>
          <w:lang w:eastAsia="id-ID"/>
        </w:rPr>
        <w:t>Tabel 4.</w:t>
      </w:r>
      <w:r>
        <w:rPr>
          <w:rFonts w:ascii="Times New Roman" w:eastAsia="Times New Roman" w:hAnsi="Times New Roman"/>
          <w:b/>
          <w:bCs/>
          <w:sz w:val="24"/>
          <w:szCs w:val="24"/>
          <w:lang w:val="en-US" w:eastAsia="id-ID"/>
        </w:rPr>
        <w:t>2</w:t>
      </w:r>
      <w:r w:rsidRPr="00A17F27">
        <w:rPr>
          <w:rFonts w:ascii="Times New Roman" w:eastAsia="Times New Roman" w:hAnsi="Times New Roman"/>
          <w:b/>
          <w:bCs/>
          <w:sz w:val="24"/>
          <w:szCs w:val="24"/>
          <w:lang w:val="en-US" w:eastAsia="id-ID"/>
        </w:rPr>
        <w:t xml:space="preserve"> </w:t>
      </w:r>
      <w:r w:rsidRPr="00A17F27">
        <w:rPr>
          <w:rFonts w:ascii="Times New Roman" w:eastAsia="Times New Roman" w:hAnsi="Times New Roman"/>
          <w:b/>
          <w:bCs/>
          <w:sz w:val="24"/>
          <w:szCs w:val="24"/>
          <w:lang w:eastAsia="id-ID"/>
        </w:rPr>
        <w:t>Hasil Uji Descriptive Statistics</w:t>
      </w:r>
    </w:p>
    <w:tbl>
      <w:tblPr>
        <w:tblW w:w="7832"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1350"/>
        <w:gridCol w:w="1350"/>
        <w:gridCol w:w="1260"/>
        <w:gridCol w:w="1260"/>
        <w:gridCol w:w="1260"/>
      </w:tblGrid>
      <w:tr w:rsidR="00B0361F" w:rsidTr="00C74FD8">
        <w:tc>
          <w:tcPr>
            <w:tcW w:w="1352" w:type="dxa"/>
            <w:shd w:val="clear" w:color="auto" w:fill="auto"/>
          </w:tcPr>
          <w:p w:rsidR="00B0361F" w:rsidRPr="00314403" w:rsidRDefault="00B0361F" w:rsidP="00C74FD8">
            <w:pPr>
              <w:spacing w:after="0" w:line="240" w:lineRule="auto"/>
              <w:jc w:val="center"/>
              <w:rPr>
                <w:rFonts w:ascii="Times New Roman" w:eastAsia="Times New Roman" w:hAnsi="Times New Roman"/>
                <w:b/>
                <w:bCs/>
                <w:sz w:val="24"/>
                <w:szCs w:val="24"/>
                <w:lang w:eastAsia="id-ID"/>
              </w:rPr>
            </w:pPr>
          </w:p>
        </w:tc>
        <w:tc>
          <w:tcPr>
            <w:tcW w:w="1350" w:type="dxa"/>
            <w:shd w:val="clear" w:color="auto" w:fill="auto"/>
          </w:tcPr>
          <w:p w:rsidR="00B0361F" w:rsidRPr="00314403" w:rsidRDefault="00B0361F" w:rsidP="00C74FD8">
            <w:pPr>
              <w:spacing w:after="0" w:line="240" w:lineRule="auto"/>
              <w:jc w:val="center"/>
              <w:rPr>
                <w:rFonts w:ascii="Times New Roman" w:eastAsia="Times New Roman" w:hAnsi="Times New Roman"/>
                <w:b/>
                <w:bCs/>
                <w:sz w:val="20"/>
                <w:szCs w:val="20"/>
                <w:lang w:eastAsia="id-ID"/>
              </w:rPr>
            </w:pPr>
            <w:r w:rsidRPr="00314403">
              <w:rPr>
                <w:rFonts w:ascii="Times New Roman" w:eastAsia="Times New Roman" w:hAnsi="Times New Roman"/>
                <w:b/>
                <w:bCs/>
                <w:sz w:val="20"/>
                <w:szCs w:val="20"/>
                <w:lang w:eastAsia="id-ID"/>
              </w:rPr>
              <w:t>Kepemilikan Manajer</w:t>
            </w:r>
          </w:p>
        </w:tc>
        <w:tc>
          <w:tcPr>
            <w:tcW w:w="1350" w:type="dxa"/>
            <w:shd w:val="clear" w:color="auto" w:fill="auto"/>
          </w:tcPr>
          <w:p w:rsidR="00B0361F" w:rsidRPr="00314403" w:rsidRDefault="00B0361F" w:rsidP="00C74FD8">
            <w:pPr>
              <w:spacing w:after="0" w:line="240" w:lineRule="auto"/>
              <w:jc w:val="center"/>
              <w:rPr>
                <w:rFonts w:ascii="Times New Roman" w:eastAsia="Times New Roman" w:hAnsi="Times New Roman"/>
                <w:b/>
                <w:sz w:val="20"/>
                <w:szCs w:val="20"/>
              </w:rPr>
            </w:pPr>
            <w:r w:rsidRPr="00314403">
              <w:rPr>
                <w:rFonts w:ascii="Times New Roman" w:eastAsia="Times New Roman" w:hAnsi="Times New Roman"/>
                <w:b/>
                <w:sz w:val="20"/>
                <w:szCs w:val="20"/>
              </w:rPr>
              <w:t>Kepemilikan</w:t>
            </w:r>
          </w:p>
          <w:p w:rsidR="00B0361F" w:rsidRPr="00314403" w:rsidRDefault="00B0361F" w:rsidP="00C74FD8">
            <w:pPr>
              <w:spacing w:after="0" w:line="240" w:lineRule="auto"/>
              <w:jc w:val="center"/>
              <w:rPr>
                <w:rFonts w:ascii="Times New Roman" w:eastAsia="Times New Roman" w:hAnsi="Times New Roman"/>
                <w:b/>
                <w:sz w:val="20"/>
                <w:szCs w:val="20"/>
              </w:rPr>
            </w:pPr>
            <w:r w:rsidRPr="00314403">
              <w:rPr>
                <w:rFonts w:ascii="Times New Roman" w:eastAsia="Times New Roman" w:hAnsi="Times New Roman"/>
                <w:b/>
                <w:sz w:val="20"/>
                <w:szCs w:val="20"/>
              </w:rPr>
              <w:t>Institusi</w:t>
            </w:r>
            <w:r>
              <w:rPr>
                <w:rFonts w:ascii="Times New Roman" w:eastAsia="Times New Roman" w:hAnsi="Times New Roman"/>
                <w:b/>
                <w:sz w:val="20"/>
                <w:szCs w:val="20"/>
                <w:lang w:val="en-US"/>
              </w:rPr>
              <w:t>onal</w:t>
            </w:r>
            <w:r w:rsidRPr="00314403">
              <w:rPr>
                <w:rFonts w:ascii="Times New Roman" w:eastAsia="Times New Roman" w:hAnsi="Times New Roman"/>
                <w:b/>
                <w:sz w:val="20"/>
                <w:szCs w:val="20"/>
              </w:rPr>
              <w:t xml:space="preserve"> </w:t>
            </w:r>
          </w:p>
        </w:tc>
        <w:tc>
          <w:tcPr>
            <w:tcW w:w="1260" w:type="dxa"/>
            <w:shd w:val="clear" w:color="auto" w:fill="auto"/>
          </w:tcPr>
          <w:p w:rsidR="00B0361F" w:rsidRPr="00053C94" w:rsidRDefault="00B0361F" w:rsidP="00C74FD8">
            <w:pPr>
              <w:spacing w:after="0" w:line="240" w:lineRule="auto"/>
              <w:jc w:val="center"/>
              <w:rPr>
                <w:rFonts w:ascii="Times New Roman" w:eastAsia="Times New Roman" w:hAnsi="Times New Roman"/>
                <w:b/>
                <w:sz w:val="18"/>
                <w:szCs w:val="18"/>
              </w:rPr>
            </w:pPr>
            <w:r w:rsidRPr="00053C94">
              <w:rPr>
                <w:rFonts w:ascii="Times New Roman" w:eastAsia="Times New Roman" w:hAnsi="Times New Roman"/>
                <w:b/>
                <w:sz w:val="18"/>
                <w:szCs w:val="18"/>
              </w:rPr>
              <w:t>Kepemilikan</w:t>
            </w:r>
          </w:p>
          <w:p w:rsidR="00B0361F" w:rsidRPr="00314403" w:rsidRDefault="00B0361F" w:rsidP="00C74FD8">
            <w:pPr>
              <w:spacing w:after="0" w:line="240" w:lineRule="auto"/>
              <w:jc w:val="center"/>
              <w:rPr>
                <w:rFonts w:ascii="Times New Roman" w:eastAsia="Times New Roman" w:hAnsi="Times New Roman"/>
                <w:b/>
                <w:bCs/>
                <w:sz w:val="18"/>
                <w:szCs w:val="18"/>
                <w:lang w:eastAsia="id-ID"/>
              </w:rPr>
            </w:pPr>
            <w:r w:rsidRPr="00053C94">
              <w:rPr>
                <w:rFonts w:ascii="Times New Roman" w:eastAsia="Times New Roman" w:hAnsi="Times New Roman"/>
                <w:b/>
                <w:sz w:val="18"/>
                <w:szCs w:val="18"/>
              </w:rPr>
              <w:t xml:space="preserve">Pemerintah </w:t>
            </w:r>
          </w:p>
        </w:tc>
        <w:tc>
          <w:tcPr>
            <w:tcW w:w="1260" w:type="dxa"/>
            <w:shd w:val="clear" w:color="auto" w:fill="auto"/>
          </w:tcPr>
          <w:p w:rsidR="00B0361F" w:rsidRPr="00053C94" w:rsidRDefault="00B0361F" w:rsidP="00C74FD8">
            <w:pPr>
              <w:spacing w:after="0" w:line="240" w:lineRule="auto"/>
              <w:jc w:val="center"/>
              <w:rPr>
                <w:rFonts w:ascii="Times New Roman" w:eastAsia="Times New Roman" w:hAnsi="Times New Roman"/>
                <w:b/>
                <w:sz w:val="18"/>
                <w:szCs w:val="18"/>
              </w:rPr>
            </w:pPr>
            <w:r w:rsidRPr="00053C94">
              <w:rPr>
                <w:rFonts w:ascii="Times New Roman" w:eastAsia="Times New Roman" w:hAnsi="Times New Roman"/>
                <w:b/>
                <w:sz w:val="18"/>
                <w:szCs w:val="18"/>
              </w:rPr>
              <w:t>Kepemilikan</w:t>
            </w:r>
          </w:p>
          <w:p w:rsidR="00B0361F" w:rsidRPr="00314403" w:rsidRDefault="00B0361F" w:rsidP="00C74FD8">
            <w:pPr>
              <w:spacing w:after="0" w:line="240" w:lineRule="auto"/>
              <w:jc w:val="center"/>
              <w:rPr>
                <w:rFonts w:ascii="Times New Roman" w:eastAsia="Times New Roman" w:hAnsi="Times New Roman"/>
                <w:b/>
                <w:bCs/>
                <w:sz w:val="18"/>
                <w:szCs w:val="18"/>
                <w:lang w:eastAsia="id-ID"/>
              </w:rPr>
            </w:pPr>
            <w:r w:rsidRPr="00053C94">
              <w:rPr>
                <w:rFonts w:ascii="Times New Roman" w:eastAsia="Times New Roman" w:hAnsi="Times New Roman"/>
                <w:b/>
                <w:sz w:val="18"/>
                <w:szCs w:val="18"/>
              </w:rPr>
              <w:t>Asing</w:t>
            </w:r>
          </w:p>
        </w:tc>
        <w:tc>
          <w:tcPr>
            <w:tcW w:w="1260" w:type="dxa"/>
            <w:shd w:val="clear" w:color="auto" w:fill="auto"/>
          </w:tcPr>
          <w:p w:rsidR="00B0361F" w:rsidRPr="00314403" w:rsidRDefault="00B0361F" w:rsidP="00C74FD8">
            <w:pPr>
              <w:spacing w:after="0" w:line="240" w:lineRule="auto"/>
              <w:jc w:val="center"/>
              <w:rPr>
                <w:rFonts w:ascii="Times New Roman" w:eastAsia="Times New Roman" w:hAnsi="Times New Roman"/>
                <w:b/>
                <w:sz w:val="20"/>
                <w:szCs w:val="20"/>
              </w:rPr>
            </w:pPr>
            <w:r w:rsidRPr="00053C94">
              <w:rPr>
                <w:rFonts w:ascii="Times New Roman" w:eastAsia="Times New Roman" w:hAnsi="Times New Roman"/>
                <w:b/>
                <w:sz w:val="20"/>
                <w:szCs w:val="20"/>
              </w:rPr>
              <w:t xml:space="preserve">Pengungkapan </w:t>
            </w:r>
            <w:r w:rsidRPr="00053C94">
              <w:rPr>
                <w:rFonts w:ascii="Times New Roman" w:eastAsia="Times New Roman" w:hAnsi="Times New Roman"/>
                <w:b/>
                <w:i/>
                <w:sz w:val="20"/>
                <w:szCs w:val="20"/>
              </w:rPr>
              <w:t>Intelectual Capital</w:t>
            </w:r>
          </w:p>
        </w:tc>
      </w:tr>
      <w:tr w:rsidR="00B0361F" w:rsidTr="00C74FD8">
        <w:tc>
          <w:tcPr>
            <w:tcW w:w="1352" w:type="dxa"/>
            <w:shd w:val="clear" w:color="auto" w:fill="auto"/>
          </w:tcPr>
          <w:p w:rsidR="00B0361F" w:rsidRPr="00053C94" w:rsidRDefault="00B0361F" w:rsidP="00C74FD8">
            <w:pPr>
              <w:spacing w:after="0" w:line="240" w:lineRule="auto"/>
              <w:jc w:val="center"/>
              <w:rPr>
                <w:rFonts w:ascii="Times New Roman" w:eastAsia="Times New Roman" w:hAnsi="Times New Roman"/>
                <w:b/>
                <w:bCs/>
                <w:sz w:val="20"/>
                <w:szCs w:val="20"/>
                <w:lang w:eastAsia="id-ID"/>
              </w:rPr>
            </w:pPr>
            <w:r w:rsidRPr="00053C94">
              <w:rPr>
                <w:rFonts w:ascii="Times New Roman" w:eastAsia="Times New Roman" w:hAnsi="Times New Roman"/>
                <w:b/>
                <w:bCs/>
                <w:sz w:val="20"/>
                <w:szCs w:val="20"/>
                <w:lang w:eastAsia="id-ID"/>
              </w:rPr>
              <w:t>No. Obs</w:t>
            </w:r>
          </w:p>
        </w:tc>
        <w:tc>
          <w:tcPr>
            <w:tcW w:w="1350" w:type="dxa"/>
            <w:shd w:val="clear" w:color="auto" w:fill="auto"/>
          </w:tcPr>
          <w:p w:rsidR="00B0361F" w:rsidRPr="0018617A" w:rsidRDefault="00B0361F" w:rsidP="00C74FD8">
            <w:pPr>
              <w:spacing w:after="0" w:line="240" w:lineRule="auto"/>
              <w:jc w:val="right"/>
              <w:rPr>
                <w:rFonts w:ascii="Times New Roman" w:eastAsia="Times New Roman" w:hAnsi="Times New Roman"/>
                <w:lang w:val="en-US"/>
              </w:rPr>
            </w:pPr>
            <w:r>
              <w:rPr>
                <w:rFonts w:ascii="Times New Roman" w:eastAsia="Times New Roman" w:hAnsi="Times New Roman"/>
                <w:lang w:val="en-US"/>
              </w:rPr>
              <w:t>20</w:t>
            </w:r>
          </w:p>
        </w:tc>
        <w:tc>
          <w:tcPr>
            <w:tcW w:w="1350" w:type="dxa"/>
            <w:shd w:val="clear" w:color="auto" w:fill="auto"/>
            <w:vAlign w:val="center"/>
          </w:tcPr>
          <w:p w:rsidR="00B0361F" w:rsidRDefault="00B0361F" w:rsidP="00C74FD8">
            <w:pPr>
              <w:spacing w:line="240" w:lineRule="auto"/>
              <w:jc w:val="right"/>
            </w:pPr>
            <w:r w:rsidRPr="006B23B0">
              <w:rPr>
                <w:rFonts w:ascii="Times New Roman" w:eastAsia="Times New Roman" w:hAnsi="Times New Roman"/>
                <w:lang w:val="en-US"/>
              </w:rPr>
              <w:t>20</w:t>
            </w:r>
          </w:p>
        </w:tc>
        <w:tc>
          <w:tcPr>
            <w:tcW w:w="1260" w:type="dxa"/>
            <w:shd w:val="clear" w:color="auto" w:fill="auto"/>
            <w:vAlign w:val="center"/>
          </w:tcPr>
          <w:p w:rsidR="00B0361F" w:rsidRDefault="00B0361F" w:rsidP="00C74FD8">
            <w:pPr>
              <w:spacing w:line="240" w:lineRule="auto"/>
              <w:jc w:val="right"/>
            </w:pPr>
            <w:r w:rsidRPr="006B23B0">
              <w:rPr>
                <w:rFonts w:ascii="Times New Roman" w:eastAsia="Times New Roman" w:hAnsi="Times New Roman"/>
                <w:lang w:val="en-US"/>
              </w:rPr>
              <w:t>20</w:t>
            </w:r>
          </w:p>
        </w:tc>
        <w:tc>
          <w:tcPr>
            <w:tcW w:w="1260" w:type="dxa"/>
            <w:shd w:val="clear" w:color="auto" w:fill="auto"/>
            <w:vAlign w:val="center"/>
          </w:tcPr>
          <w:p w:rsidR="00B0361F" w:rsidRDefault="00B0361F" w:rsidP="00C74FD8">
            <w:pPr>
              <w:spacing w:line="240" w:lineRule="auto"/>
              <w:jc w:val="right"/>
            </w:pPr>
            <w:r w:rsidRPr="006B23B0">
              <w:rPr>
                <w:rFonts w:ascii="Times New Roman" w:eastAsia="Times New Roman" w:hAnsi="Times New Roman"/>
                <w:lang w:val="en-US"/>
              </w:rPr>
              <w:t>20</w:t>
            </w:r>
          </w:p>
        </w:tc>
        <w:tc>
          <w:tcPr>
            <w:tcW w:w="1260" w:type="dxa"/>
            <w:shd w:val="clear" w:color="auto" w:fill="auto"/>
            <w:vAlign w:val="center"/>
          </w:tcPr>
          <w:p w:rsidR="00B0361F" w:rsidRDefault="00B0361F" w:rsidP="00C74FD8">
            <w:pPr>
              <w:spacing w:line="240" w:lineRule="auto"/>
              <w:jc w:val="right"/>
            </w:pPr>
            <w:r w:rsidRPr="006B23B0">
              <w:rPr>
                <w:rFonts w:ascii="Times New Roman" w:eastAsia="Times New Roman" w:hAnsi="Times New Roman"/>
                <w:lang w:val="en-US"/>
              </w:rPr>
              <w:t>20</w:t>
            </w:r>
          </w:p>
        </w:tc>
      </w:tr>
      <w:tr w:rsidR="00B0361F" w:rsidTr="00C74FD8">
        <w:tc>
          <w:tcPr>
            <w:tcW w:w="1352" w:type="dxa"/>
            <w:shd w:val="clear" w:color="auto" w:fill="auto"/>
          </w:tcPr>
          <w:p w:rsidR="00B0361F" w:rsidRPr="00053C94" w:rsidRDefault="00B0361F" w:rsidP="00C74FD8">
            <w:pPr>
              <w:spacing w:after="0" w:line="240" w:lineRule="auto"/>
              <w:jc w:val="center"/>
              <w:rPr>
                <w:rFonts w:ascii="Times New Roman" w:eastAsia="Times New Roman" w:hAnsi="Times New Roman"/>
                <w:b/>
                <w:bCs/>
                <w:sz w:val="20"/>
                <w:szCs w:val="20"/>
                <w:lang w:eastAsia="id-ID"/>
              </w:rPr>
            </w:pPr>
            <w:r w:rsidRPr="00053C94">
              <w:rPr>
                <w:rFonts w:ascii="Times New Roman" w:eastAsia="Times New Roman" w:hAnsi="Times New Roman"/>
                <w:b/>
                <w:bCs/>
                <w:sz w:val="20"/>
                <w:szCs w:val="20"/>
                <w:lang w:eastAsia="id-ID"/>
              </w:rPr>
              <w:t>Mean</w:t>
            </w:r>
          </w:p>
        </w:tc>
        <w:tc>
          <w:tcPr>
            <w:tcW w:w="135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-12,983</w:t>
            </w:r>
          </w:p>
        </w:tc>
        <w:tc>
          <w:tcPr>
            <w:tcW w:w="135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-19,036</w:t>
            </w:r>
          </w:p>
        </w:tc>
        <w:tc>
          <w:tcPr>
            <w:tcW w:w="1260" w:type="dxa"/>
            <w:shd w:val="clear" w:color="auto" w:fill="auto"/>
            <w:vAlign w:val="center"/>
          </w:tcPr>
          <w:p w:rsidR="00B0361F" w:rsidRDefault="00B0361F" w:rsidP="00C74FD8">
            <w:pPr>
              <w:spacing w:after="0"/>
              <w:jc w:val="right"/>
            </w:pPr>
            <w:r>
              <w:rPr>
                <w:rFonts w:ascii="Times New Roman" w:hAnsi="Times New Roman"/>
                <w:color w:val="000000"/>
                <w:lang w:val="en-US"/>
              </w:rPr>
              <w:t>-20,193</w:t>
            </w:r>
          </w:p>
        </w:tc>
        <w:tc>
          <w:tcPr>
            <w:tcW w:w="1260" w:type="dxa"/>
            <w:shd w:val="clear" w:color="auto" w:fill="auto"/>
            <w:vAlign w:val="center"/>
          </w:tcPr>
          <w:p w:rsidR="00B0361F" w:rsidRDefault="00B0361F" w:rsidP="00C74FD8">
            <w:pPr>
              <w:spacing w:after="0"/>
              <w:jc w:val="right"/>
            </w:pPr>
            <w:r>
              <w:rPr>
                <w:rFonts w:ascii="Times New Roman" w:hAnsi="Times New Roman"/>
                <w:color w:val="000000"/>
                <w:lang w:val="en-US"/>
              </w:rPr>
              <w:t>-21,205</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32</w:t>
            </w:r>
          </w:p>
        </w:tc>
      </w:tr>
      <w:tr w:rsidR="00B0361F" w:rsidTr="00C74FD8">
        <w:tc>
          <w:tcPr>
            <w:tcW w:w="1352" w:type="dxa"/>
            <w:shd w:val="clear" w:color="auto" w:fill="auto"/>
          </w:tcPr>
          <w:p w:rsidR="00B0361F" w:rsidRPr="00053C94" w:rsidRDefault="00B0361F" w:rsidP="00C74FD8">
            <w:pPr>
              <w:spacing w:after="0" w:line="240" w:lineRule="auto"/>
              <w:jc w:val="center"/>
              <w:rPr>
                <w:rFonts w:ascii="Times New Roman" w:eastAsia="Times New Roman" w:hAnsi="Times New Roman"/>
                <w:b/>
                <w:bCs/>
                <w:sz w:val="20"/>
                <w:szCs w:val="20"/>
                <w:lang w:eastAsia="id-ID"/>
              </w:rPr>
            </w:pPr>
            <w:r w:rsidRPr="00053C94">
              <w:rPr>
                <w:rFonts w:ascii="Times New Roman" w:eastAsia="Times New Roman" w:hAnsi="Times New Roman"/>
                <w:b/>
                <w:bCs/>
                <w:sz w:val="20"/>
                <w:szCs w:val="20"/>
                <w:lang w:eastAsia="id-ID"/>
              </w:rPr>
              <w:t>Stdev</w:t>
            </w:r>
          </w:p>
        </w:tc>
        <w:tc>
          <w:tcPr>
            <w:tcW w:w="135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13,321</w:t>
            </w:r>
          </w:p>
        </w:tc>
        <w:tc>
          <w:tcPr>
            <w:tcW w:w="135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0,232</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9,586</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1,490</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0,725</w:t>
            </w:r>
          </w:p>
        </w:tc>
      </w:tr>
      <w:tr w:rsidR="00B0361F" w:rsidTr="00C74FD8">
        <w:tc>
          <w:tcPr>
            <w:tcW w:w="1352" w:type="dxa"/>
            <w:shd w:val="clear" w:color="auto" w:fill="auto"/>
          </w:tcPr>
          <w:p w:rsidR="00B0361F" w:rsidRPr="00053C94" w:rsidRDefault="00B0361F" w:rsidP="00C74FD8">
            <w:pPr>
              <w:spacing w:after="0" w:line="240" w:lineRule="auto"/>
              <w:jc w:val="center"/>
              <w:rPr>
                <w:rFonts w:ascii="Times New Roman" w:eastAsia="Times New Roman" w:hAnsi="Times New Roman"/>
                <w:b/>
                <w:bCs/>
                <w:sz w:val="20"/>
                <w:szCs w:val="20"/>
                <w:lang w:eastAsia="id-ID"/>
              </w:rPr>
            </w:pPr>
            <w:r w:rsidRPr="00053C94">
              <w:rPr>
                <w:rFonts w:ascii="Times New Roman" w:eastAsia="Times New Roman" w:hAnsi="Times New Roman"/>
                <w:b/>
                <w:bCs/>
                <w:sz w:val="20"/>
                <w:szCs w:val="20"/>
                <w:lang w:eastAsia="id-ID"/>
              </w:rPr>
              <w:t xml:space="preserve">Minimum </w:t>
            </w:r>
          </w:p>
        </w:tc>
        <w:tc>
          <w:tcPr>
            <w:tcW w:w="135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-26,112</w:t>
            </w:r>
          </w:p>
        </w:tc>
        <w:tc>
          <w:tcPr>
            <w:tcW w:w="135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-19,316</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-21,500</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-24,828</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31</w:t>
            </w:r>
          </w:p>
        </w:tc>
      </w:tr>
      <w:tr w:rsidR="00B0361F" w:rsidTr="00C74FD8">
        <w:tc>
          <w:tcPr>
            <w:tcW w:w="1352" w:type="dxa"/>
            <w:shd w:val="clear" w:color="auto" w:fill="auto"/>
          </w:tcPr>
          <w:p w:rsidR="00B0361F" w:rsidRPr="00053C94" w:rsidRDefault="00B0361F" w:rsidP="00C74FD8">
            <w:pPr>
              <w:spacing w:after="0" w:line="240" w:lineRule="auto"/>
              <w:jc w:val="center"/>
              <w:rPr>
                <w:rFonts w:ascii="Times New Roman" w:eastAsia="Times New Roman" w:hAnsi="Times New Roman"/>
                <w:b/>
                <w:bCs/>
                <w:sz w:val="20"/>
                <w:szCs w:val="20"/>
                <w:lang w:eastAsia="id-ID"/>
              </w:rPr>
            </w:pPr>
            <w:r w:rsidRPr="00053C94">
              <w:rPr>
                <w:rFonts w:ascii="Times New Roman" w:eastAsia="Times New Roman" w:hAnsi="Times New Roman"/>
                <w:b/>
                <w:bCs/>
                <w:sz w:val="20"/>
                <w:szCs w:val="20"/>
                <w:lang w:eastAsia="id-ID"/>
              </w:rPr>
              <w:t>Maximum</w:t>
            </w:r>
          </w:p>
        </w:tc>
        <w:tc>
          <w:tcPr>
            <w:tcW w:w="135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sidRPr="00EB4676">
              <w:rPr>
                <w:rFonts w:ascii="Times New Roman" w:hAnsi="Times New Roman"/>
                <w:color w:val="000000"/>
                <w:lang w:val="en-US"/>
              </w:rPr>
              <w:t>0,0</w:t>
            </w:r>
            <w:r>
              <w:rPr>
                <w:rFonts w:ascii="Times New Roman" w:hAnsi="Times New Roman"/>
                <w:color w:val="000000"/>
                <w:lang w:val="en-US"/>
              </w:rPr>
              <w:t>00</w:t>
            </w:r>
          </w:p>
        </w:tc>
        <w:tc>
          <w:tcPr>
            <w:tcW w:w="135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-18,700</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-18,673</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Pr>
                <w:rFonts w:ascii="Times New Roman" w:hAnsi="Times New Roman"/>
                <w:color w:val="000000"/>
                <w:lang w:val="en-US"/>
              </w:rPr>
              <w:t>-19,604</w:t>
            </w:r>
          </w:p>
        </w:tc>
        <w:tc>
          <w:tcPr>
            <w:tcW w:w="1260" w:type="dxa"/>
            <w:shd w:val="clear" w:color="auto" w:fill="auto"/>
          </w:tcPr>
          <w:p w:rsidR="00B0361F" w:rsidRPr="00EB4676" w:rsidRDefault="00B0361F" w:rsidP="00C74FD8">
            <w:pPr>
              <w:autoSpaceDE w:val="0"/>
              <w:autoSpaceDN w:val="0"/>
              <w:adjustRightInd w:val="0"/>
              <w:spacing w:after="0" w:line="320" w:lineRule="atLeast"/>
              <w:ind w:left="60" w:right="60"/>
              <w:jc w:val="right"/>
              <w:rPr>
                <w:rFonts w:ascii="Times New Roman" w:hAnsi="Times New Roman"/>
                <w:color w:val="000000"/>
                <w:lang w:val="en-US"/>
              </w:rPr>
            </w:pPr>
            <w:r w:rsidRPr="00EB4676">
              <w:rPr>
                <w:rFonts w:ascii="Times New Roman" w:hAnsi="Times New Roman"/>
                <w:color w:val="000000"/>
                <w:lang w:val="en-US"/>
              </w:rPr>
              <w:t>33</w:t>
            </w:r>
          </w:p>
        </w:tc>
      </w:tr>
    </w:tbl>
    <w:p w:rsidR="00B0361F" w:rsidRPr="00A17F27" w:rsidRDefault="00B0361F" w:rsidP="00B0361F">
      <w:pPr>
        <w:spacing w:after="0" w:line="240" w:lineRule="auto"/>
        <w:ind w:left="720"/>
        <w:rPr>
          <w:rFonts w:ascii="Times New Roman" w:eastAsia="Times New Roman" w:hAnsi="Times New Roman"/>
          <w:bCs/>
          <w:sz w:val="24"/>
          <w:szCs w:val="24"/>
          <w:lang w:val="en-US" w:eastAsia="id-ID"/>
        </w:rPr>
      </w:pPr>
      <w:r w:rsidRPr="00A17F27">
        <w:rPr>
          <w:rFonts w:ascii="Times New Roman" w:eastAsia="Times New Roman" w:hAnsi="Times New Roman"/>
          <w:bCs/>
          <w:sz w:val="24"/>
          <w:szCs w:val="24"/>
          <w:lang w:val="en-US" w:eastAsia="id-ID"/>
        </w:rPr>
        <w:t>Sumber : Data diolah, 202</w:t>
      </w:r>
      <w:r>
        <w:rPr>
          <w:rFonts w:ascii="Times New Roman" w:eastAsia="Times New Roman" w:hAnsi="Times New Roman"/>
          <w:bCs/>
          <w:sz w:val="24"/>
          <w:szCs w:val="24"/>
          <w:lang w:val="en-US" w:eastAsia="id-ID"/>
        </w:rPr>
        <w:t xml:space="preserve">1 </w:t>
      </w:r>
    </w:p>
    <w:p w:rsidR="00B0361F" w:rsidRDefault="00B0361F" w:rsidP="00B0361F">
      <w:pPr>
        <w:autoSpaceDE w:val="0"/>
        <w:autoSpaceDN w:val="0"/>
        <w:adjustRightInd w:val="0"/>
        <w:spacing w:after="0" w:line="240" w:lineRule="auto"/>
        <w:ind w:left="709"/>
        <w:jc w:val="both"/>
        <w:rPr>
          <w:rFonts w:ascii="Times New Roman" w:hAnsi="Times New Roman"/>
          <w:color w:val="000000"/>
          <w:sz w:val="24"/>
          <w:szCs w:val="24"/>
          <w:lang w:val="en-US"/>
        </w:rPr>
      </w:pPr>
    </w:p>
    <w:p w:rsidR="00B0361F" w:rsidRPr="00DB032E" w:rsidRDefault="00B0361F" w:rsidP="00B0361F">
      <w:pPr>
        <w:tabs>
          <w:tab w:val="left" w:pos="1814"/>
        </w:tabs>
        <w:spacing w:after="24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eastAsia="id-ID"/>
        </w:rPr>
        <w:t xml:space="preserve">Pada Tabel </w:t>
      </w:r>
      <w:r w:rsidRPr="00A17F27">
        <w:rPr>
          <w:rFonts w:ascii="Times New Roman" w:eastAsia="Times New Roman" w:hAnsi="Times New Roman"/>
          <w:sz w:val="24"/>
          <w:szCs w:val="24"/>
          <w:lang w:val="en-US" w:eastAsia="id-ID"/>
        </w:rPr>
        <w:t>4.</w:t>
      </w:r>
      <w:r>
        <w:rPr>
          <w:rFonts w:ascii="Times New Roman" w:eastAsia="Times New Roman" w:hAnsi="Times New Roman"/>
          <w:sz w:val="24"/>
          <w:szCs w:val="24"/>
          <w:lang w:val="en-US" w:eastAsia="id-ID"/>
        </w:rPr>
        <w:t>2</w:t>
      </w:r>
      <w:r w:rsidRPr="00A17F27">
        <w:rPr>
          <w:rFonts w:ascii="Times New Roman" w:eastAsia="Times New Roman" w:hAnsi="Times New Roman"/>
          <w:sz w:val="24"/>
          <w:szCs w:val="24"/>
          <w:lang w:eastAsia="id-ID"/>
        </w:rPr>
        <w:t xml:space="preserve"> menunjukkan bahwa dari jumlah </w:t>
      </w:r>
      <w:r>
        <w:rPr>
          <w:rFonts w:ascii="Times New Roman" w:eastAsia="Times New Roman" w:hAnsi="Times New Roman"/>
          <w:sz w:val="24"/>
          <w:szCs w:val="24"/>
          <w:lang w:val="en-US" w:eastAsia="id-ID"/>
        </w:rPr>
        <w:t>20</w:t>
      </w:r>
      <w:r w:rsidRPr="00A17F27">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sampel</w:t>
      </w:r>
      <w:r w:rsidRPr="00A17F27">
        <w:rPr>
          <w:rFonts w:ascii="Times New Roman" w:eastAsia="Times New Roman" w:hAnsi="Times New Roman"/>
          <w:sz w:val="24"/>
          <w:szCs w:val="24"/>
          <w:lang w:val="en-US" w:eastAsia="id-ID"/>
        </w:rPr>
        <w:t xml:space="preserve"> perusahaan </w:t>
      </w:r>
      <w:r w:rsidRPr="00A17F27">
        <w:rPr>
          <w:rFonts w:ascii="Times New Roman" w:eastAsia="Times New Roman" w:hAnsi="Times New Roman"/>
          <w:sz w:val="24"/>
          <w:szCs w:val="24"/>
          <w:lang w:eastAsia="id-ID"/>
        </w:rPr>
        <w:t>perusahaan</w:t>
      </w:r>
      <w:r w:rsidRPr="00A17F27">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selama periode pengamatan (201</w:t>
      </w:r>
      <w:r w:rsidRPr="00A17F27">
        <w:rPr>
          <w:rFonts w:ascii="Times New Roman" w:eastAsia="Times New Roman" w:hAnsi="Times New Roman"/>
          <w:sz w:val="24"/>
          <w:szCs w:val="24"/>
          <w:lang w:val="en-US" w:eastAsia="id-ID"/>
        </w:rPr>
        <w:t>6</w:t>
      </w:r>
      <w:r w:rsidRPr="00A17F27">
        <w:rPr>
          <w:rFonts w:ascii="Times New Roman" w:eastAsia="Times New Roman" w:hAnsi="Times New Roman"/>
          <w:sz w:val="24"/>
          <w:szCs w:val="24"/>
          <w:lang w:eastAsia="id-ID"/>
        </w:rPr>
        <w:t>-201</w:t>
      </w:r>
      <w:r w:rsidRPr="00A17F27">
        <w:rPr>
          <w:rFonts w:ascii="Times New Roman" w:eastAsia="Times New Roman" w:hAnsi="Times New Roman"/>
          <w:sz w:val="24"/>
          <w:szCs w:val="24"/>
          <w:lang w:val="en-US" w:eastAsia="id-ID"/>
        </w:rPr>
        <w:t>9)</w:t>
      </w:r>
      <w:r w:rsidRPr="00A17F27">
        <w:rPr>
          <w:rFonts w:ascii="Times New Roman" w:eastAsia="Times New Roman" w:hAnsi="Times New Roman"/>
          <w:sz w:val="24"/>
          <w:szCs w:val="24"/>
          <w:lang w:eastAsia="id-ID"/>
        </w:rPr>
        <w:t xml:space="preserve"> dapat disimpulkan bahwa </w:t>
      </w:r>
      <w:r w:rsidRPr="00A17F27">
        <w:rPr>
          <w:rFonts w:ascii="Times New Roman" w:eastAsia="Times New Roman" w:hAnsi="Times New Roman"/>
          <w:sz w:val="24"/>
          <w:szCs w:val="24"/>
          <w:lang w:val="en-US" w:eastAsia="id-ID"/>
        </w:rPr>
        <w:t>p</w:t>
      </w:r>
      <w:r w:rsidRPr="00A17F27">
        <w:rPr>
          <w:rFonts w:ascii="Times New Roman" w:eastAsia="Times New Roman" w:hAnsi="Times New Roman"/>
          <w:sz w:val="24"/>
          <w:szCs w:val="24"/>
          <w:lang w:eastAsia="id-ID"/>
        </w:rPr>
        <w:t xml:space="preserve">ada variabel </w:t>
      </w:r>
      <w:r w:rsidRPr="00A17F27">
        <w:rPr>
          <w:rFonts w:ascii="Times New Roman" w:eastAsia="Times New Roman" w:hAnsi="Times New Roman"/>
          <w:sz w:val="24"/>
          <w:szCs w:val="24"/>
          <w:lang w:val="en-US" w:eastAsia="id-ID"/>
        </w:rPr>
        <w:t xml:space="preserve">pengungkapan </w:t>
      </w:r>
      <w:r w:rsidRPr="00A17F27">
        <w:rPr>
          <w:rFonts w:ascii="Times New Roman" w:eastAsia="Times New Roman" w:hAnsi="Times New Roman"/>
          <w:i/>
          <w:sz w:val="24"/>
          <w:szCs w:val="24"/>
          <w:lang w:val="en-US" w:eastAsia="id-ID"/>
        </w:rPr>
        <w:t>intellectual capital</w:t>
      </w:r>
      <w:r w:rsidRPr="00A17F27">
        <w:rPr>
          <w:rFonts w:ascii="Times New Roman" w:eastAsia="Times New Roman" w:hAnsi="Times New Roman"/>
          <w:sz w:val="24"/>
          <w:szCs w:val="24"/>
          <w:lang w:eastAsia="id-ID"/>
        </w:rPr>
        <w:t xml:space="preserve"> memiliki </w:t>
      </w:r>
      <w:r w:rsidRPr="00397CBB">
        <w:rPr>
          <w:rFonts w:ascii="Times New Roman" w:eastAsia="Times New Roman" w:hAnsi="Times New Roman"/>
          <w:sz w:val="24"/>
          <w:szCs w:val="24"/>
          <w:lang w:val="en-US" w:eastAsia="id-ID"/>
        </w:rPr>
        <w:t xml:space="preserve">nilai </w:t>
      </w:r>
      <w:r>
        <w:rPr>
          <w:rFonts w:ascii="Times New Roman" w:eastAsia="Times New Roman" w:hAnsi="Times New Roman"/>
          <w:sz w:val="24"/>
          <w:szCs w:val="24"/>
          <w:lang w:val="en-US" w:eastAsia="id-ID"/>
        </w:rPr>
        <w:t xml:space="preserve">tertinggi artinya </w:t>
      </w:r>
      <w:r w:rsidRPr="00A17F27">
        <w:rPr>
          <w:rFonts w:ascii="Times New Roman" w:eastAsia="Times New Roman" w:hAnsi="Times New Roman"/>
          <w:sz w:val="24"/>
          <w:szCs w:val="24"/>
          <w:lang w:val="en-US" w:eastAsia="id-ID"/>
        </w:rPr>
        <w:t xml:space="preserve">tingkat kemampuan perusahaan mendapatkan informasi untuk menghasilkan keuntungan adalah sebesar </w:t>
      </w:r>
      <w:r w:rsidRPr="00027A9A">
        <w:rPr>
          <w:rFonts w:ascii="Times New Roman" w:eastAsia="Times New Roman" w:hAnsi="Times New Roman"/>
          <w:sz w:val="24"/>
          <w:szCs w:val="24"/>
          <w:lang w:val="en-US" w:eastAsia="id-ID"/>
        </w:rPr>
        <w:t>33</w:t>
      </w:r>
      <w:r w:rsidRPr="00A17F27">
        <w:rPr>
          <w:rFonts w:ascii="Times New Roman" w:eastAsia="Times New Roman" w:hAnsi="Times New Roman"/>
          <w:sz w:val="24"/>
          <w:szCs w:val="24"/>
          <w:lang w:val="en-US" w:eastAsia="id-ID"/>
        </w:rPr>
        <w:t xml:space="preserve">, sedangkan nilai terendah sebesar </w:t>
      </w:r>
      <w:r>
        <w:rPr>
          <w:rFonts w:ascii="Times New Roman" w:eastAsia="Times New Roman" w:hAnsi="Times New Roman"/>
          <w:sz w:val="24"/>
          <w:szCs w:val="24"/>
          <w:lang w:val="en-US" w:eastAsia="id-ID"/>
        </w:rPr>
        <w:t>31</w:t>
      </w:r>
      <w:r w:rsidRPr="00A17F27">
        <w:rPr>
          <w:rFonts w:ascii="Times New Roman" w:eastAsia="Times New Roman" w:hAnsi="Times New Roman"/>
          <w:sz w:val="24"/>
          <w:szCs w:val="24"/>
          <w:lang w:val="en-US" w:eastAsia="id-ID"/>
        </w:rPr>
        <w:t xml:space="preserve">. Nilai rata-rata sebesar </w:t>
      </w:r>
      <w:r>
        <w:rPr>
          <w:rFonts w:ascii="Times New Roman" w:eastAsia="Times New Roman" w:hAnsi="Times New Roman"/>
          <w:sz w:val="24"/>
          <w:szCs w:val="24"/>
          <w:lang w:val="en-US" w:eastAsia="id-ID"/>
        </w:rPr>
        <w:t>32</w:t>
      </w:r>
      <w:r w:rsidRPr="00A17F27">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Nilai</w:t>
      </w:r>
      <w:r w:rsidRPr="00A17F27">
        <w:rPr>
          <w:rFonts w:ascii="Times New Roman" w:eastAsia="Times New Roman" w:hAnsi="Times New Roman"/>
          <w:sz w:val="24"/>
          <w:szCs w:val="24"/>
          <w:lang w:val="en-US" w:eastAsia="id-ID"/>
        </w:rPr>
        <w:t xml:space="preserve"> standar deviasi sebesar </w:t>
      </w:r>
      <w:r w:rsidRPr="00F9621A">
        <w:rPr>
          <w:rFonts w:ascii="Times New Roman" w:eastAsia="Times New Roman" w:hAnsi="Times New Roman"/>
          <w:sz w:val="24"/>
          <w:szCs w:val="24"/>
          <w:lang w:val="en-US" w:eastAsia="id-ID"/>
        </w:rPr>
        <w:t>0,725</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val="en-US" w:eastAsia="id-ID"/>
        </w:rPr>
        <w:t xml:space="preserve">menunjukkan bahwa ukuran penyebaran pengungkapan </w:t>
      </w:r>
      <w:r w:rsidRPr="00A17F27">
        <w:rPr>
          <w:rFonts w:ascii="Times New Roman" w:eastAsia="Times New Roman" w:hAnsi="Times New Roman"/>
          <w:i/>
          <w:sz w:val="24"/>
          <w:szCs w:val="24"/>
          <w:lang w:val="en-US" w:eastAsia="id-ID"/>
        </w:rPr>
        <w:t>intellectual capital</w:t>
      </w:r>
      <w:r w:rsidRPr="00A17F27">
        <w:rPr>
          <w:rFonts w:ascii="Times New Roman" w:eastAsia="Times New Roman" w:hAnsi="Times New Roman"/>
          <w:sz w:val="24"/>
          <w:szCs w:val="24"/>
          <w:lang w:eastAsia="id-ID"/>
        </w:rPr>
        <w:t xml:space="preserve"> </w:t>
      </w:r>
      <w:r w:rsidRPr="00A17F27">
        <w:rPr>
          <w:rFonts w:ascii="Times New Roman" w:eastAsia="Times New Roman" w:hAnsi="Times New Roman"/>
          <w:sz w:val="24"/>
          <w:szCs w:val="24"/>
          <w:lang w:val="en-US" w:eastAsia="id-ID"/>
        </w:rPr>
        <w:t xml:space="preserve">adalah sebesar </w:t>
      </w:r>
      <w:r w:rsidRPr="00F9621A">
        <w:rPr>
          <w:rFonts w:ascii="Times New Roman" w:eastAsia="Times New Roman" w:hAnsi="Times New Roman"/>
          <w:sz w:val="24"/>
          <w:szCs w:val="24"/>
          <w:lang w:val="en-US" w:eastAsia="id-ID"/>
        </w:rPr>
        <w:t>0,725</w:t>
      </w:r>
      <w:r w:rsidRPr="00A17F27">
        <w:rPr>
          <w:rFonts w:ascii="Times New Roman" w:eastAsia="Times New Roman" w:hAnsi="Times New Roman"/>
          <w:sz w:val="24"/>
          <w:szCs w:val="24"/>
          <w:lang w:val="en-US" w:eastAsia="id-ID"/>
        </w:rPr>
        <w:t>.</w:t>
      </w:r>
      <w:r w:rsidRPr="0044241A">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 xml:space="preserve">Rendahnya nilai </w:t>
      </w:r>
      <w:r w:rsidRPr="00706477">
        <w:rPr>
          <w:rFonts w:ascii="Times New Roman" w:eastAsia="Times New Roman" w:hAnsi="Times New Roman"/>
          <w:sz w:val="24"/>
          <w:szCs w:val="24"/>
          <w:lang w:val="en-US" w:eastAsia="id-ID"/>
        </w:rPr>
        <w:t xml:space="preserve">pengungkapan </w:t>
      </w:r>
      <w:r w:rsidRPr="00706477">
        <w:rPr>
          <w:rFonts w:ascii="Times New Roman" w:eastAsia="Times New Roman" w:hAnsi="Times New Roman"/>
          <w:i/>
          <w:sz w:val="24"/>
          <w:szCs w:val="24"/>
          <w:lang w:val="en-US" w:eastAsia="id-ID"/>
        </w:rPr>
        <w:t>intellectual capital</w:t>
      </w:r>
      <w:r>
        <w:rPr>
          <w:rFonts w:ascii="Times New Roman" w:eastAsia="Times New Roman" w:hAnsi="Times New Roman"/>
          <w:sz w:val="24"/>
          <w:szCs w:val="24"/>
          <w:lang w:val="en-US" w:eastAsia="id-ID"/>
        </w:rPr>
        <w:t xml:space="preserve"> </w:t>
      </w:r>
      <w:r w:rsidRPr="00706477">
        <w:rPr>
          <w:rFonts w:ascii="Times New Roman" w:eastAsia="Times New Roman" w:hAnsi="Times New Roman"/>
          <w:sz w:val="24"/>
          <w:szCs w:val="24"/>
          <w:lang w:val="en-US" w:eastAsia="id-ID"/>
        </w:rPr>
        <w:t>mengindikasikan bahwa</w:t>
      </w:r>
      <w:r>
        <w:rPr>
          <w:rFonts w:ascii="Times New Roman" w:eastAsia="Times New Roman" w:hAnsi="Times New Roman"/>
          <w:color w:val="FF0000"/>
          <w:sz w:val="24"/>
          <w:szCs w:val="24"/>
          <w:lang w:val="en-US" w:eastAsia="id-ID"/>
        </w:rPr>
        <w:t xml:space="preserve"> </w:t>
      </w:r>
      <w:r w:rsidRPr="00E224F4">
        <w:rPr>
          <w:rFonts w:ascii="Times New Roman" w:eastAsia="Times New Roman" w:hAnsi="Times New Roman"/>
          <w:sz w:val="24"/>
          <w:szCs w:val="24"/>
          <w:lang w:eastAsia="id-ID"/>
        </w:rPr>
        <w:t>pengungkapan laporan IC hanya terjadi pada sebagian kecil perusaahan</w:t>
      </w:r>
      <w:r>
        <w:rPr>
          <w:rFonts w:ascii="Times New Roman" w:eastAsia="Times New Roman" w:hAnsi="Times New Roman"/>
          <w:sz w:val="24"/>
          <w:szCs w:val="24"/>
          <w:lang w:val="en-US" w:eastAsia="id-ID"/>
        </w:rPr>
        <w:t xml:space="preserve"> yaitu pada </w:t>
      </w:r>
      <w:r w:rsidRPr="00DB032E">
        <w:rPr>
          <w:rFonts w:ascii="Times New Roman" w:eastAsia="Times New Roman" w:hAnsi="Times New Roman"/>
          <w:sz w:val="24"/>
          <w:szCs w:val="24"/>
          <w:lang w:val="en-US" w:eastAsia="id-ID"/>
        </w:rPr>
        <w:t>PT. Bank Agroniaga Tbk</w:t>
      </w:r>
      <w:r w:rsidRPr="00E224F4">
        <w:rPr>
          <w:rFonts w:ascii="Times New Roman" w:eastAsia="Times New Roman" w:hAnsi="Times New Roman"/>
          <w:sz w:val="24"/>
          <w:szCs w:val="24"/>
          <w:lang w:eastAsia="id-ID"/>
        </w:rPr>
        <w:t>. Informasi tersebut menunjukan gambaran dari perusahaan yang nantinya berguna bagi penga</w:t>
      </w:r>
      <w:r>
        <w:rPr>
          <w:rFonts w:ascii="Times New Roman" w:eastAsia="Times New Roman" w:hAnsi="Times New Roman"/>
          <w:sz w:val="24"/>
          <w:szCs w:val="24"/>
          <w:lang w:eastAsia="id-ID"/>
        </w:rPr>
        <w:t>mbilan keputusan oleh manajemen</w:t>
      </w:r>
      <w:r>
        <w:rPr>
          <w:rFonts w:ascii="Times New Roman" w:eastAsia="Times New Roman" w:hAnsi="Times New Roman"/>
          <w:sz w:val="24"/>
          <w:szCs w:val="24"/>
          <w:lang w:val="en-US" w:eastAsia="id-ID"/>
        </w:rPr>
        <w:t xml:space="preserve"> (M.Yusuf, </w:t>
      </w:r>
      <w:r w:rsidRPr="000C734D">
        <w:rPr>
          <w:rFonts w:ascii="Times New Roman" w:eastAsia="Times New Roman" w:hAnsi="Times New Roman"/>
          <w:sz w:val="24"/>
          <w:szCs w:val="24"/>
          <w:lang w:val="en-US" w:eastAsia="id-ID"/>
        </w:rPr>
        <w:t>2016)</w:t>
      </w:r>
      <w:r>
        <w:rPr>
          <w:rFonts w:ascii="Times New Roman" w:eastAsia="Times New Roman" w:hAnsi="Times New Roman"/>
          <w:sz w:val="24"/>
          <w:szCs w:val="24"/>
          <w:lang w:val="en-US" w:eastAsia="id-ID"/>
        </w:rPr>
        <w:t>.</w:t>
      </w:r>
    </w:p>
    <w:p w:rsidR="00B0361F" w:rsidRDefault="00B0361F" w:rsidP="00B0361F">
      <w:pPr>
        <w:tabs>
          <w:tab w:val="left" w:pos="1814"/>
        </w:tabs>
        <w:spacing w:after="24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eastAsia="id-ID"/>
        </w:rPr>
        <w:lastRenderedPageBreak/>
        <w:t xml:space="preserve">Pada variabel </w:t>
      </w:r>
      <w:r w:rsidRPr="00A17F27">
        <w:rPr>
          <w:rFonts w:ascii="Times New Roman" w:eastAsia="Times New Roman" w:hAnsi="Times New Roman"/>
          <w:sz w:val="24"/>
          <w:szCs w:val="24"/>
          <w:lang w:val="en-US" w:eastAsia="id-ID"/>
        </w:rPr>
        <w:t>kepemilikan manajer</w:t>
      </w:r>
      <w:r>
        <w:rPr>
          <w:rFonts w:ascii="Times New Roman" w:eastAsia="Times New Roman" w:hAnsi="Times New Roman"/>
          <w:sz w:val="24"/>
          <w:szCs w:val="24"/>
          <w:lang w:val="en-US" w:eastAsia="id-ID"/>
        </w:rPr>
        <w:t>ial</w:t>
      </w:r>
      <w:r w:rsidRPr="00A17F27">
        <w:rPr>
          <w:rFonts w:ascii="Times New Roman" w:eastAsia="Times New Roman" w:hAnsi="Times New Roman"/>
          <w:sz w:val="24"/>
          <w:szCs w:val="24"/>
          <w:lang w:val="en-US" w:eastAsia="id-ID"/>
        </w:rPr>
        <w:t xml:space="preserve"> tertinggi </w:t>
      </w:r>
      <w:r w:rsidRPr="003A2F88">
        <w:rPr>
          <w:rFonts w:ascii="Times New Roman" w:eastAsia="Times New Roman" w:hAnsi="Times New Roman"/>
          <w:sz w:val="24"/>
          <w:szCs w:val="24"/>
          <w:lang w:eastAsia="id-ID"/>
        </w:rPr>
        <w:t>memiliki nilai</w:t>
      </w:r>
      <w:r w:rsidRPr="003A2F88">
        <w:rPr>
          <w:rFonts w:ascii="Times New Roman" w:eastAsia="Times New Roman" w:hAnsi="Times New Roman"/>
          <w:sz w:val="24"/>
          <w:szCs w:val="24"/>
          <w:lang w:val="en-US" w:eastAsia="id-ID"/>
        </w:rPr>
        <w:t xml:space="preserve"> </w:t>
      </w:r>
      <w:r w:rsidRPr="003A2F88">
        <w:rPr>
          <w:rFonts w:ascii="Times New Roman" w:eastAsia="Times New Roman" w:hAnsi="Times New Roman"/>
          <w:sz w:val="24"/>
          <w:szCs w:val="24"/>
          <w:lang w:eastAsia="id-ID"/>
        </w:rPr>
        <w:t xml:space="preserve">maksimum </w:t>
      </w:r>
      <w:r w:rsidRPr="00A17F27">
        <w:rPr>
          <w:rFonts w:ascii="Times New Roman" w:eastAsia="Times New Roman" w:hAnsi="Times New Roman"/>
          <w:sz w:val="24"/>
          <w:szCs w:val="24"/>
          <w:lang w:val="en-US" w:eastAsia="id-ID"/>
        </w:rPr>
        <w:t xml:space="preserve">sebesar </w:t>
      </w:r>
      <w:r w:rsidRPr="002D4109">
        <w:rPr>
          <w:rFonts w:ascii="Times New Roman" w:eastAsia="Times New Roman" w:hAnsi="Times New Roman"/>
          <w:sz w:val="24"/>
          <w:szCs w:val="24"/>
          <w:lang w:val="en-US" w:eastAsia="id-ID"/>
        </w:rPr>
        <w:t>0,000</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val="en-US" w:eastAsia="id-ID"/>
        </w:rPr>
        <w:t xml:space="preserve">dan nilai terendah sebesar </w:t>
      </w:r>
      <w:r w:rsidRPr="00F14658">
        <w:rPr>
          <w:rFonts w:ascii="Times New Roman" w:eastAsia="Times New Roman" w:hAnsi="Times New Roman"/>
          <w:sz w:val="24"/>
          <w:szCs w:val="24"/>
          <w:lang w:val="en-US" w:eastAsia="id-ID"/>
        </w:rPr>
        <w:t>-26,112</w:t>
      </w:r>
      <w:r w:rsidRPr="00A17F27">
        <w:rPr>
          <w:rFonts w:ascii="Times New Roman" w:eastAsia="Times New Roman" w:hAnsi="Times New Roman"/>
          <w:sz w:val="24"/>
          <w:szCs w:val="24"/>
          <w:lang w:val="en-US" w:eastAsia="id-ID"/>
        </w:rPr>
        <w:t xml:space="preserve">. Nilai rata-rata sebesar </w:t>
      </w:r>
      <w:r w:rsidRPr="00F14658">
        <w:rPr>
          <w:rFonts w:ascii="Times New Roman" w:eastAsia="Times New Roman" w:hAnsi="Times New Roman"/>
          <w:sz w:val="24"/>
          <w:szCs w:val="24"/>
          <w:lang w:val="en-US" w:eastAsia="id-ID"/>
        </w:rPr>
        <w:t>-12,983</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val="en-US" w:eastAsia="id-ID"/>
        </w:rPr>
        <w:t xml:space="preserve">artinya bahwa selama periode penelitian </w:t>
      </w:r>
      <w:r w:rsidRPr="003C4C5F">
        <w:rPr>
          <w:rFonts w:ascii="Times New Roman" w:eastAsia="Times New Roman" w:hAnsi="Times New Roman"/>
          <w:sz w:val="24"/>
          <w:szCs w:val="24"/>
          <w:lang w:val="en-US" w:eastAsia="id-ID"/>
        </w:rPr>
        <w:t>kepemilikan manajerial</w:t>
      </w:r>
      <w:r>
        <w:rPr>
          <w:rFonts w:ascii="Times New Roman" w:eastAsia="Times New Roman" w:hAnsi="Times New Roman"/>
          <w:sz w:val="24"/>
          <w:szCs w:val="24"/>
          <w:lang w:val="en-US" w:eastAsia="id-ID"/>
        </w:rPr>
        <w:t xml:space="preserve"> rata-rata sebesar </w:t>
      </w:r>
      <w:r w:rsidRPr="00F14658">
        <w:rPr>
          <w:rFonts w:ascii="Times New Roman" w:eastAsia="Times New Roman" w:hAnsi="Times New Roman"/>
          <w:sz w:val="24"/>
          <w:szCs w:val="24"/>
          <w:lang w:val="en-US" w:eastAsia="id-ID"/>
        </w:rPr>
        <w:t>12,983</w:t>
      </w:r>
      <w:r w:rsidRPr="00A17F27">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Nilai</w:t>
      </w:r>
      <w:r w:rsidRPr="00A17F27">
        <w:rPr>
          <w:rFonts w:ascii="Times New Roman" w:eastAsia="Times New Roman" w:hAnsi="Times New Roman"/>
          <w:sz w:val="24"/>
          <w:szCs w:val="24"/>
          <w:lang w:val="en-US" w:eastAsia="id-ID"/>
        </w:rPr>
        <w:t xml:space="preserve"> standar deviasi sebesar </w:t>
      </w:r>
      <w:r w:rsidRPr="00F14658">
        <w:rPr>
          <w:rFonts w:ascii="Times New Roman" w:eastAsia="Times New Roman" w:hAnsi="Times New Roman"/>
          <w:sz w:val="24"/>
          <w:szCs w:val="24"/>
          <w:lang w:val="en-US" w:eastAsia="id-ID"/>
        </w:rPr>
        <w:t>13,321</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val="en-US" w:eastAsia="id-ID"/>
        </w:rPr>
        <w:t xml:space="preserve">menunjukkan bahwa ukuran penyebaran kepemilikan </w:t>
      </w:r>
      <w:r w:rsidRPr="00F44951">
        <w:rPr>
          <w:rFonts w:ascii="Times New Roman" w:eastAsia="Times New Roman" w:hAnsi="Times New Roman"/>
          <w:sz w:val="24"/>
          <w:szCs w:val="24"/>
          <w:lang w:val="en-US" w:eastAsia="id-ID"/>
        </w:rPr>
        <w:t>manajerial</w:t>
      </w:r>
      <w:r w:rsidRPr="00A17F27">
        <w:rPr>
          <w:rFonts w:ascii="Times New Roman" w:eastAsia="Times New Roman" w:hAnsi="Times New Roman"/>
          <w:sz w:val="24"/>
          <w:szCs w:val="24"/>
          <w:lang w:val="en-US" w:eastAsia="id-ID"/>
        </w:rPr>
        <w:t xml:space="preserve"> adalah sebesar </w:t>
      </w:r>
      <w:r w:rsidRPr="00F14658">
        <w:rPr>
          <w:rFonts w:ascii="Times New Roman" w:eastAsia="Times New Roman" w:hAnsi="Times New Roman"/>
          <w:sz w:val="24"/>
          <w:szCs w:val="24"/>
          <w:lang w:val="en-US" w:eastAsia="id-ID"/>
        </w:rPr>
        <w:t>13,321</w:t>
      </w:r>
      <w:r w:rsidRPr="00A17F27">
        <w:rPr>
          <w:rFonts w:ascii="Times New Roman" w:eastAsia="Times New Roman" w:hAnsi="Times New Roman"/>
          <w:sz w:val="24"/>
          <w:szCs w:val="24"/>
          <w:lang w:val="en-US" w:eastAsia="id-ID"/>
        </w:rPr>
        <w:t>.</w:t>
      </w:r>
      <w:r>
        <w:rPr>
          <w:rFonts w:ascii="Times New Roman" w:eastAsia="Times New Roman" w:hAnsi="Times New Roman"/>
          <w:sz w:val="24"/>
          <w:szCs w:val="24"/>
          <w:lang w:val="en-US" w:eastAsia="id-ID"/>
        </w:rPr>
        <w:t xml:space="preserve"> Rendahnya nilai </w:t>
      </w:r>
      <w:r w:rsidRPr="00B0125D">
        <w:rPr>
          <w:rFonts w:ascii="Times New Roman" w:eastAsia="Times New Roman" w:hAnsi="Times New Roman"/>
          <w:sz w:val="24"/>
          <w:szCs w:val="24"/>
          <w:lang w:val="en-US" w:eastAsia="id-ID"/>
        </w:rPr>
        <w:t>kepemilikan manajerial</w:t>
      </w:r>
      <w:r w:rsidRPr="00C055E7">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 xml:space="preserve">ini terjadi pada perusahaan </w:t>
      </w:r>
      <w:r w:rsidRPr="00DB032E">
        <w:rPr>
          <w:rFonts w:ascii="Times New Roman" w:eastAsia="Times New Roman" w:hAnsi="Times New Roman"/>
          <w:sz w:val="24"/>
          <w:szCs w:val="24"/>
          <w:lang w:val="en-US" w:eastAsia="id-ID"/>
        </w:rPr>
        <w:t>PT. Bank Agroniaga Tbk</w:t>
      </w:r>
      <w:r>
        <w:rPr>
          <w:rFonts w:ascii="Times New Roman" w:eastAsia="Times New Roman" w:hAnsi="Times New Roman"/>
          <w:sz w:val="24"/>
          <w:szCs w:val="24"/>
          <w:lang w:eastAsia="id-ID"/>
        </w:rPr>
        <w:t xml:space="preserve"> di tahun 2017</w:t>
      </w:r>
      <w:r>
        <w:rPr>
          <w:rFonts w:ascii="Times New Roman" w:eastAsia="Times New Roman" w:hAnsi="Times New Roman"/>
          <w:sz w:val="24"/>
          <w:szCs w:val="24"/>
          <w:lang w:val="en-US" w:eastAsia="id-ID"/>
        </w:rPr>
        <w:t xml:space="preserve"> yaitu </w:t>
      </w:r>
      <w:r w:rsidRPr="00A17F27">
        <w:rPr>
          <w:rFonts w:ascii="Times New Roman" w:eastAsia="Times New Roman" w:hAnsi="Times New Roman"/>
          <w:sz w:val="24"/>
          <w:szCs w:val="24"/>
          <w:lang w:val="en-US" w:eastAsia="id-ID"/>
        </w:rPr>
        <w:t xml:space="preserve">sebesar </w:t>
      </w:r>
      <w:r w:rsidRPr="00F14658">
        <w:rPr>
          <w:rFonts w:ascii="Times New Roman" w:eastAsia="Times New Roman" w:hAnsi="Times New Roman"/>
          <w:sz w:val="24"/>
          <w:szCs w:val="24"/>
          <w:lang w:val="en-US" w:eastAsia="id-ID"/>
        </w:rPr>
        <w:t>-26,112</w:t>
      </w:r>
      <w:r>
        <w:rPr>
          <w:rFonts w:ascii="Times New Roman" w:eastAsia="Times New Roman" w:hAnsi="Times New Roman"/>
          <w:sz w:val="24"/>
          <w:szCs w:val="24"/>
          <w:lang w:val="en-US" w:eastAsia="id-ID"/>
        </w:rPr>
        <w:t>.</w:t>
      </w:r>
    </w:p>
    <w:p w:rsidR="00B0361F" w:rsidRDefault="00B0361F" w:rsidP="00B0361F">
      <w:pPr>
        <w:tabs>
          <w:tab w:val="left" w:pos="1814"/>
        </w:tabs>
        <w:spacing w:after="24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eastAsia="id-ID"/>
        </w:rPr>
        <w:t xml:space="preserve">Pada variabel </w:t>
      </w:r>
      <w:r w:rsidRPr="00A17F27">
        <w:rPr>
          <w:rFonts w:ascii="Times New Roman" w:eastAsia="Times New Roman" w:hAnsi="Times New Roman"/>
          <w:sz w:val="24"/>
          <w:szCs w:val="24"/>
          <w:lang w:val="en-US" w:eastAsia="id-ID"/>
        </w:rPr>
        <w:t xml:space="preserve">kepemilikan institusional nilai tertinggi sebesar </w:t>
      </w:r>
      <w:r w:rsidRPr="00006475">
        <w:rPr>
          <w:rFonts w:ascii="Times New Roman" w:eastAsia="Times New Roman" w:hAnsi="Times New Roman"/>
          <w:sz w:val="24"/>
          <w:szCs w:val="24"/>
          <w:lang w:val="en-US" w:eastAsia="id-ID"/>
        </w:rPr>
        <w:t>-18,700</w:t>
      </w:r>
      <w:r>
        <w:rPr>
          <w:rFonts w:ascii="Times New Roman" w:eastAsia="Times New Roman" w:hAnsi="Times New Roman"/>
          <w:sz w:val="24"/>
          <w:szCs w:val="24"/>
          <w:lang w:val="en-US" w:eastAsia="id-ID"/>
        </w:rPr>
        <w:t xml:space="preserve"> dan </w:t>
      </w:r>
      <w:r w:rsidRPr="00A17F27">
        <w:rPr>
          <w:rFonts w:ascii="Times New Roman" w:eastAsia="Times New Roman" w:hAnsi="Times New Roman"/>
          <w:sz w:val="24"/>
          <w:szCs w:val="24"/>
          <w:lang w:val="en-US" w:eastAsia="id-ID"/>
        </w:rPr>
        <w:t xml:space="preserve">nilai terendah sebesar </w:t>
      </w:r>
      <w:r w:rsidRPr="00006475">
        <w:rPr>
          <w:rFonts w:ascii="Times New Roman" w:eastAsia="Times New Roman" w:hAnsi="Times New Roman"/>
          <w:sz w:val="24"/>
          <w:szCs w:val="24"/>
          <w:lang w:val="en-US" w:eastAsia="id-ID"/>
        </w:rPr>
        <w:t>-19,316</w:t>
      </w:r>
      <w:r w:rsidRPr="00A17F27">
        <w:rPr>
          <w:rFonts w:ascii="Times New Roman" w:eastAsia="Times New Roman" w:hAnsi="Times New Roman"/>
          <w:sz w:val="24"/>
          <w:szCs w:val="24"/>
          <w:lang w:val="en-US" w:eastAsia="id-ID"/>
        </w:rPr>
        <w:t xml:space="preserve">. Nilai rata-rata sebesar </w:t>
      </w:r>
      <w:r w:rsidRPr="00273B63">
        <w:rPr>
          <w:rFonts w:ascii="Times New Roman" w:eastAsia="Times New Roman" w:hAnsi="Times New Roman"/>
          <w:sz w:val="24"/>
          <w:szCs w:val="24"/>
          <w:lang w:val="en-US" w:eastAsia="id-ID"/>
        </w:rPr>
        <w:t>-19,036</w:t>
      </w:r>
      <w:r>
        <w:rPr>
          <w:rFonts w:ascii="Times New Roman" w:eastAsia="Times New Roman" w:hAnsi="Times New Roman"/>
          <w:sz w:val="24"/>
          <w:szCs w:val="24"/>
          <w:lang w:val="en-US" w:eastAsia="id-ID"/>
        </w:rPr>
        <w:t xml:space="preserve"> dan </w:t>
      </w:r>
      <w:r w:rsidRPr="00A17F27">
        <w:rPr>
          <w:rFonts w:ascii="Times New Roman" w:eastAsia="Times New Roman" w:hAnsi="Times New Roman"/>
          <w:sz w:val="24"/>
          <w:szCs w:val="24"/>
          <w:lang w:val="en-US" w:eastAsia="id-ID"/>
        </w:rPr>
        <w:t xml:space="preserve">standar deviasi sebesar </w:t>
      </w:r>
      <w:r w:rsidRPr="00273B63">
        <w:rPr>
          <w:rFonts w:ascii="Times New Roman" w:eastAsia="Times New Roman" w:hAnsi="Times New Roman"/>
          <w:sz w:val="24"/>
          <w:szCs w:val="24"/>
          <w:lang w:val="en-US" w:eastAsia="id-ID"/>
        </w:rPr>
        <w:t>0,232</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val="en-US" w:eastAsia="id-ID"/>
        </w:rPr>
        <w:t xml:space="preserve">menunjukkan bahwa ukuran penyebaran kepemilikan institusional adalah sebesar </w:t>
      </w:r>
      <w:r w:rsidRPr="00273B63">
        <w:rPr>
          <w:rFonts w:ascii="Times New Roman" w:eastAsia="Times New Roman" w:hAnsi="Times New Roman"/>
          <w:sz w:val="24"/>
          <w:szCs w:val="24"/>
          <w:lang w:val="en-US" w:eastAsia="id-ID"/>
        </w:rPr>
        <w:t>0,232</w:t>
      </w:r>
      <w:r w:rsidRPr="00A17F27">
        <w:rPr>
          <w:rFonts w:ascii="Times New Roman" w:eastAsia="Times New Roman" w:hAnsi="Times New Roman"/>
          <w:sz w:val="24"/>
          <w:szCs w:val="24"/>
          <w:lang w:val="en-US" w:eastAsia="id-ID"/>
        </w:rPr>
        <w:t>.</w:t>
      </w:r>
      <w:r w:rsidRPr="00C055E7">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Rendahnya</w:t>
      </w:r>
      <w:r w:rsidRPr="00C055E7">
        <w:rPr>
          <w:rFonts w:ascii="Times New Roman" w:eastAsia="Times New Roman" w:hAnsi="Times New Roman"/>
          <w:sz w:val="24"/>
          <w:szCs w:val="24"/>
          <w:lang w:val="en-US" w:eastAsia="id-ID"/>
        </w:rPr>
        <w:t xml:space="preserve"> nilai </w:t>
      </w:r>
      <w:r w:rsidRPr="00B0125D">
        <w:rPr>
          <w:rFonts w:ascii="Times New Roman" w:eastAsia="Times New Roman" w:hAnsi="Times New Roman"/>
          <w:sz w:val="24"/>
          <w:szCs w:val="24"/>
          <w:lang w:val="en-US" w:eastAsia="id-ID"/>
        </w:rPr>
        <w:t xml:space="preserve">kepemilikan institusional </w:t>
      </w:r>
      <w:r w:rsidRPr="00C055E7">
        <w:rPr>
          <w:rFonts w:ascii="Times New Roman" w:eastAsia="Times New Roman" w:hAnsi="Times New Roman"/>
          <w:sz w:val="24"/>
          <w:szCs w:val="24"/>
          <w:lang w:val="en-US" w:eastAsia="id-ID"/>
        </w:rPr>
        <w:t xml:space="preserve">menjelaskan bahwa </w:t>
      </w:r>
      <w:r>
        <w:rPr>
          <w:rFonts w:ascii="Times New Roman" w:eastAsia="Times New Roman" w:hAnsi="Times New Roman"/>
          <w:sz w:val="24"/>
          <w:szCs w:val="24"/>
          <w:lang w:val="en-US" w:eastAsia="id-ID"/>
        </w:rPr>
        <w:t>kecilnya</w:t>
      </w:r>
      <w:r w:rsidRPr="002F66A2">
        <w:rPr>
          <w:rFonts w:ascii="Times New Roman" w:eastAsia="Times New Roman" w:hAnsi="Times New Roman"/>
          <w:sz w:val="24"/>
          <w:szCs w:val="24"/>
          <w:lang w:eastAsia="id-ID"/>
        </w:rPr>
        <w:t xml:space="preserve"> jumlah </w:t>
      </w:r>
      <w:r w:rsidRPr="002F66A2">
        <w:rPr>
          <w:rFonts w:ascii="Times New Roman" w:eastAsia="Times New Roman" w:hAnsi="Times New Roman"/>
          <w:sz w:val="24"/>
          <w:szCs w:val="24"/>
          <w:lang w:val="en-US" w:eastAsia="id-ID"/>
        </w:rPr>
        <w:t xml:space="preserve">kepemilikan institusional </w:t>
      </w:r>
      <w:r>
        <w:rPr>
          <w:rFonts w:ascii="Times New Roman" w:eastAsia="Times New Roman" w:hAnsi="Times New Roman"/>
          <w:sz w:val="24"/>
          <w:szCs w:val="24"/>
          <w:lang w:val="en-US" w:eastAsia="id-ID"/>
        </w:rPr>
        <w:t xml:space="preserve">terjadi </w:t>
      </w:r>
      <w:r w:rsidRPr="002F66A2">
        <w:rPr>
          <w:rFonts w:ascii="Times New Roman" w:eastAsia="Times New Roman" w:hAnsi="Times New Roman"/>
          <w:sz w:val="24"/>
          <w:szCs w:val="24"/>
          <w:lang w:eastAsia="id-ID"/>
        </w:rPr>
        <w:t xml:space="preserve">pada perusahaan </w:t>
      </w:r>
      <w:r w:rsidRPr="003B4719">
        <w:rPr>
          <w:rFonts w:ascii="Times New Roman" w:eastAsia="Times New Roman" w:hAnsi="Times New Roman"/>
          <w:color w:val="000000"/>
          <w:sz w:val="24"/>
          <w:szCs w:val="24"/>
          <w:lang w:val="en-US" w:eastAsia="id-ID"/>
        </w:rPr>
        <w:t>PT. Bank Rakyat Indonesia (Persero) Tbk</w:t>
      </w:r>
      <w:r>
        <w:rPr>
          <w:rFonts w:ascii="Times New Roman" w:eastAsia="Times New Roman" w:hAnsi="Times New Roman"/>
          <w:color w:val="000000"/>
          <w:sz w:val="24"/>
          <w:szCs w:val="24"/>
          <w:lang w:val="en-US" w:eastAsia="id-ID"/>
        </w:rPr>
        <w:t xml:space="preserve"> tahun 2016-2019.</w:t>
      </w:r>
    </w:p>
    <w:p w:rsidR="00B0361F" w:rsidRPr="00E76F80" w:rsidRDefault="00B0361F" w:rsidP="00B0361F">
      <w:pPr>
        <w:tabs>
          <w:tab w:val="left" w:pos="1814"/>
        </w:tabs>
        <w:spacing w:after="24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eastAsia="id-ID"/>
        </w:rPr>
        <w:t xml:space="preserve">Pada variabel </w:t>
      </w:r>
      <w:r w:rsidRPr="00A17F27">
        <w:rPr>
          <w:rFonts w:ascii="Times New Roman" w:eastAsia="Times New Roman" w:hAnsi="Times New Roman"/>
          <w:sz w:val="24"/>
          <w:szCs w:val="24"/>
          <w:lang w:val="en-US" w:eastAsia="id-ID"/>
        </w:rPr>
        <w:t xml:space="preserve">kepemilikan pemerintah nilai tertinggi sebesar </w:t>
      </w:r>
      <w:r w:rsidRPr="00375A26">
        <w:rPr>
          <w:rFonts w:ascii="Times New Roman" w:eastAsia="Times New Roman" w:hAnsi="Times New Roman"/>
          <w:sz w:val="24"/>
          <w:szCs w:val="24"/>
          <w:lang w:val="en-US" w:eastAsia="id-ID"/>
        </w:rPr>
        <w:t>-18,673</w:t>
      </w:r>
      <w:r>
        <w:rPr>
          <w:rFonts w:ascii="Times New Roman" w:eastAsia="Times New Roman" w:hAnsi="Times New Roman"/>
          <w:sz w:val="24"/>
          <w:szCs w:val="24"/>
          <w:lang w:val="en-US" w:eastAsia="id-ID"/>
        </w:rPr>
        <w:t xml:space="preserve"> dan </w:t>
      </w:r>
      <w:r w:rsidRPr="00A17F27">
        <w:rPr>
          <w:rFonts w:ascii="Times New Roman" w:eastAsia="Times New Roman" w:hAnsi="Times New Roman"/>
          <w:sz w:val="24"/>
          <w:szCs w:val="24"/>
          <w:lang w:val="en-US" w:eastAsia="id-ID"/>
        </w:rPr>
        <w:t xml:space="preserve">nilai terendah sebesar </w:t>
      </w:r>
      <w:r w:rsidRPr="00375A26">
        <w:rPr>
          <w:rFonts w:ascii="Times New Roman" w:eastAsia="Times New Roman" w:hAnsi="Times New Roman"/>
          <w:sz w:val="24"/>
          <w:szCs w:val="24"/>
          <w:lang w:val="en-US" w:eastAsia="id-ID"/>
        </w:rPr>
        <w:t>-21,500</w:t>
      </w:r>
      <w:r w:rsidRPr="00A17F27">
        <w:rPr>
          <w:rFonts w:ascii="Times New Roman" w:eastAsia="Times New Roman" w:hAnsi="Times New Roman"/>
          <w:sz w:val="24"/>
          <w:szCs w:val="24"/>
          <w:lang w:val="en-US" w:eastAsia="id-ID"/>
        </w:rPr>
        <w:t xml:space="preserve">. Nilai rata-rata sebesar </w:t>
      </w:r>
      <w:r w:rsidRPr="00375A26">
        <w:rPr>
          <w:rFonts w:ascii="Times New Roman" w:eastAsia="Times New Roman" w:hAnsi="Times New Roman"/>
          <w:sz w:val="24"/>
          <w:szCs w:val="24"/>
          <w:lang w:val="en-US" w:eastAsia="id-ID"/>
        </w:rPr>
        <w:t>-20,193</w:t>
      </w:r>
      <w:r>
        <w:rPr>
          <w:rFonts w:ascii="Times New Roman" w:eastAsia="Times New Roman" w:hAnsi="Times New Roman"/>
          <w:sz w:val="24"/>
          <w:szCs w:val="24"/>
          <w:lang w:val="en-US" w:eastAsia="id-ID"/>
        </w:rPr>
        <w:t xml:space="preserve"> dan</w:t>
      </w:r>
      <w:r w:rsidRPr="00A17F27">
        <w:rPr>
          <w:rFonts w:ascii="Times New Roman" w:eastAsia="Times New Roman" w:hAnsi="Times New Roman"/>
          <w:sz w:val="24"/>
          <w:szCs w:val="24"/>
          <w:lang w:val="en-US" w:eastAsia="id-ID"/>
        </w:rPr>
        <w:t xml:space="preserve"> standar deviasi sebesar </w:t>
      </w:r>
      <w:r w:rsidRPr="00375A26">
        <w:rPr>
          <w:rFonts w:ascii="Times New Roman" w:eastAsia="Times New Roman" w:hAnsi="Times New Roman"/>
          <w:sz w:val="24"/>
          <w:szCs w:val="24"/>
          <w:lang w:val="en-US" w:eastAsia="id-ID"/>
        </w:rPr>
        <w:t>9,586</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val="en-US" w:eastAsia="id-ID"/>
        </w:rPr>
        <w:t xml:space="preserve">menunjukkan bahwa ukuran penyebaran kepemilikan pemerintah adalah sebesar </w:t>
      </w:r>
      <w:r w:rsidRPr="00375A26">
        <w:rPr>
          <w:rFonts w:ascii="Times New Roman" w:eastAsia="Times New Roman" w:hAnsi="Times New Roman"/>
          <w:sz w:val="24"/>
          <w:szCs w:val="24"/>
          <w:lang w:val="en-US" w:eastAsia="id-ID"/>
        </w:rPr>
        <w:t>9,586</w:t>
      </w:r>
      <w:r w:rsidRPr="00A17F27">
        <w:rPr>
          <w:rFonts w:ascii="Times New Roman" w:eastAsia="Times New Roman" w:hAnsi="Times New Roman"/>
          <w:sz w:val="24"/>
          <w:szCs w:val="24"/>
          <w:lang w:val="en-US" w:eastAsia="id-ID"/>
        </w:rPr>
        <w:t>.</w:t>
      </w:r>
      <w:r w:rsidRPr="00C055E7">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Rendahny</w:t>
      </w:r>
      <w:r w:rsidRPr="00C055E7">
        <w:rPr>
          <w:rFonts w:ascii="Times New Roman" w:eastAsia="Times New Roman" w:hAnsi="Times New Roman"/>
          <w:sz w:val="24"/>
          <w:szCs w:val="24"/>
          <w:lang w:val="en-US" w:eastAsia="id-ID"/>
        </w:rPr>
        <w:t xml:space="preserve">a nilai </w:t>
      </w:r>
      <w:r w:rsidRPr="004F2D05">
        <w:rPr>
          <w:rFonts w:ascii="Times New Roman" w:eastAsia="Times New Roman" w:hAnsi="Times New Roman"/>
          <w:sz w:val="24"/>
          <w:szCs w:val="24"/>
          <w:lang w:val="en-US" w:eastAsia="id-ID"/>
        </w:rPr>
        <w:t>kepemilikan pemerintah</w:t>
      </w:r>
      <w:r>
        <w:rPr>
          <w:rFonts w:ascii="Times New Roman" w:eastAsia="Times New Roman" w:hAnsi="Times New Roman"/>
          <w:sz w:val="24"/>
          <w:szCs w:val="24"/>
          <w:lang w:val="en-US" w:eastAsia="id-ID"/>
        </w:rPr>
        <w:t xml:space="preserve"> </w:t>
      </w:r>
      <w:r w:rsidRPr="004F2D05">
        <w:rPr>
          <w:rFonts w:ascii="Times New Roman" w:eastAsia="Times New Roman" w:hAnsi="Times New Roman"/>
          <w:sz w:val="24"/>
          <w:szCs w:val="24"/>
          <w:lang w:val="en-US" w:eastAsia="id-ID"/>
        </w:rPr>
        <w:t>menjelaskan bahwa</w:t>
      </w:r>
      <w:r>
        <w:rPr>
          <w:rFonts w:ascii="Times New Roman" w:eastAsia="Times New Roman" w:hAnsi="Times New Roman"/>
          <w:sz w:val="24"/>
          <w:szCs w:val="24"/>
          <w:lang w:val="en-US" w:eastAsia="id-ID"/>
        </w:rPr>
        <w:t xml:space="preserve"> kecilnya</w:t>
      </w:r>
      <w:r w:rsidRPr="002F66A2">
        <w:rPr>
          <w:rFonts w:ascii="Times New Roman" w:eastAsia="Times New Roman" w:hAnsi="Times New Roman"/>
          <w:sz w:val="24"/>
          <w:szCs w:val="24"/>
          <w:lang w:eastAsia="id-ID"/>
        </w:rPr>
        <w:t xml:space="preserve"> jumlah </w:t>
      </w:r>
      <w:r w:rsidRPr="002F66A2">
        <w:rPr>
          <w:rFonts w:ascii="Times New Roman" w:eastAsia="Times New Roman" w:hAnsi="Times New Roman"/>
          <w:sz w:val="24"/>
          <w:szCs w:val="24"/>
          <w:lang w:val="en-US" w:eastAsia="id-ID"/>
        </w:rPr>
        <w:t>kepemilikan</w:t>
      </w:r>
      <w:r>
        <w:rPr>
          <w:rFonts w:ascii="Times New Roman" w:eastAsia="Times New Roman" w:hAnsi="Times New Roman"/>
          <w:sz w:val="24"/>
          <w:szCs w:val="24"/>
          <w:lang w:val="en-US" w:eastAsia="id-ID"/>
        </w:rPr>
        <w:t xml:space="preserve"> pemerintah terjadi pada perusahaan </w:t>
      </w:r>
      <w:r w:rsidRPr="00DB032E">
        <w:rPr>
          <w:rFonts w:ascii="Times New Roman" w:eastAsia="Times New Roman" w:hAnsi="Times New Roman"/>
          <w:sz w:val="24"/>
          <w:szCs w:val="24"/>
          <w:lang w:val="en-US" w:eastAsia="id-ID"/>
        </w:rPr>
        <w:t>PT. Bank Agroniaga Tbk</w:t>
      </w:r>
      <w:r>
        <w:rPr>
          <w:rFonts w:ascii="Times New Roman" w:eastAsia="Times New Roman" w:hAnsi="Times New Roman"/>
          <w:sz w:val="24"/>
          <w:szCs w:val="24"/>
          <w:lang w:val="en-US" w:eastAsia="id-ID"/>
        </w:rPr>
        <w:t xml:space="preserve">, </w:t>
      </w:r>
      <w:r w:rsidRPr="003B4719">
        <w:rPr>
          <w:rFonts w:ascii="Times New Roman" w:eastAsia="Times New Roman" w:hAnsi="Times New Roman"/>
          <w:color w:val="000000"/>
          <w:sz w:val="24"/>
          <w:szCs w:val="24"/>
          <w:lang w:val="en-US" w:eastAsia="id-ID"/>
        </w:rPr>
        <w:t>PT. Bank Bumi Artha Tbk</w:t>
      </w:r>
      <w:r>
        <w:rPr>
          <w:rFonts w:ascii="Times New Roman" w:eastAsia="Times New Roman" w:hAnsi="Times New Roman"/>
          <w:color w:val="000000"/>
          <w:sz w:val="24"/>
          <w:szCs w:val="24"/>
          <w:lang w:val="en-US" w:eastAsia="id-ID"/>
        </w:rPr>
        <w:t xml:space="preserve">, dan </w:t>
      </w:r>
      <w:r w:rsidRPr="003B4719">
        <w:rPr>
          <w:rFonts w:ascii="Times New Roman" w:eastAsia="Times New Roman" w:hAnsi="Times New Roman"/>
          <w:color w:val="000000"/>
          <w:sz w:val="24"/>
          <w:szCs w:val="24"/>
          <w:lang w:val="en-US" w:eastAsia="id-ID"/>
        </w:rPr>
        <w:t>PT. Bank Mega Tbk</w:t>
      </w:r>
      <w:r>
        <w:rPr>
          <w:rFonts w:ascii="Times New Roman" w:eastAsia="Times New Roman" w:hAnsi="Times New Roman"/>
          <w:color w:val="000000"/>
          <w:sz w:val="24"/>
          <w:szCs w:val="24"/>
          <w:lang w:val="en-US" w:eastAsia="id-ID"/>
        </w:rPr>
        <w:t xml:space="preserve"> di tahun 2016-2019.</w:t>
      </w:r>
      <w:r>
        <w:rPr>
          <w:rFonts w:ascii="Times New Roman" w:eastAsia="Times New Roman" w:hAnsi="Times New Roman"/>
          <w:sz w:val="24"/>
          <w:szCs w:val="24"/>
          <w:lang w:val="en-US" w:eastAsia="id-ID"/>
        </w:rPr>
        <w:t xml:space="preserve"> </w:t>
      </w:r>
      <w:r w:rsidRPr="004F2D05">
        <w:rPr>
          <w:rFonts w:ascii="Times New Roman" w:eastAsia="Times New Roman" w:hAnsi="Times New Roman"/>
          <w:sz w:val="24"/>
          <w:szCs w:val="24"/>
          <w:lang w:val="en-US" w:eastAsia="id-ID"/>
        </w:rPr>
        <w:t>Kepemilikan pemerintah</w:t>
      </w:r>
      <w:r>
        <w:rPr>
          <w:rFonts w:ascii="Times New Roman" w:eastAsia="Times New Roman" w:hAnsi="Times New Roman"/>
          <w:sz w:val="24"/>
          <w:szCs w:val="24"/>
          <w:lang w:val="en-US" w:eastAsia="id-ID"/>
        </w:rPr>
        <w:t xml:space="preserve"> </w:t>
      </w:r>
      <w:r w:rsidRPr="00E76F80">
        <w:rPr>
          <w:rFonts w:ascii="Times New Roman" w:eastAsia="Times New Roman" w:hAnsi="Times New Roman"/>
          <w:sz w:val="24"/>
          <w:szCs w:val="24"/>
          <w:lang w:eastAsia="id-ID"/>
        </w:rPr>
        <w:t xml:space="preserve">sebagai salah satu aspek penting dalam </w:t>
      </w:r>
      <w:r w:rsidRPr="00E76F80">
        <w:rPr>
          <w:rFonts w:ascii="Times New Roman" w:eastAsia="Times New Roman" w:hAnsi="Times New Roman"/>
          <w:i/>
          <w:sz w:val="24"/>
          <w:szCs w:val="24"/>
          <w:lang w:eastAsia="id-ID"/>
        </w:rPr>
        <w:t>corporate governance</w:t>
      </w:r>
      <w:r w:rsidRPr="00E76F80">
        <w:rPr>
          <w:rFonts w:ascii="Times New Roman" w:eastAsia="Times New Roman" w:hAnsi="Times New Roman"/>
          <w:sz w:val="24"/>
          <w:szCs w:val="24"/>
          <w:lang w:eastAsia="id-ID"/>
        </w:rPr>
        <w:t xml:space="preserve"> </w:t>
      </w:r>
      <w:r w:rsidRPr="00E76F80">
        <w:rPr>
          <w:rFonts w:ascii="Times New Roman" w:eastAsia="Times New Roman" w:hAnsi="Times New Roman"/>
          <w:sz w:val="24"/>
          <w:szCs w:val="24"/>
          <w:lang w:val="en-US" w:eastAsia="id-ID"/>
        </w:rPr>
        <w:t xml:space="preserve">kepemilikan pemerintah </w:t>
      </w:r>
      <w:r w:rsidRPr="00E76F80">
        <w:rPr>
          <w:rFonts w:ascii="Times New Roman" w:eastAsia="Times New Roman" w:hAnsi="Times New Roman"/>
          <w:sz w:val="24"/>
          <w:szCs w:val="24"/>
          <w:lang w:eastAsia="id-ID"/>
        </w:rPr>
        <w:t>memegang pengaruh yang menentukan dalam keberhasilan kinerja keuangan perusahaan.</w:t>
      </w:r>
    </w:p>
    <w:p w:rsidR="00B0361F" w:rsidRDefault="00B0361F" w:rsidP="00B0361F">
      <w:pPr>
        <w:tabs>
          <w:tab w:val="left" w:pos="1814"/>
        </w:tabs>
        <w:spacing w:after="24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eastAsia="id-ID"/>
        </w:rPr>
        <w:t xml:space="preserve">Pada variabel </w:t>
      </w:r>
      <w:r w:rsidRPr="00A17F27">
        <w:rPr>
          <w:rFonts w:ascii="Times New Roman" w:eastAsia="Times New Roman" w:hAnsi="Times New Roman"/>
          <w:sz w:val="24"/>
          <w:szCs w:val="24"/>
          <w:lang w:val="en-US" w:eastAsia="id-ID"/>
        </w:rPr>
        <w:t xml:space="preserve">kepemilikan asing nilai tertinggi sebesar </w:t>
      </w:r>
      <w:r w:rsidRPr="00890E90">
        <w:rPr>
          <w:rFonts w:ascii="Times New Roman" w:eastAsia="Times New Roman" w:hAnsi="Times New Roman"/>
          <w:sz w:val="24"/>
          <w:szCs w:val="24"/>
          <w:lang w:val="en-US" w:eastAsia="id-ID"/>
        </w:rPr>
        <w:t>-19,604</w:t>
      </w:r>
      <w:r>
        <w:rPr>
          <w:rFonts w:ascii="Times New Roman" w:eastAsia="Times New Roman" w:hAnsi="Times New Roman"/>
          <w:sz w:val="24"/>
          <w:szCs w:val="24"/>
          <w:lang w:val="en-US" w:eastAsia="id-ID"/>
        </w:rPr>
        <w:t xml:space="preserve"> dan </w:t>
      </w:r>
      <w:r w:rsidRPr="00A17F27">
        <w:rPr>
          <w:rFonts w:ascii="Times New Roman" w:eastAsia="Times New Roman" w:hAnsi="Times New Roman"/>
          <w:sz w:val="24"/>
          <w:szCs w:val="24"/>
          <w:lang w:val="en-US" w:eastAsia="id-ID"/>
        </w:rPr>
        <w:t xml:space="preserve">nilai terendah sebesar </w:t>
      </w:r>
      <w:r>
        <w:rPr>
          <w:rFonts w:ascii="Times New Roman" w:eastAsia="Times New Roman" w:hAnsi="Times New Roman"/>
          <w:sz w:val="24"/>
          <w:szCs w:val="24"/>
          <w:lang w:val="en-US" w:eastAsia="id-ID"/>
        </w:rPr>
        <w:t>-</w:t>
      </w:r>
      <w:r w:rsidRPr="00890E90">
        <w:rPr>
          <w:rFonts w:ascii="Times New Roman" w:eastAsia="Times New Roman" w:hAnsi="Times New Roman"/>
          <w:sz w:val="24"/>
          <w:szCs w:val="24"/>
          <w:lang w:val="en-US" w:eastAsia="id-ID"/>
        </w:rPr>
        <w:t>24,828</w:t>
      </w:r>
      <w:r w:rsidRPr="00A17F27">
        <w:rPr>
          <w:rFonts w:ascii="Times New Roman" w:eastAsia="Times New Roman" w:hAnsi="Times New Roman"/>
          <w:sz w:val="24"/>
          <w:szCs w:val="24"/>
          <w:lang w:val="en-US" w:eastAsia="id-ID"/>
        </w:rPr>
        <w:t xml:space="preserve">. Nilai rata-rata sebesar </w:t>
      </w:r>
      <w:r w:rsidRPr="00D32A16">
        <w:rPr>
          <w:rFonts w:ascii="Times New Roman" w:eastAsia="Times New Roman" w:hAnsi="Times New Roman"/>
          <w:sz w:val="24"/>
          <w:szCs w:val="24"/>
          <w:lang w:val="en-US" w:eastAsia="id-ID"/>
        </w:rPr>
        <w:t>-21,205</w:t>
      </w:r>
      <w:r>
        <w:rPr>
          <w:rFonts w:ascii="Times New Roman" w:eastAsia="Times New Roman" w:hAnsi="Times New Roman"/>
          <w:sz w:val="24"/>
          <w:szCs w:val="24"/>
          <w:lang w:val="en-US" w:eastAsia="id-ID"/>
        </w:rPr>
        <w:t xml:space="preserve"> dan </w:t>
      </w:r>
      <w:r w:rsidRPr="00A17F27">
        <w:rPr>
          <w:rFonts w:ascii="Times New Roman" w:eastAsia="Times New Roman" w:hAnsi="Times New Roman"/>
          <w:sz w:val="24"/>
          <w:szCs w:val="24"/>
          <w:lang w:val="en-US" w:eastAsia="id-ID"/>
        </w:rPr>
        <w:t xml:space="preserve">standar deviasi sebesar </w:t>
      </w:r>
      <w:r w:rsidRPr="00D32A16">
        <w:rPr>
          <w:rFonts w:ascii="Times New Roman" w:eastAsia="Times New Roman" w:hAnsi="Times New Roman"/>
          <w:sz w:val="24"/>
          <w:szCs w:val="24"/>
          <w:lang w:val="en-US" w:eastAsia="id-ID"/>
        </w:rPr>
        <w:t>1,490</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val="en-US" w:eastAsia="id-ID"/>
        </w:rPr>
        <w:t xml:space="preserve">menunjukkan bahwa ukuran penyebaran kepemilikan asing adalah sebesar </w:t>
      </w:r>
      <w:r w:rsidRPr="00D32A16">
        <w:rPr>
          <w:rFonts w:ascii="Times New Roman" w:eastAsia="Times New Roman" w:hAnsi="Times New Roman"/>
          <w:sz w:val="24"/>
          <w:szCs w:val="24"/>
          <w:lang w:val="en-US" w:eastAsia="id-ID"/>
        </w:rPr>
        <w:t>1,490</w:t>
      </w:r>
      <w:r w:rsidRPr="00A17F27">
        <w:rPr>
          <w:rFonts w:ascii="Times New Roman" w:eastAsia="Times New Roman" w:hAnsi="Times New Roman"/>
          <w:sz w:val="24"/>
          <w:szCs w:val="24"/>
          <w:lang w:val="en-US" w:eastAsia="id-ID"/>
        </w:rPr>
        <w:t>.</w:t>
      </w:r>
      <w:r w:rsidRPr="00C055E7">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Rendahnya</w:t>
      </w:r>
      <w:r w:rsidRPr="00C055E7">
        <w:rPr>
          <w:rFonts w:ascii="Times New Roman" w:eastAsia="Times New Roman" w:hAnsi="Times New Roman"/>
          <w:sz w:val="24"/>
          <w:szCs w:val="24"/>
          <w:lang w:val="en-US" w:eastAsia="id-ID"/>
        </w:rPr>
        <w:t xml:space="preserve"> nilai </w:t>
      </w:r>
      <w:r w:rsidRPr="004F2D05">
        <w:rPr>
          <w:rFonts w:ascii="Times New Roman" w:eastAsia="Times New Roman" w:hAnsi="Times New Roman"/>
          <w:sz w:val="24"/>
          <w:szCs w:val="24"/>
          <w:lang w:val="en-US" w:eastAsia="id-ID"/>
        </w:rPr>
        <w:t xml:space="preserve">kepemilikan asing </w:t>
      </w:r>
      <w:r w:rsidRPr="00C055E7">
        <w:rPr>
          <w:rFonts w:ascii="Times New Roman" w:eastAsia="Times New Roman" w:hAnsi="Times New Roman"/>
          <w:sz w:val="24"/>
          <w:szCs w:val="24"/>
          <w:lang w:val="en-US" w:eastAsia="id-ID"/>
        </w:rPr>
        <w:t xml:space="preserve">menjelaskan bahwa </w:t>
      </w:r>
      <w:r>
        <w:rPr>
          <w:rFonts w:ascii="Times New Roman" w:eastAsia="Times New Roman" w:hAnsi="Times New Roman"/>
          <w:sz w:val="24"/>
          <w:szCs w:val="24"/>
          <w:lang w:val="en-US" w:eastAsia="id-ID"/>
        </w:rPr>
        <w:t>kecilnya</w:t>
      </w:r>
      <w:r w:rsidRPr="002F66A2">
        <w:rPr>
          <w:rFonts w:ascii="Times New Roman" w:eastAsia="Times New Roman" w:hAnsi="Times New Roman"/>
          <w:sz w:val="24"/>
          <w:szCs w:val="24"/>
          <w:lang w:eastAsia="id-ID"/>
        </w:rPr>
        <w:t xml:space="preserve"> jumlah </w:t>
      </w:r>
      <w:r w:rsidRPr="002F66A2">
        <w:rPr>
          <w:rFonts w:ascii="Times New Roman" w:eastAsia="Times New Roman" w:hAnsi="Times New Roman"/>
          <w:sz w:val="24"/>
          <w:szCs w:val="24"/>
          <w:lang w:val="en-US" w:eastAsia="id-ID"/>
        </w:rPr>
        <w:t>kepemilikan</w:t>
      </w:r>
      <w:r>
        <w:rPr>
          <w:rFonts w:ascii="Times New Roman" w:eastAsia="Times New Roman" w:hAnsi="Times New Roman"/>
          <w:sz w:val="24"/>
          <w:szCs w:val="24"/>
          <w:lang w:val="en-US" w:eastAsia="id-ID"/>
        </w:rPr>
        <w:t xml:space="preserve"> asing terjadi pada perusahaan </w:t>
      </w:r>
      <w:r w:rsidRPr="00DB032E">
        <w:rPr>
          <w:rFonts w:ascii="Times New Roman" w:eastAsia="Times New Roman" w:hAnsi="Times New Roman"/>
          <w:sz w:val="24"/>
          <w:szCs w:val="24"/>
          <w:lang w:val="en-US" w:eastAsia="id-ID"/>
        </w:rPr>
        <w:t>PT. Bank Agroniaga Tbk</w:t>
      </w:r>
      <w:r>
        <w:rPr>
          <w:rFonts w:ascii="Times New Roman" w:eastAsia="Times New Roman" w:hAnsi="Times New Roman"/>
          <w:sz w:val="24"/>
          <w:szCs w:val="24"/>
          <w:lang w:val="en-US" w:eastAsia="id-ID"/>
        </w:rPr>
        <w:t xml:space="preserve"> di tahun 2016-2019. Padahal </w:t>
      </w:r>
      <w:r w:rsidRPr="00382702">
        <w:rPr>
          <w:rFonts w:ascii="Times New Roman" w:eastAsia="Times New Roman" w:hAnsi="Times New Roman"/>
          <w:sz w:val="24"/>
          <w:szCs w:val="24"/>
          <w:lang w:eastAsia="id-ID"/>
        </w:rPr>
        <w:t>dengan adanya kepemilikan asing dapat meningkatkan monitoring dan mempengaruhi manajemen untuk mengadopsi teknologi dan tata kelola yang lebih baik dan efisien.</w:t>
      </w:r>
      <w:r>
        <w:rPr>
          <w:rFonts w:ascii="Times New Roman" w:eastAsia="Times New Roman" w:hAnsi="Times New Roman"/>
          <w:sz w:val="24"/>
          <w:szCs w:val="24"/>
          <w:lang w:val="en-US" w:eastAsia="id-ID"/>
        </w:rPr>
        <w:t xml:space="preserve">  </w:t>
      </w:r>
    </w:p>
    <w:p w:rsidR="00B0361F" w:rsidRPr="007B26CB" w:rsidRDefault="00B0361F" w:rsidP="00B0361F">
      <w:pPr>
        <w:numPr>
          <w:ilvl w:val="1"/>
          <w:numId w:val="31"/>
        </w:numPr>
        <w:spacing w:after="0" w:line="360" w:lineRule="auto"/>
        <w:contextualSpacing/>
        <w:jc w:val="both"/>
        <w:rPr>
          <w:rFonts w:ascii="Times New Roman" w:eastAsia="Times New Roman" w:hAnsi="Times New Roman"/>
          <w:b/>
          <w:bCs/>
          <w:sz w:val="24"/>
          <w:szCs w:val="24"/>
          <w:lang w:eastAsia="id-ID"/>
        </w:rPr>
      </w:pPr>
      <w:r w:rsidRPr="000D7E74">
        <w:rPr>
          <w:rFonts w:ascii="Times New Roman" w:eastAsia="Times New Roman" w:hAnsi="Times New Roman"/>
          <w:b/>
          <w:color w:val="000000"/>
          <w:sz w:val="24"/>
          <w:szCs w:val="24"/>
          <w:lang w:val="en-US"/>
        </w:rPr>
        <w:t>Pemilihan Model Regresi Berganda Data Panel</w:t>
      </w:r>
    </w:p>
    <w:p w:rsidR="00B0361F" w:rsidRPr="007B26CB" w:rsidRDefault="00B0361F" w:rsidP="00B0361F">
      <w:pPr>
        <w:spacing w:after="0" w:line="360" w:lineRule="auto"/>
        <w:contextualSpacing/>
        <w:jc w:val="both"/>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4.3</w:t>
      </w:r>
      <w:r w:rsidRPr="007B26CB">
        <w:rPr>
          <w:rFonts w:ascii="Times New Roman" w:eastAsia="Times New Roman" w:hAnsi="Times New Roman"/>
          <w:b/>
          <w:bCs/>
          <w:sz w:val="24"/>
          <w:szCs w:val="24"/>
          <w:lang w:val="en-US" w:eastAsia="id-ID"/>
        </w:rPr>
        <w:t xml:space="preserve">.1 </w:t>
      </w:r>
      <w:r w:rsidRPr="00790888">
        <w:rPr>
          <w:rFonts w:ascii="Times New Roman" w:eastAsia="Times New Roman" w:hAnsi="Times New Roman"/>
          <w:b/>
          <w:color w:val="000000"/>
          <w:sz w:val="24"/>
          <w:szCs w:val="24"/>
          <w:lang w:val="en-US"/>
        </w:rPr>
        <w:t xml:space="preserve">Uji </w:t>
      </w:r>
      <w:r w:rsidRPr="00DF20C1">
        <w:rPr>
          <w:rFonts w:ascii="Times New Roman" w:eastAsia="Times New Roman" w:hAnsi="Times New Roman"/>
          <w:b/>
          <w:i/>
          <w:color w:val="000000"/>
          <w:sz w:val="24"/>
          <w:szCs w:val="24"/>
        </w:rPr>
        <w:t>Chow</w:t>
      </w:r>
      <w:r w:rsidRPr="00DF20C1">
        <w:rPr>
          <w:rFonts w:ascii="Times New Roman" w:eastAsia="Times New Roman" w:hAnsi="Times New Roman"/>
          <w:b/>
          <w:i/>
          <w:color w:val="000000"/>
          <w:sz w:val="24"/>
          <w:szCs w:val="24"/>
          <w:lang w:val="en-US"/>
        </w:rPr>
        <w:t xml:space="preserve"> </w:t>
      </w:r>
      <w:r>
        <w:rPr>
          <w:rFonts w:ascii="Times New Roman" w:eastAsia="Times New Roman" w:hAnsi="Times New Roman"/>
          <w:b/>
          <w:color w:val="000000"/>
          <w:sz w:val="24"/>
          <w:szCs w:val="24"/>
          <w:lang w:val="en-US"/>
        </w:rPr>
        <w:t>(F test)</w:t>
      </w:r>
    </w:p>
    <w:p w:rsidR="00B0361F" w:rsidRDefault="00B0361F" w:rsidP="00B0361F">
      <w:pPr>
        <w:spacing w:after="0" w:line="360" w:lineRule="auto"/>
        <w:ind w:left="567" w:right="2"/>
        <w:jc w:val="both"/>
        <w:rPr>
          <w:rFonts w:ascii="Times New Roman" w:eastAsia="Times New Roman" w:hAnsi="Times New Roman"/>
          <w:color w:val="000000"/>
          <w:sz w:val="24"/>
          <w:szCs w:val="24"/>
          <w:lang w:val="en-US"/>
        </w:rPr>
      </w:pPr>
      <w:r w:rsidRPr="00BF611B">
        <w:rPr>
          <w:rFonts w:ascii="Times New Roman" w:eastAsia="Times New Roman" w:hAnsi="Times New Roman"/>
          <w:color w:val="000000"/>
          <w:sz w:val="24"/>
          <w:szCs w:val="24"/>
          <w:lang w:val="en-US"/>
        </w:rPr>
        <w:lastRenderedPageBreak/>
        <w:t xml:space="preserve">Untuk mengetahui model mana yang lebih baik dalam pengujian data panel, bisa dilakukan dengan penambahan variabel </w:t>
      </w:r>
      <w:r w:rsidRPr="00BF611B">
        <w:rPr>
          <w:rFonts w:ascii="Times New Roman" w:eastAsia="Times New Roman" w:hAnsi="Times New Roman"/>
          <w:i/>
          <w:color w:val="000000"/>
          <w:sz w:val="24"/>
          <w:szCs w:val="24"/>
          <w:lang w:val="en-US"/>
        </w:rPr>
        <w:t>dummy</w:t>
      </w:r>
      <w:r w:rsidRPr="00BF611B">
        <w:rPr>
          <w:rFonts w:ascii="Times New Roman" w:eastAsia="Times New Roman" w:hAnsi="Times New Roman"/>
          <w:color w:val="000000"/>
          <w:sz w:val="24"/>
          <w:szCs w:val="24"/>
          <w:lang w:val="en-US"/>
        </w:rPr>
        <w:t xml:space="preserve"> sehingga dapat diketahui bahwa intersepnya berbeda dapat diuji dengan uji Statistik F. Uji ini digunakan untuk mengetahui apakah teknik regresi data panel dengan metode </w:t>
      </w:r>
      <w:r w:rsidRPr="00BF611B">
        <w:rPr>
          <w:rFonts w:ascii="Times New Roman" w:eastAsia="Times New Roman" w:hAnsi="Times New Roman"/>
          <w:i/>
          <w:color w:val="000000"/>
          <w:sz w:val="24"/>
          <w:szCs w:val="24"/>
          <w:lang w:val="en-US"/>
        </w:rPr>
        <w:t>Fixed Effect</w:t>
      </w:r>
      <w:r w:rsidRPr="00BF611B">
        <w:rPr>
          <w:rFonts w:ascii="Times New Roman" w:eastAsia="Times New Roman" w:hAnsi="Times New Roman"/>
          <w:color w:val="000000"/>
          <w:sz w:val="24"/>
          <w:szCs w:val="24"/>
          <w:lang w:val="en-US"/>
        </w:rPr>
        <w:t xml:space="preserve"> lebih baik dari regresi model data panel tanpa variabel dummy atau metode </w:t>
      </w:r>
      <w:r w:rsidRPr="00BF611B">
        <w:rPr>
          <w:rFonts w:ascii="Times New Roman" w:eastAsia="Times New Roman" w:hAnsi="Times New Roman"/>
          <w:i/>
          <w:color w:val="000000"/>
          <w:sz w:val="24"/>
          <w:szCs w:val="24"/>
          <w:lang w:val="en-US"/>
        </w:rPr>
        <w:t>Common Effect</w:t>
      </w:r>
      <w:r>
        <w:rPr>
          <w:rFonts w:ascii="Times New Roman" w:eastAsia="Times New Roman" w:hAnsi="Times New Roman"/>
          <w:color w:val="000000"/>
          <w:sz w:val="24"/>
          <w:szCs w:val="24"/>
          <w:lang w:val="en-US"/>
        </w:rPr>
        <w:t xml:space="preserve">. Hipotesis </w:t>
      </w:r>
      <w:r w:rsidRPr="00BF611B">
        <w:rPr>
          <w:rFonts w:ascii="Times New Roman" w:eastAsia="Times New Roman" w:hAnsi="Times New Roman"/>
          <w:color w:val="000000"/>
          <w:sz w:val="24"/>
          <w:szCs w:val="24"/>
          <w:lang w:val="en-US"/>
        </w:rPr>
        <w:t>pada uji ini adalah bahwa intersep sama, atau dengan kata lain model</w:t>
      </w:r>
      <w:r>
        <w:rPr>
          <w:rFonts w:ascii="Times New Roman" w:eastAsia="Times New Roman" w:hAnsi="Times New Roman"/>
          <w:color w:val="000000"/>
          <w:sz w:val="24"/>
          <w:szCs w:val="24"/>
          <w:lang w:val="en-US"/>
        </w:rPr>
        <w:t xml:space="preserve"> </w:t>
      </w:r>
      <w:r w:rsidRPr="00BF611B">
        <w:rPr>
          <w:rFonts w:ascii="Times New Roman" w:eastAsia="Times New Roman" w:hAnsi="Times New Roman"/>
          <w:color w:val="000000"/>
          <w:sz w:val="24"/>
          <w:szCs w:val="24"/>
          <w:lang w:val="en-US"/>
        </w:rPr>
        <w:t xml:space="preserve">yang tepat untuk regresi data panel adalah </w:t>
      </w:r>
      <w:r w:rsidRPr="00BF611B">
        <w:rPr>
          <w:rFonts w:ascii="Times New Roman" w:eastAsia="Times New Roman" w:hAnsi="Times New Roman"/>
          <w:i/>
          <w:color w:val="000000"/>
          <w:sz w:val="24"/>
          <w:szCs w:val="24"/>
          <w:lang w:val="en-US"/>
        </w:rPr>
        <w:t>Common Effect</w:t>
      </w:r>
      <w:r w:rsidRPr="00BF611B">
        <w:rPr>
          <w:rFonts w:ascii="Times New Roman" w:eastAsia="Times New Roman" w:hAnsi="Times New Roman"/>
          <w:color w:val="000000"/>
          <w:sz w:val="24"/>
          <w:szCs w:val="24"/>
          <w:lang w:val="en-US"/>
        </w:rPr>
        <w:t xml:space="preserve">, dan hipotesis alternatifnya adalah intersep tidak sama atau model yang tepat untuk regresi data panel adalah </w:t>
      </w:r>
      <w:r w:rsidRPr="00BF611B">
        <w:rPr>
          <w:rFonts w:ascii="Times New Roman" w:eastAsia="Times New Roman" w:hAnsi="Times New Roman"/>
          <w:i/>
          <w:color w:val="000000"/>
          <w:sz w:val="24"/>
          <w:szCs w:val="24"/>
          <w:lang w:val="en-US"/>
        </w:rPr>
        <w:t>Fixed Effect.</w:t>
      </w:r>
      <w:r w:rsidRPr="00BF611B">
        <w:rPr>
          <w:rFonts w:ascii="Times New Roman" w:eastAsia="Times New Roman" w:hAnsi="Times New Roman"/>
          <w:color w:val="000000"/>
          <w:sz w:val="24"/>
          <w:szCs w:val="24"/>
          <w:lang w:val="en-US"/>
        </w:rPr>
        <w:t xml:space="preserve"> Nilai Probabilitas untuk </w:t>
      </w:r>
      <w:r w:rsidRPr="00BF611B">
        <w:rPr>
          <w:rFonts w:ascii="Times New Roman" w:eastAsia="Times New Roman" w:hAnsi="Times New Roman"/>
          <w:i/>
          <w:color w:val="000000"/>
          <w:sz w:val="24"/>
          <w:szCs w:val="24"/>
          <w:lang w:val="en-US"/>
        </w:rPr>
        <w:t>Crosssection</w:t>
      </w:r>
      <w:r w:rsidRPr="00BF611B">
        <w:rPr>
          <w:rFonts w:ascii="Times New Roman" w:eastAsia="Times New Roman" w:hAnsi="Times New Roman"/>
          <w:color w:val="000000"/>
          <w:sz w:val="24"/>
          <w:szCs w:val="24"/>
          <w:lang w:val="en-US"/>
        </w:rPr>
        <w:t xml:space="preserve"> F. Jika nilainya &gt; 0.05 maka model yang terpilih adalah CE, tetapi sebaliknya jika &lt; 0.05 maka model yang terpilih adalah FE. </w:t>
      </w:r>
      <w:r w:rsidRPr="003862F8">
        <w:rPr>
          <w:rFonts w:ascii="Times New Roman" w:eastAsia="Times New Roman" w:hAnsi="Times New Roman"/>
          <w:color w:val="000000"/>
          <w:sz w:val="24"/>
          <w:szCs w:val="24"/>
          <w:lang w:val="en-US"/>
        </w:rPr>
        <w:t xml:space="preserve"> Hasil uji </w:t>
      </w:r>
      <w:r w:rsidRPr="00C862DB">
        <w:rPr>
          <w:rFonts w:ascii="Times New Roman" w:eastAsia="Times New Roman" w:hAnsi="Times New Roman"/>
          <w:i/>
          <w:color w:val="000000"/>
          <w:sz w:val="24"/>
          <w:szCs w:val="24"/>
          <w:lang w:val="en-US"/>
        </w:rPr>
        <w:t>chow</w:t>
      </w:r>
      <w:r w:rsidRPr="003862F8">
        <w:rPr>
          <w:rFonts w:ascii="Times New Roman" w:eastAsia="Times New Roman" w:hAnsi="Times New Roman"/>
          <w:color w:val="000000"/>
          <w:sz w:val="24"/>
          <w:szCs w:val="24"/>
          <w:lang w:val="en-US"/>
        </w:rPr>
        <w:t xml:space="preserve"> dalam pene</w:t>
      </w:r>
      <w:r>
        <w:rPr>
          <w:rFonts w:ascii="Times New Roman" w:eastAsia="Times New Roman" w:hAnsi="Times New Roman"/>
          <w:color w:val="000000"/>
          <w:sz w:val="24"/>
          <w:szCs w:val="24"/>
          <w:lang w:val="en-US"/>
        </w:rPr>
        <w:t>litian ini tetera pada Tabel 4.3</w:t>
      </w:r>
      <w:r w:rsidRPr="003862F8">
        <w:rPr>
          <w:rFonts w:ascii="Times New Roman" w:eastAsia="Times New Roman" w:hAnsi="Times New Roman"/>
          <w:color w:val="000000"/>
          <w:sz w:val="24"/>
          <w:szCs w:val="24"/>
          <w:lang w:val="en-US"/>
        </w:rPr>
        <w:t xml:space="preserve"> sebagai berikut</w:t>
      </w:r>
      <w:r>
        <w:rPr>
          <w:rFonts w:ascii="Times New Roman" w:eastAsia="Times New Roman" w:hAnsi="Times New Roman"/>
          <w:color w:val="000000"/>
          <w:sz w:val="24"/>
          <w:szCs w:val="24"/>
          <w:lang w:val="en-US"/>
        </w:rPr>
        <w:t>:</w:t>
      </w:r>
    </w:p>
    <w:p w:rsidR="00B0361F" w:rsidRDefault="00B0361F" w:rsidP="00B0361F">
      <w:pPr>
        <w:spacing w:after="0" w:line="360" w:lineRule="auto"/>
        <w:ind w:left="567" w:right="2"/>
        <w:jc w:val="both"/>
        <w:rPr>
          <w:rFonts w:ascii="Times New Roman" w:eastAsia="Times New Roman" w:hAnsi="Times New Roman"/>
          <w:color w:val="000000"/>
          <w:sz w:val="24"/>
          <w:szCs w:val="24"/>
          <w:lang w:val="en-US"/>
        </w:rPr>
      </w:pPr>
    </w:p>
    <w:p w:rsidR="00B0361F" w:rsidRDefault="00B0361F" w:rsidP="00B0361F">
      <w:pPr>
        <w:spacing w:after="0" w:line="360" w:lineRule="auto"/>
        <w:ind w:left="567" w:right="2"/>
        <w:jc w:val="both"/>
        <w:rPr>
          <w:rFonts w:ascii="Times New Roman" w:eastAsia="Times New Roman" w:hAnsi="Times New Roman"/>
          <w:color w:val="000000"/>
          <w:sz w:val="24"/>
          <w:szCs w:val="24"/>
          <w:lang w:val="en-US"/>
        </w:rPr>
      </w:pPr>
    </w:p>
    <w:p w:rsidR="00B0361F" w:rsidRDefault="00B0361F" w:rsidP="00B0361F">
      <w:pPr>
        <w:spacing w:after="0" w:line="360" w:lineRule="auto"/>
        <w:ind w:left="567" w:right="2"/>
        <w:jc w:val="both"/>
        <w:rPr>
          <w:rFonts w:ascii="Times New Roman" w:eastAsia="Times New Roman" w:hAnsi="Times New Roman"/>
          <w:color w:val="000000"/>
          <w:sz w:val="24"/>
          <w:szCs w:val="24"/>
          <w:lang w:val="en-US"/>
        </w:rPr>
      </w:pPr>
    </w:p>
    <w:p w:rsidR="00B0361F" w:rsidRDefault="00B0361F" w:rsidP="00B0361F">
      <w:pPr>
        <w:spacing w:after="0" w:line="360" w:lineRule="auto"/>
        <w:ind w:left="567" w:right="2"/>
        <w:jc w:val="both"/>
        <w:rPr>
          <w:rFonts w:ascii="Times New Roman" w:eastAsia="Times New Roman" w:hAnsi="Times New Roman"/>
          <w:color w:val="000000"/>
          <w:sz w:val="24"/>
          <w:szCs w:val="24"/>
          <w:lang w:val="en-US"/>
        </w:rPr>
      </w:pPr>
    </w:p>
    <w:p w:rsidR="00B0361F" w:rsidRDefault="00B0361F" w:rsidP="00B0361F">
      <w:pPr>
        <w:spacing w:after="0" w:line="360" w:lineRule="auto"/>
        <w:ind w:left="567" w:right="2"/>
        <w:jc w:val="both"/>
        <w:rPr>
          <w:rFonts w:ascii="Times New Roman" w:eastAsia="Times New Roman" w:hAnsi="Times New Roman"/>
          <w:color w:val="000000"/>
          <w:sz w:val="24"/>
          <w:szCs w:val="24"/>
          <w:lang w:val="en-US"/>
        </w:rPr>
      </w:pPr>
    </w:p>
    <w:p w:rsidR="00B0361F" w:rsidRDefault="00B0361F" w:rsidP="00B0361F">
      <w:pPr>
        <w:spacing w:after="0" w:line="240" w:lineRule="auto"/>
        <w:ind w:right="2"/>
        <w:contextualSpacing/>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 xml:space="preserve">                                           Table 4.3</w:t>
      </w:r>
      <w:r w:rsidRPr="000D7E74">
        <w:rPr>
          <w:rFonts w:ascii="Times New Roman" w:eastAsia="Times New Roman" w:hAnsi="Times New Roman"/>
          <w:b/>
          <w:color w:val="000000"/>
          <w:sz w:val="24"/>
          <w:szCs w:val="24"/>
          <w:lang w:val="en-US"/>
        </w:rPr>
        <w:t xml:space="preserve"> Uji </w:t>
      </w:r>
      <w:r>
        <w:rPr>
          <w:rFonts w:ascii="Times New Roman" w:eastAsia="Times New Roman" w:hAnsi="Times New Roman"/>
          <w:b/>
          <w:color w:val="000000"/>
          <w:sz w:val="24"/>
          <w:szCs w:val="24"/>
        </w:rPr>
        <w:t>Cho</w:t>
      </w:r>
      <w:r>
        <w:rPr>
          <w:rFonts w:ascii="Times New Roman" w:eastAsia="Times New Roman" w:hAnsi="Times New Roman"/>
          <w:b/>
          <w:color w:val="000000"/>
          <w:sz w:val="24"/>
          <w:szCs w:val="24"/>
          <w:lang w:val="en-US"/>
        </w:rPr>
        <w:t>w</w:t>
      </w:r>
    </w:p>
    <w:tbl>
      <w:tblPr>
        <w:tblpPr w:leftFromText="180" w:rightFromText="180" w:vertAnchor="text" w:horzAnchor="margin" w:tblpXSpec="center"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2126"/>
      </w:tblGrid>
      <w:tr w:rsidR="00B0361F" w:rsidTr="00C74FD8">
        <w:tc>
          <w:tcPr>
            <w:tcW w:w="1526" w:type="dxa"/>
            <w:shd w:val="clear" w:color="auto" w:fill="auto"/>
          </w:tcPr>
          <w:p w:rsidR="00B0361F" w:rsidRPr="0019740A" w:rsidRDefault="00B0361F" w:rsidP="00C74FD8">
            <w:pPr>
              <w:ind w:right="2"/>
              <w:contextualSpacing/>
              <w:rPr>
                <w:rFonts w:ascii="Times New Roman" w:eastAsia="Times New Roman" w:hAnsi="Times New Roman"/>
                <w:b/>
                <w:color w:val="000000"/>
                <w:sz w:val="24"/>
                <w:szCs w:val="24"/>
              </w:rPr>
            </w:pPr>
            <w:r w:rsidRPr="0019740A">
              <w:rPr>
                <w:rFonts w:ascii="Times New Roman" w:eastAsia="Times New Roman" w:hAnsi="Times New Roman"/>
                <w:b/>
                <w:color w:val="000000"/>
                <w:sz w:val="24"/>
                <w:szCs w:val="24"/>
              </w:rPr>
              <w:t xml:space="preserve">Prob-F </w:t>
            </w:r>
          </w:p>
        </w:tc>
        <w:tc>
          <w:tcPr>
            <w:tcW w:w="1701" w:type="dxa"/>
            <w:shd w:val="clear" w:color="auto" w:fill="auto"/>
          </w:tcPr>
          <w:p w:rsidR="00B0361F" w:rsidRPr="0019740A" w:rsidRDefault="00B0361F" w:rsidP="00C74FD8">
            <w:pPr>
              <w:ind w:right="2"/>
              <w:contextualSpacing/>
              <w:rPr>
                <w:rFonts w:ascii="Times New Roman" w:eastAsia="Times New Roman" w:hAnsi="Times New Roman"/>
                <w:b/>
                <w:color w:val="000000"/>
                <w:sz w:val="24"/>
                <w:szCs w:val="24"/>
              </w:rPr>
            </w:pPr>
            <w:r w:rsidRPr="0019740A">
              <w:rPr>
                <w:rFonts w:ascii="Times New Roman" w:eastAsia="Times New Roman" w:hAnsi="Times New Roman"/>
                <w:b/>
                <w:color w:val="000000"/>
                <w:sz w:val="24"/>
                <w:szCs w:val="24"/>
              </w:rPr>
              <w:t>Keputusan</w:t>
            </w:r>
          </w:p>
        </w:tc>
        <w:tc>
          <w:tcPr>
            <w:tcW w:w="2126" w:type="dxa"/>
            <w:shd w:val="clear" w:color="auto" w:fill="auto"/>
          </w:tcPr>
          <w:p w:rsidR="00B0361F" w:rsidRPr="0019740A" w:rsidRDefault="00B0361F" w:rsidP="00C74FD8">
            <w:pPr>
              <w:ind w:right="2"/>
              <w:contextualSpacing/>
              <w:rPr>
                <w:rFonts w:ascii="Times New Roman" w:eastAsia="Times New Roman" w:hAnsi="Times New Roman"/>
                <w:b/>
                <w:color w:val="000000"/>
                <w:sz w:val="24"/>
                <w:szCs w:val="24"/>
              </w:rPr>
            </w:pPr>
            <w:r w:rsidRPr="0019740A">
              <w:rPr>
                <w:rFonts w:ascii="Times New Roman" w:eastAsia="Times New Roman" w:hAnsi="Times New Roman"/>
                <w:b/>
                <w:color w:val="000000"/>
                <w:sz w:val="24"/>
                <w:szCs w:val="24"/>
              </w:rPr>
              <w:t>Model Regresi</w:t>
            </w:r>
          </w:p>
        </w:tc>
      </w:tr>
      <w:tr w:rsidR="00B0361F" w:rsidTr="00C74FD8">
        <w:tc>
          <w:tcPr>
            <w:tcW w:w="1526" w:type="dxa"/>
            <w:shd w:val="clear" w:color="auto" w:fill="auto"/>
          </w:tcPr>
          <w:p w:rsidR="00B0361F" w:rsidRPr="0019740A" w:rsidRDefault="00B0361F" w:rsidP="00C74FD8">
            <w:pPr>
              <w:ind w:right="2"/>
              <w:contextualSpacing/>
              <w:jc w:val="center"/>
              <w:rPr>
                <w:rFonts w:ascii="Times New Roman" w:eastAsia="Times New Roman" w:hAnsi="Times New Roman"/>
                <w:color w:val="000000"/>
                <w:sz w:val="24"/>
                <w:szCs w:val="24"/>
                <w:lang w:val="en-US"/>
              </w:rPr>
            </w:pPr>
            <w:r w:rsidRPr="0019740A">
              <w:rPr>
                <w:rFonts w:ascii="Times New Roman" w:eastAsia="Times New Roman" w:hAnsi="Times New Roman"/>
                <w:color w:val="000000"/>
                <w:sz w:val="24"/>
                <w:szCs w:val="24"/>
              </w:rPr>
              <w:t>0,</w:t>
            </w:r>
            <w:r w:rsidRPr="0019740A">
              <w:rPr>
                <w:rFonts w:ascii="Times New Roman" w:eastAsia="Times New Roman" w:hAnsi="Times New Roman"/>
                <w:color w:val="000000"/>
                <w:sz w:val="24"/>
                <w:szCs w:val="24"/>
                <w:lang w:val="en-US"/>
              </w:rPr>
              <w:t>989</w:t>
            </w:r>
          </w:p>
        </w:tc>
        <w:tc>
          <w:tcPr>
            <w:tcW w:w="1701" w:type="dxa"/>
            <w:shd w:val="clear" w:color="auto" w:fill="auto"/>
          </w:tcPr>
          <w:p w:rsidR="00B0361F" w:rsidRPr="0019740A" w:rsidRDefault="00B0361F" w:rsidP="00C74FD8">
            <w:pPr>
              <w:ind w:right="2"/>
              <w:contextualSpacing/>
              <w:jc w:val="center"/>
              <w:rPr>
                <w:rFonts w:ascii="Times New Roman" w:eastAsia="Times New Roman" w:hAnsi="Times New Roman"/>
                <w:color w:val="000000"/>
                <w:sz w:val="24"/>
                <w:szCs w:val="24"/>
                <w:lang w:val="en-US"/>
              </w:rPr>
            </w:pPr>
            <w:r w:rsidRPr="0019740A">
              <w:rPr>
                <w:rFonts w:ascii="Times New Roman" w:eastAsia="Times New Roman" w:hAnsi="Times New Roman"/>
                <w:color w:val="000000"/>
                <w:sz w:val="24"/>
                <w:szCs w:val="24"/>
              </w:rPr>
              <w:t xml:space="preserve">Ho </w:t>
            </w:r>
            <w:r w:rsidRPr="0019740A">
              <w:rPr>
                <w:rFonts w:ascii="Times New Roman" w:eastAsia="Times New Roman" w:hAnsi="Times New Roman"/>
                <w:color w:val="000000"/>
                <w:sz w:val="24"/>
                <w:szCs w:val="24"/>
                <w:lang w:val="en-US"/>
              </w:rPr>
              <w:t xml:space="preserve"> diterima</w:t>
            </w:r>
          </w:p>
        </w:tc>
        <w:tc>
          <w:tcPr>
            <w:tcW w:w="2126" w:type="dxa"/>
            <w:shd w:val="clear" w:color="auto" w:fill="auto"/>
          </w:tcPr>
          <w:p w:rsidR="00B0361F" w:rsidRPr="0019740A" w:rsidRDefault="00B0361F" w:rsidP="00C74FD8">
            <w:pPr>
              <w:ind w:right="2"/>
              <w:contextualSpacing/>
              <w:rPr>
                <w:rFonts w:ascii="Times New Roman" w:eastAsia="Times New Roman" w:hAnsi="Times New Roman"/>
                <w:color w:val="000000"/>
                <w:sz w:val="24"/>
                <w:szCs w:val="24"/>
              </w:rPr>
            </w:pPr>
            <w:r w:rsidRPr="0019740A">
              <w:rPr>
                <w:rFonts w:ascii="Times New Roman" w:eastAsia="Times New Roman" w:hAnsi="Times New Roman"/>
                <w:i/>
                <w:color w:val="000000"/>
                <w:sz w:val="24"/>
                <w:szCs w:val="24"/>
                <w:lang w:val="en-US"/>
              </w:rPr>
              <w:t xml:space="preserve"> Common </w:t>
            </w:r>
            <w:r w:rsidRPr="0019740A">
              <w:rPr>
                <w:rFonts w:ascii="Times New Roman" w:eastAsia="Times New Roman" w:hAnsi="Times New Roman"/>
                <w:i/>
                <w:color w:val="000000"/>
                <w:sz w:val="24"/>
                <w:szCs w:val="24"/>
              </w:rPr>
              <w:t>Effect</w:t>
            </w:r>
          </w:p>
        </w:tc>
      </w:tr>
    </w:tbl>
    <w:p w:rsidR="00B0361F" w:rsidRDefault="00B0361F" w:rsidP="00B0361F">
      <w:pPr>
        <w:spacing w:after="0" w:line="240" w:lineRule="auto"/>
        <w:ind w:right="2"/>
        <w:contextualSpacing/>
        <w:rPr>
          <w:rFonts w:ascii="Times New Roman" w:eastAsia="Times New Roman" w:hAnsi="Times New Roman"/>
          <w:b/>
          <w:color w:val="000000"/>
          <w:sz w:val="24"/>
          <w:szCs w:val="24"/>
          <w:lang w:val="en-US"/>
        </w:rPr>
      </w:pPr>
    </w:p>
    <w:p w:rsidR="00B0361F" w:rsidRDefault="00B0361F" w:rsidP="00B0361F">
      <w:pPr>
        <w:spacing w:after="0" w:line="240" w:lineRule="auto"/>
        <w:ind w:right="2"/>
        <w:contextualSpacing/>
        <w:rPr>
          <w:rFonts w:ascii="Times New Roman" w:eastAsia="Times New Roman" w:hAnsi="Times New Roman"/>
          <w:b/>
          <w:color w:val="000000"/>
          <w:sz w:val="24"/>
          <w:szCs w:val="24"/>
          <w:lang w:val="en-US"/>
        </w:rPr>
      </w:pPr>
    </w:p>
    <w:p w:rsidR="00B0361F" w:rsidRPr="002F7597" w:rsidRDefault="00B0361F" w:rsidP="00B0361F">
      <w:pPr>
        <w:spacing w:after="0" w:line="240" w:lineRule="auto"/>
        <w:ind w:right="2"/>
        <w:contextualSpacing/>
        <w:rPr>
          <w:rFonts w:ascii="Times New Roman" w:eastAsia="Times New Roman" w:hAnsi="Times New Roman"/>
          <w:b/>
          <w:color w:val="000000"/>
          <w:sz w:val="24"/>
          <w:szCs w:val="24"/>
          <w:lang w:val="en-US"/>
        </w:rPr>
      </w:pPr>
    </w:p>
    <w:p w:rsidR="00B0361F" w:rsidRPr="007B26CB" w:rsidRDefault="00B0361F" w:rsidP="00B0361F">
      <w:pPr>
        <w:autoSpaceDE w:val="0"/>
        <w:autoSpaceDN w:val="0"/>
        <w:adjustRightInd w:val="0"/>
        <w:spacing w:after="0" w:line="360" w:lineRule="auto"/>
        <w:ind w:left="720" w:right="60" w:firstLine="720"/>
        <w:rPr>
          <w:rFonts w:ascii="Times New Roman" w:eastAsia="Times New Roman" w:hAnsi="Times New Roman"/>
          <w:sz w:val="24"/>
          <w:szCs w:val="24"/>
          <w:lang w:val="en-US" w:eastAsia="id-ID"/>
        </w:rPr>
      </w:pPr>
      <w:r w:rsidRPr="007B26CB">
        <w:rPr>
          <w:rFonts w:ascii="Times New Roman" w:eastAsia="Times New Roman" w:hAnsi="Times New Roman"/>
          <w:sz w:val="24"/>
          <w:szCs w:val="24"/>
          <w:lang w:eastAsia="id-ID"/>
        </w:rPr>
        <w:t>Sumber : Data diolah</w:t>
      </w:r>
      <w:r>
        <w:rPr>
          <w:rFonts w:ascii="Times New Roman" w:eastAsia="Times New Roman" w:hAnsi="Times New Roman"/>
          <w:sz w:val="24"/>
          <w:szCs w:val="24"/>
          <w:lang w:val="en-US" w:eastAsia="id-ID"/>
        </w:rPr>
        <w:t>,2021</w:t>
      </w:r>
    </w:p>
    <w:p w:rsidR="00B0361F" w:rsidRDefault="00B0361F" w:rsidP="00B0361F">
      <w:pPr>
        <w:spacing w:after="0" w:line="240" w:lineRule="auto"/>
        <w:ind w:left="1134" w:right="2" w:hanging="10"/>
        <w:contextualSpacing/>
        <w:jc w:val="both"/>
        <w:rPr>
          <w:rFonts w:ascii="Times New Roman" w:eastAsia="Times New Roman" w:hAnsi="Times New Roman"/>
          <w:i/>
          <w:color w:val="000000"/>
          <w:sz w:val="24"/>
          <w:szCs w:val="24"/>
          <w:lang w:val="en-US"/>
        </w:rPr>
      </w:pPr>
    </w:p>
    <w:p w:rsidR="00B0361F" w:rsidRDefault="00B0361F" w:rsidP="00B0361F">
      <w:pPr>
        <w:spacing w:after="0" w:line="360" w:lineRule="auto"/>
        <w:ind w:left="720" w:right="2" w:hanging="10"/>
        <w:contextualSpacing/>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Berdasarkan Tabel 4.3 </w:t>
      </w:r>
      <w:r w:rsidRPr="003862F8">
        <w:rPr>
          <w:rFonts w:ascii="Times New Roman" w:eastAsia="Times New Roman" w:hAnsi="Times New Roman"/>
          <w:color w:val="000000"/>
          <w:sz w:val="24"/>
          <w:szCs w:val="24"/>
          <w:lang w:val="en-US"/>
        </w:rPr>
        <w:t xml:space="preserve">nilai probabilitas untuk </w:t>
      </w:r>
      <w:r w:rsidRPr="00184B2A">
        <w:rPr>
          <w:rFonts w:ascii="Times New Roman" w:eastAsia="Times New Roman" w:hAnsi="Times New Roman"/>
          <w:i/>
          <w:color w:val="000000"/>
          <w:sz w:val="24"/>
          <w:szCs w:val="24"/>
          <w:lang w:val="en-US"/>
        </w:rPr>
        <w:t>Cross-section</w:t>
      </w:r>
      <w:r w:rsidRPr="003862F8">
        <w:rPr>
          <w:rFonts w:ascii="Times New Roman" w:eastAsia="Times New Roman" w:hAnsi="Times New Roman"/>
          <w:color w:val="000000"/>
          <w:sz w:val="24"/>
          <w:szCs w:val="24"/>
          <w:lang w:val="en-US"/>
        </w:rPr>
        <w:t xml:space="preserve"> F yaitu sebes</w:t>
      </w:r>
      <w:r>
        <w:rPr>
          <w:rFonts w:ascii="Times New Roman" w:eastAsia="Times New Roman" w:hAnsi="Times New Roman"/>
          <w:color w:val="000000"/>
          <w:sz w:val="24"/>
          <w:szCs w:val="24"/>
          <w:lang w:val="en-US"/>
        </w:rPr>
        <w:t xml:space="preserve">ar 0,989 &gt; 0,05 maka H0 </w:t>
      </w:r>
      <w:r w:rsidRPr="003862F8">
        <w:rPr>
          <w:rFonts w:ascii="Times New Roman" w:eastAsia="Times New Roman" w:hAnsi="Times New Roman"/>
          <w:color w:val="000000"/>
          <w:sz w:val="24"/>
          <w:szCs w:val="24"/>
          <w:lang w:val="en-US"/>
        </w:rPr>
        <w:t>diterima</w:t>
      </w:r>
      <w:r>
        <w:rPr>
          <w:rFonts w:ascii="Times New Roman" w:eastAsia="Times New Roman" w:hAnsi="Times New Roman"/>
          <w:color w:val="000000"/>
          <w:sz w:val="24"/>
          <w:szCs w:val="24"/>
          <w:lang w:val="en-US"/>
        </w:rPr>
        <w:t xml:space="preserve"> dan Ha ditolak. Berdasarkan hasil Tabel 4.6</w:t>
      </w:r>
      <w:r w:rsidRPr="003862F8">
        <w:rPr>
          <w:rFonts w:ascii="Times New Roman" w:eastAsia="Times New Roman" w:hAnsi="Times New Roman"/>
          <w:color w:val="000000"/>
          <w:sz w:val="24"/>
          <w:szCs w:val="24"/>
          <w:lang w:val="en-US"/>
        </w:rPr>
        <w:t xml:space="preserve"> maka dapat disimpulkan model yang te</w:t>
      </w:r>
      <w:r>
        <w:rPr>
          <w:rFonts w:ascii="Times New Roman" w:eastAsia="Times New Roman" w:hAnsi="Times New Roman"/>
          <w:color w:val="000000"/>
          <w:sz w:val="24"/>
          <w:szCs w:val="24"/>
          <w:lang w:val="en-US"/>
        </w:rPr>
        <w:t xml:space="preserve">rpilih yaitu model </w:t>
      </w:r>
      <w:r>
        <w:rPr>
          <w:rFonts w:ascii="Times New Roman" w:eastAsia="Times New Roman" w:hAnsi="Times New Roman"/>
          <w:i/>
          <w:color w:val="000000"/>
          <w:sz w:val="24"/>
          <w:szCs w:val="24"/>
          <w:lang w:val="en-US"/>
        </w:rPr>
        <w:t xml:space="preserve">common </w:t>
      </w:r>
      <w:r w:rsidRPr="00725FFD">
        <w:rPr>
          <w:rFonts w:ascii="Times New Roman" w:eastAsia="Times New Roman" w:hAnsi="Times New Roman"/>
          <w:i/>
          <w:color w:val="000000"/>
          <w:sz w:val="24"/>
          <w:szCs w:val="24"/>
          <w:lang w:val="en-US"/>
        </w:rPr>
        <w:t>effect model</w:t>
      </w:r>
      <w:r w:rsidRPr="003862F8">
        <w:rPr>
          <w:rFonts w:ascii="Times New Roman" w:eastAsia="Times New Roman" w:hAnsi="Times New Roman"/>
          <w:color w:val="000000"/>
          <w:sz w:val="24"/>
          <w:szCs w:val="24"/>
          <w:lang w:val="en-US"/>
        </w:rPr>
        <w:t>.</w:t>
      </w:r>
    </w:p>
    <w:p w:rsidR="00B0361F" w:rsidRDefault="00B0361F" w:rsidP="00B0361F">
      <w:pPr>
        <w:spacing w:after="0" w:line="360" w:lineRule="auto"/>
        <w:ind w:left="720" w:right="2" w:hanging="10"/>
        <w:contextualSpacing/>
        <w:jc w:val="both"/>
        <w:rPr>
          <w:rFonts w:ascii="Times New Roman" w:eastAsia="Times New Roman" w:hAnsi="Times New Roman"/>
          <w:color w:val="000000"/>
          <w:sz w:val="24"/>
          <w:szCs w:val="24"/>
          <w:lang w:val="en-US"/>
        </w:rPr>
      </w:pPr>
    </w:p>
    <w:p w:rsidR="00B0361F" w:rsidRDefault="00B0361F" w:rsidP="00B0361F">
      <w:pPr>
        <w:spacing w:after="0" w:line="360" w:lineRule="auto"/>
        <w:ind w:right="2" w:hanging="10"/>
        <w:contextualSpacing/>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4.3</w:t>
      </w:r>
      <w:r w:rsidRPr="00381F59">
        <w:rPr>
          <w:rFonts w:ascii="Times New Roman" w:eastAsia="Times New Roman" w:hAnsi="Times New Roman"/>
          <w:b/>
          <w:color w:val="000000"/>
          <w:sz w:val="24"/>
          <w:szCs w:val="24"/>
          <w:lang w:val="en-US"/>
        </w:rPr>
        <w:t xml:space="preserve">.2 Hausman </w:t>
      </w:r>
      <w:r w:rsidRPr="00F009B7">
        <w:rPr>
          <w:rFonts w:ascii="Times New Roman" w:eastAsia="Times New Roman" w:hAnsi="Times New Roman"/>
          <w:b/>
          <w:i/>
          <w:color w:val="000000"/>
          <w:sz w:val="24"/>
          <w:szCs w:val="24"/>
          <w:lang w:val="en-US"/>
        </w:rPr>
        <w:t>Test</w:t>
      </w:r>
    </w:p>
    <w:p w:rsidR="00B0361F" w:rsidRDefault="00B0361F" w:rsidP="00B0361F">
      <w:pPr>
        <w:spacing w:after="0" w:line="360" w:lineRule="auto"/>
        <w:ind w:left="567" w:right="2"/>
        <w:jc w:val="both"/>
        <w:rPr>
          <w:rFonts w:ascii="Times New Roman" w:eastAsia="Times New Roman" w:hAnsi="Times New Roman"/>
          <w:color w:val="000000"/>
          <w:sz w:val="24"/>
          <w:szCs w:val="24"/>
          <w:lang w:val="en-US"/>
        </w:rPr>
      </w:pPr>
      <w:r w:rsidRPr="000D7E74">
        <w:rPr>
          <w:rFonts w:ascii="Times New Roman" w:eastAsia="Times New Roman" w:hAnsi="Times New Roman"/>
          <w:color w:val="000000"/>
          <w:sz w:val="24"/>
          <w:szCs w:val="24"/>
          <w:lang w:val="en-US"/>
        </w:rPr>
        <w:t xml:space="preserve">Uji </w:t>
      </w:r>
      <w:r w:rsidRPr="00E338D3">
        <w:rPr>
          <w:rFonts w:ascii="Times New Roman" w:eastAsia="Times New Roman" w:hAnsi="Times New Roman"/>
          <w:color w:val="000000"/>
          <w:sz w:val="24"/>
          <w:szCs w:val="24"/>
          <w:lang w:val="en-US"/>
        </w:rPr>
        <w:t>Hausman</w:t>
      </w:r>
      <w:r w:rsidRPr="003862F8">
        <w:rPr>
          <w:rFonts w:ascii="Times New Roman" w:eastAsia="Times New Roman" w:hAnsi="Times New Roman"/>
          <w:color w:val="000000"/>
          <w:sz w:val="24"/>
          <w:szCs w:val="24"/>
          <w:lang w:val="en-US"/>
        </w:rPr>
        <w:t xml:space="preserve"> merupakan pengujian yang dilakukan untuk memilih antara model </w:t>
      </w:r>
      <w:r w:rsidRPr="00191AC4">
        <w:rPr>
          <w:rFonts w:ascii="Times New Roman" w:eastAsia="Times New Roman" w:hAnsi="Times New Roman"/>
          <w:i/>
          <w:color w:val="000000"/>
          <w:sz w:val="24"/>
          <w:szCs w:val="24"/>
          <w:lang w:val="en-US"/>
        </w:rPr>
        <w:t>common effect</w:t>
      </w:r>
      <w:r w:rsidRPr="003862F8">
        <w:rPr>
          <w:rFonts w:ascii="Times New Roman" w:eastAsia="Times New Roman" w:hAnsi="Times New Roman"/>
          <w:color w:val="000000"/>
          <w:sz w:val="24"/>
          <w:szCs w:val="24"/>
          <w:lang w:val="en-US"/>
        </w:rPr>
        <w:t xml:space="preserve"> dan model </w:t>
      </w:r>
      <w:r w:rsidRPr="00191AC4">
        <w:rPr>
          <w:rFonts w:ascii="Times New Roman" w:eastAsia="Times New Roman" w:hAnsi="Times New Roman"/>
          <w:i/>
          <w:color w:val="000000"/>
          <w:sz w:val="24"/>
          <w:szCs w:val="24"/>
          <w:lang w:val="en-US"/>
        </w:rPr>
        <w:t>fixed effect</w:t>
      </w:r>
      <w:r>
        <w:rPr>
          <w:rFonts w:ascii="Times New Roman" w:eastAsia="Times New Roman" w:hAnsi="Times New Roman"/>
          <w:color w:val="000000"/>
          <w:sz w:val="24"/>
          <w:szCs w:val="24"/>
          <w:lang w:val="en-US"/>
        </w:rPr>
        <w:t xml:space="preserve">. </w:t>
      </w:r>
      <w:r w:rsidRPr="002C18FC">
        <w:rPr>
          <w:rFonts w:ascii="Times New Roman" w:eastAsia="Times New Roman" w:hAnsi="Times New Roman"/>
          <w:i/>
          <w:color w:val="000000"/>
          <w:sz w:val="24"/>
          <w:szCs w:val="24"/>
          <w:lang w:val="en-US"/>
        </w:rPr>
        <w:t xml:space="preserve">Hausman </w:t>
      </w:r>
      <w:r w:rsidRPr="00191AC4">
        <w:rPr>
          <w:rFonts w:ascii="Times New Roman" w:eastAsia="Times New Roman" w:hAnsi="Times New Roman"/>
          <w:i/>
          <w:color w:val="000000"/>
          <w:sz w:val="24"/>
          <w:szCs w:val="24"/>
          <w:lang w:val="en-US"/>
        </w:rPr>
        <w:t>test</w:t>
      </w:r>
      <w:r w:rsidRPr="003862F8">
        <w:rPr>
          <w:rFonts w:ascii="Times New Roman" w:eastAsia="Times New Roman" w:hAnsi="Times New Roman"/>
          <w:color w:val="000000"/>
          <w:sz w:val="24"/>
          <w:szCs w:val="24"/>
          <w:lang w:val="en-US"/>
        </w:rPr>
        <w:t xml:space="preserve"> merupakan uji dengan melihat hasil F statistik untuk memilih model mana yang lebih baik antara model </w:t>
      </w:r>
      <w:r w:rsidRPr="00BD7899">
        <w:rPr>
          <w:rFonts w:ascii="Times New Roman" w:eastAsia="Times New Roman" w:hAnsi="Times New Roman"/>
          <w:i/>
          <w:color w:val="000000"/>
          <w:sz w:val="24"/>
          <w:szCs w:val="24"/>
          <w:lang w:val="en-US"/>
        </w:rPr>
        <w:t>common effect</w:t>
      </w:r>
      <w:r w:rsidRPr="003862F8">
        <w:rPr>
          <w:rFonts w:ascii="Times New Roman" w:eastAsia="Times New Roman" w:hAnsi="Times New Roman"/>
          <w:color w:val="000000"/>
          <w:sz w:val="24"/>
          <w:szCs w:val="24"/>
          <w:lang w:val="en-US"/>
        </w:rPr>
        <w:t xml:space="preserve"> atau </w:t>
      </w:r>
      <w:r w:rsidRPr="00BD7899">
        <w:rPr>
          <w:rFonts w:ascii="Times New Roman" w:eastAsia="Times New Roman" w:hAnsi="Times New Roman"/>
          <w:i/>
          <w:color w:val="000000"/>
          <w:sz w:val="24"/>
          <w:szCs w:val="24"/>
          <w:lang w:val="en-US"/>
        </w:rPr>
        <w:t>fixed effect</w:t>
      </w:r>
      <w:r w:rsidRPr="003862F8">
        <w:rPr>
          <w:rFonts w:ascii="Times New Roman" w:eastAsia="Times New Roman" w:hAnsi="Times New Roman"/>
          <w:color w:val="000000"/>
          <w:sz w:val="24"/>
          <w:szCs w:val="24"/>
          <w:lang w:val="en-US"/>
        </w:rPr>
        <w:t xml:space="preserve">. Hasil uji </w:t>
      </w:r>
      <w:r w:rsidRPr="002C18FC">
        <w:rPr>
          <w:rFonts w:ascii="Times New Roman" w:eastAsia="Times New Roman" w:hAnsi="Times New Roman"/>
          <w:i/>
          <w:color w:val="000000"/>
          <w:sz w:val="24"/>
          <w:szCs w:val="24"/>
          <w:lang w:val="en-US"/>
        </w:rPr>
        <w:t xml:space="preserve">Hausman </w:t>
      </w:r>
      <w:r w:rsidRPr="003862F8">
        <w:rPr>
          <w:rFonts w:ascii="Times New Roman" w:eastAsia="Times New Roman" w:hAnsi="Times New Roman"/>
          <w:color w:val="000000"/>
          <w:sz w:val="24"/>
          <w:szCs w:val="24"/>
          <w:lang w:val="en-US"/>
        </w:rPr>
        <w:t>dalam pene</w:t>
      </w:r>
      <w:r>
        <w:rPr>
          <w:rFonts w:ascii="Times New Roman" w:eastAsia="Times New Roman" w:hAnsi="Times New Roman"/>
          <w:color w:val="000000"/>
          <w:sz w:val="24"/>
          <w:szCs w:val="24"/>
          <w:lang w:val="en-US"/>
        </w:rPr>
        <w:t>litian ini tetera pada Tabel 4.4</w:t>
      </w:r>
      <w:r w:rsidRPr="003862F8">
        <w:rPr>
          <w:rFonts w:ascii="Times New Roman" w:eastAsia="Times New Roman" w:hAnsi="Times New Roman"/>
          <w:color w:val="000000"/>
          <w:sz w:val="24"/>
          <w:szCs w:val="24"/>
          <w:lang w:val="en-US"/>
        </w:rPr>
        <w:t xml:space="preserve"> sebagai berikut</w:t>
      </w:r>
      <w:r>
        <w:rPr>
          <w:rFonts w:ascii="Times New Roman" w:eastAsia="Times New Roman" w:hAnsi="Times New Roman"/>
          <w:color w:val="000000"/>
          <w:sz w:val="24"/>
          <w:szCs w:val="24"/>
          <w:lang w:val="en-US"/>
        </w:rPr>
        <w:t>:</w:t>
      </w:r>
    </w:p>
    <w:p w:rsidR="00B0361F" w:rsidRDefault="00B0361F" w:rsidP="00B0361F">
      <w:pPr>
        <w:spacing w:after="0" w:line="240" w:lineRule="auto"/>
        <w:ind w:left="567" w:right="2"/>
        <w:jc w:val="both"/>
        <w:rPr>
          <w:rFonts w:ascii="Times New Roman" w:eastAsia="Times New Roman" w:hAnsi="Times New Roman"/>
          <w:color w:val="000000"/>
          <w:sz w:val="24"/>
          <w:szCs w:val="24"/>
          <w:lang w:val="en-US"/>
        </w:rPr>
      </w:pPr>
    </w:p>
    <w:p w:rsidR="00B0361F" w:rsidRDefault="00B0361F" w:rsidP="00B0361F">
      <w:pPr>
        <w:spacing w:after="0" w:line="240" w:lineRule="auto"/>
        <w:ind w:right="2"/>
        <w:contextualSpacing/>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 xml:space="preserve">                                           Table 4.4</w:t>
      </w:r>
      <w:r w:rsidRPr="000D7E74">
        <w:rPr>
          <w:rFonts w:ascii="Times New Roman" w:eastAsia="Times New Roman" w:hAnsi="Times New Roman"/>
          <w:b/>
          <w:color w:val="000000"/>
          <w:sz w:val="24"/>
          <w:szCs w:val="24"/>
          <w:lang w:val="en-US"/>
        </w:rPr>
        <w:t xml:space="preserve"> Uji </w:t>
      </w:r>
      <w:r w:rsidRPr="002C18FC">
        <w:rPr>
          <w:rFonts w:ascii="Times New Roman" w:eastAsia="Times New Roman" w:hAnsi="Times New Roman"/>
          <w:b/>
          <w:color w:val="000000"/>
          <w:sz w:val="24"/>
          <w:szCs w:val="24"/>
          <w:lang w:val="en-US"/>
        </w:rPr>
        <w:t>Hausman</w:t>
      </w:r>
    </w:p>
    <w:tbl>
      <w:tblPr>
        <w:tblpPr w:leftFromText="180" w:rightFromText="180" w:vertAnchor="text" w:horzAnchor="margin" w:tblpXSpec="center"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2126"/>
      </w:tblGrid>
      <w:tr w:rsidR="00B0361F" w:rsidTr="00C74FD8">
        <w:tc>
          <w:tcPr>
            <w:tcW w:w="1526" w:type="dxa"/>
            <w:shd w:val="clear" w:color="auto" w:fill="auto"/>
          </w:tcPr>
          <w:p w:rsidR="00B0361F" w:rsidRPr="0019740A" w:rsidRDefault="00B0361F" w:rsidP="00C74FD8">
            <w:pPr>
              <w:ind w:right="2"/>
              <w:contextualSpacing/>
              <w:rPr>
                <w:rFonts w:ascii="Times New Roman" w:eastAsia="Times New Roman" w:hAnsi="Times New Roman"/>
                <w:b/>
                <w:color w:val="000000"/>
                <w:sz w:val="24"/>
                <w:szCs w:val="24"/>
              </w:rPr>
            </w:pPr>
            <w:r w:rsidRPr="0019740A">
              <w:rPr>
                <w:rFonts w:ascii="Times New Roman" w:eastAsia="Times New Roman" w:hAnsi="Times New Roman"/>
                <w:b/>
                <w:color w:val="000000"/>
                <w:sz w:val="24"/>
                <w:szCs w:val="24"/>
              </w:rPr>
              <w:t xml:space="preserve">Prob-F </w:t>
            </w:r>
          </w:p>
        </w:tc>
        <w:tc>
          <w:tcPr>
            <w:tcW w:w="1701" w:type="dxa"/>
            <w:shd w:val="clear" w:color="auto" w:fill="auto"/>
          </w:tcPr>
          <w:p w:rsidR="00B0361F" w:rsidRPr="0019740A" w:rsidRDefault="00B0361F" w:rsidP="00C74FD8">
            <w:pPr>
              <w:ind w:right="2"/>
              <w:contextualSpacing/>
              <w:rPr>
                <w:rFonts w:ascii="Times New Roman" w:eastAsia="Times New Roman" w:hAnsi="Times New Roman"/>
                <w:b/>
                <w:color w:val="000000"/>
                <w:sz w:val="24"/>
                <w:szCs w:val="24"/>
              </w:rPr>
            </w:pPr>
            <w:r w:rsidRPr="0019740A">
              <w:rPr>
                <w:rFonts w:ascii="Times New Roman" w:eastAsia="Times New Roman" w:hAnsi="Times New Roman"/>
                <w:b/>
                <w:color w:val="000000"/>
                <w:sz w:val="24"/>
                <w:szCs w:val="24"/>
              </w:rPr>
              <w:t>Keputusan</w:t>
            </w:r>
          </w:p>
        </w:tc>
        <w:tc>
          <w:tcPr>
            <w:tcW w:w="2126" w:type="dxa"/>
            <w:shd w:val="clear" w:color="auto" w:fill="auto"/>
          </w:tcPr>
          <w:p w:rsidR="00B0361F" w:rsidRPr="0019740A" w:rsidRDefault="00B0361F" w:rsidP="00C74FD8">
            <w:pPr>
              <w:ind w:right="2"/>
              <w:contextualSpacing/>
              <w:rPr>
                <w:rFonts w:ascii="Times New Roman" w:eastAsia="Times New Roman" w:hAnsi="Times New Roman"/>
                <w:b/>
                <w:color w:val="000000"/>
                <w:sz w:val="24"/>
                <w:szCs w:val="24"/>
              </w:rPr>
            </w:pPr>
            <w:r w:rsidRPr="0019740A">
              <w:rPr>
                <w:rFonts w:ascii="Times New Roman" w:eastAsia="Times New Roman" w:hAnsi="Times New Roman"/>
                <w:b/>
                <w:color w:val="000000"/>
                <w:sz w:val="24"/>
                <w:szCs w:val="24"/>
              </w:rPr>
              <w:t>Model Regresi</w:t>
            </w:r>
          </w:p>
        </w:tc>
      </w:tr>
      <w:tr w:rsidR="00B0361F" w:rsidTr="00C74FD8">
        <w:tc>
          <w:tcPr>
            <w:tcW w:w="1526" w:type="dxa"/>
            <w:shd w:val="clear" w:color="auto" w:fill="auto"/>
          </w:tcPr>
          <w:p w:rsidR="00B0361F" w:rsidRPr="0019740A" w:rsidRDefault="00B0361F" w:rsidP="00C74FD8">
            <w:pPr>
              <w:ind w:right="2"/>
              <w:contextualSpacing/>
              <w:jc w:val="center"/>
              <w:rPr>
                <w:rFonts w:ascii="Times New Roman" w:eastAsia="Times New Roman" w:hAnsi="Times New Roman"/>
                <w:color w:val="000000"/>
                <w:sz w:val="24"/>
                <w:szCs w:val="24"/>
                <w:lang w:val="en-US"/>
              </w:rPr>
            </w:pPr>
            <w:r w:rsidRPr="0019740A">
              <w:rPr>
                <w:rFonts w:ascii="Times New Roman" w:eastAsia="Times New Roman" w:hAnsi="Times New Roman"/>
                <w:color w:val="000000"/>
                <w:sz w:val="24"/>
                <w:szCs w:val="24"/>
              </w:rPr>
              <w:lastRenderedPageBreak/>
              <w:t>0,2110</w:t>
            </w:r>
          </w:p>
        </w:tc>
        <w:tc>
          <w:tcPr>
            <w:tcW w:w="1701" w:type="dxa"/>
            <w:shd w:val="clear" w:color="auto" w:fill="auto"/>
          </w:tcPr>
          <w:p w:rsidR="00B0361F" w:rsidRPr="0019740A" w:rsidRDefault="00B0361F" w:rsidP="00C74FD8">
            <w:pPr>
              <w:ind w:right="2"/>
              <w:contextualSpacing/>
              <w:jc w:val="center"/>
              <w:rPr>
                <w:rFonts w:ascii="Times New Roman" w:eastAsia="Times New Roman" w:hAnsi="Times New Roman"/>
                <w:color w:val="000000"/>
                <w:sz w:val="24"/>
                <w:szCs w:val="24"/>
                <w:lang w:val="en-US"/>
              </w:rPr>
            </w:pPr>
            <w:r w:rsidRPr="0019740A">
              <w:rPr>
                <w:rFonts w:ascii="Times New Roman" w:eastAsia="Times New Roman" w:hAnsi="Times New Roman"/>
                <w:color w:val="000000"/>
                <w:sz w:val="24"/>
                <w:szCs w:val="24"/>
              </w:rPr>
              <w:t xml:space="preserve">Ho </w:t>
            </w:r>
            <w:r w:rsidRPr="0019740A">
              <w:rPr>
                <w:rFonts w:ascii="Times New Roman" w:eastAsia="Times New Roman" w:hAnsi="Times New Roman"/>
                <w:color w:val="000000"/>
                <w:sz w:val="24"/>
                <w:szCs w:val="24"/>
                <w:lang w:val="en-US"/>
              </w:rPr>
              <w:t xml:space="preserve"> diterima</w:t>
            </w:r>
          </w:p>
        </w:tc>
        <w:tc>
          <w:tcPr>
            <w:tcW w:w="2126" w:type="dxa"/>
            <w:shd w:val="clear" w:color="auto" w:fill="auto"/>
          </w:tcPr>
          <w:p w:rsidR="00B0361F" w:rsidRPr="0019740A" w:rsidRDefault="00B0361F" w:rsidP="00C74FD8">
            <w:pPr>
              <w:ind w:right="2"/>
              <w:contextualSpacing/>
              <w:rPr>
                <w:rFonts w:ascii="Times New Roman" w:eastAsia="Times New Roman" w:hAnsi="Times New Roman"/>
                <w:color w:val="000000"/>
                <w:sz w:val="24"/>
                <w:szCs w:val="24"/>
              </w:rPr>
            </w:pPr>
            <w:r w:rsidRPr="0019740A">
              <w:rPr>
                <w:rFonts w:ascii="Times New Roman" w:eastAsia="Times New Roman" w:hAnsi="Times New Roman"/>
                <w:i/>
                <w:color w:val="000000"/>
                <w:sz w:val="24"/>
                <w:szCs w:val="24"/>
                <w:lang w:val="en-US"/>
              </w:rPr>
              <w:t xml:space="preserve"> </w:t>
            </w:r>
            <w:r w:rsidRPr="0019740A">
              <w:rPr>
                <w:rFonts w:eastAsia="Times New Roman"/>
              </w:rPr>
              <w:t xml:space="preserve"> </w:t>
            </w:r>
            <w:r w:rsidRPr="0019740A">
              <w:rPr>
                <w:rFonts w:ascii="Times New Roman" w:eastAsia="Times New Roman" w:hAnsi="Times New Roman"/>
                <w:i/>
                <w:color w:val="000000"/>
                <w:sz w:val="24"/>
                <w:szCs w:val="24"/>
                <w:lang w:val="en-US"/>
              </w:rPr>
              <w:t xml:space="preserve">Random </w:t>
            </w:r>
            <w:r w:rsidRPr="0019740A">
              <w:rPr>
                <w:rFonts w:ascii="Times New Roman" w:eastAsia="Times New Roman" w:hAnsi="Times New Roman"/>
                <w:i/>
                <w:color w:val="000000"/>
                <w:sz w:val="24"/>
                <w:szCs w:val="24"/>
              </w:rPr>
              <w:t>Effect</w:t>
            </w:r>
          </w:p>
        </w:tc>
      </w:tr>
    </w:tbl>
    <w:p w:rsidR="00B0361F" w:rsidRDefault="00B0361F" w:rsidP="00B0361F">
      <w:pPr>
        <w:spacing w:after="0" w:line="240" w:lineRule="auto"/>
        <w:ind w:right="2"/>
        <w:contextualSpacing/>
        <w:rPr>
          <w:rFonts w:ascii="Times New Roman" w:eastAsia="Times New Roman" w:hAnsi="Times New Roman"/>
          <w:b/>
          <w:color w:val="000000"/>
          <w:sz w:val="24"/>
          <w:szCs w:val="24"/>
          <w:lang w:val="en-US"/>
        </w:rPr>
      </w:pPr>
    </w:p>
    <w:p w:rsidR="00B0361F" w:rsidRDefault="00B0361F" w:rsidP="00B0361F">
      <w:pPr>
        <w:spacing w:after="0" w:line="240" w:lineRule="auto"/>
        <w:ind w:right="2"/>
        <w:contextualSpacing/>
        <w:rPr>
          <w:rFonts w:ascii="Times New Roman" w:eastAsia="Times New Roman" w:hAnsi="Times New Roman"/>
          <w:b/>
          <w:color w:val="000000"/>
          <w:sz w:val="24"/>
          <w:szCs w:val="24"/>
          <w:lang w:val="en-US"/>
        </w:rPr>
      </w:pPr>
    </w:p>
    <w:p w:rsidR="00B0361F" w:rsidRPr="002F7597" w:rsidRDefault="00B0361F" w:rsidP="00B0361F">
      <w:pPr>
        <w:spacing w:after="0" w:line="240" w:lineRule="auto"/>
        <w:ind w:right="2"/>
        <w:contextualSpacing/>
        <w:rPr>
          <w:rFonts w:ascii="Times New Roman" w:eastAsia="Times New Roman" w:hAnsi="Times New Roman"/>
          <w:b/>
          <w:color w:val="000000"/>
          <w:sz w:val="24"/>
          <w:szCs w:val="24"/>
          <w:lang w:val="en-US"/>
        </w:rPr>
      </w:pPr>
    </w:p>
    <w:p w:rsidR="00B0361F" w:rsidRPr="007B26CB" w:rsidRDefault="00B0361F" w:rsidP="00B0361F">
      <w:pPr>
        <w:autoSpaceDE w:val="0"/>
        <w:autoSpaceDN w:val="0"/>
        <w:adjustRightInd w:val="0"/>
        <w:spacing w:after="0" w:line="360" w:lineRule="auto"/>
        <w:ind w:left="720" w:right="60" w:firstLine="720"/>
        <w:rPr>
          <w:rFonts w:ascii="Times New Roman" w:eastAsia="Times New Roman" w:hAnsi="Times New Roman"/>
          <w:sz w:val="24"/>
          <w:szCs w:val="24"/>
          <w:lang w:val="en-US" w:eastAsia="id-ID"/>
        </w:rPr>
      </w:pPr>
      <w:r w:rsidRPr="007B26CB">
        <w:rPr>
          <w:rFonts w:ascii="Times New Roman" w:eastAsia="Times New Roman" w:hAnsi="Times New Roman"/>
          <w:sz w:val="24"/>
          <w:szCs w:val="24"/>
          <w:lang w:eastAsia="id-ID"/>
        </w:rPr>
        <w:t>Sumber : Data diolah</w:t>
      </w:r>
      <w:r>
        <w:rPr>
          <w:rFonts w:ascii="Times New Roman" w:eastAsia="Times New Roman" w:hAnsi="Times New Roman"/>
          <w:sz w:val="24"/>
          <w:szCs w:val="24"/>
          <w:lang w:val="en-US" w:eastAsia="id-ID"/>
        </w:rPr>
        <w:t>,2021</w:t>
      </w:r>
    </w:p>
    <w:p w:rsidR="00B0361F" w:rsidRPr="007B26CB" w:rsidRDefault="00B0361F" w:rsidP="00B0361F">
      <w:pPr>
        <w:autoSpaceDE w:val="0"/>
        <w:autoSpaceDN w:val="0"/>
        <w:adjustRightInd w:val="0"/>
        <w:spacing w:after="0" w:line="240" w:lineRule="auto"/>
        <w:ind w:left="720" w:right="60" w:firstLine="720"/>
        <w:rPr>
          <w:rFonts w:ascii="Times New Roman" w:eastAsia="Times New Roman" w:hAnsi="Times New Roman"/>
          <w:sz w:val="24"/>
          <w:szCs w:val="24"/>
          <w:lang w:val="en-US" w:eastAsia="id-ID"/>
        </w:rPr>
      </w:pPr>
    </w:p>
    <w:p w:rsidR="00B0361F" w:rsidRDefault="00B0361F" w:rsidP="00B0361F">
      <w:pPr>
        <w:spacing w:after="0" w:line="360" w:lineRule="auto"/>
        <w:ind w:left="720" w:right="2" w:hanging="10"/>
        <w:contextualSpacing/>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Berdasarkan Tabel 4.4 </w:t>
      </w:r>
      <w:r w:rsidRPr="003862F8">
        <w:rPr>
          <w:rFonts w:ascii="Times New Roman" w:eastAsia="Times New Roman" w:hAnsi="Times New Roman"/>
          <w:color w:val="000000"/>
          <w:sz w:val="24"/>
          <w:szCs w:val="24"/>
          <w:lang w:val="en-US"/>
        </w:rPr>
        <w:t xml:space="preserve">nilai probabilitas untuk </w:t>
      </w:r>
      <w:r w:rsidRPr="00184B2A">
        <w:rPr>
          <w:rFonts w:ascii="Times New Roman" w:eastAsia="Times New Roman" w:hAnsi="Times New Roman"/>
          <w:i/>
          <w:color w:val="000000"/>
          <w:sz w:val="24"/>
          <w:szCs w:val="24"/>
          <w:lang w:val="en-US"/>
        </w:rPr>
        <w:t>Cross-section</w:t>
      </w:r>
      <w:r w:rsidRPr="003862F8">
        <w:rPr>
          <w:rFonts w:ascii="Times New Roman" w:eastAsia="Times New Roman" w:hAnsi="Times New Roman"/>
          <w:color w:val="000000"/>
          <w:sz w:val="24"/>
          <w:szCs w:val="24"/>
          <w:lang w:val="en-US"/>
        </w:rPr>
        <w:t xml:space="preserve"> F yaitu sebes</w:t>
      </w:r>
      <w:r>
        <w:rPr>
          <w:rFonts w:ascii="Times New Roman" w:eastAsia="Times New Roman" w:hAnsi="Times New Roman"/>
          <w:color w:val="000000"/>
          <w:sz w:val="24"/>
          <w:szCs w:val="24"/>
          <w:lang w:val="en-US"/>
        </w:rPr>
        <w:t xml:space="preserve">ar 0,2110 &gt; 0,05 maka H0 </w:t>
      </w:r>
      <w:r w:rsidRPr="003862F8">
        <w:rPr>
          <w:rFonts w:ascii="Times New Roman" w:eastAsia="Times New Roman" w:hAnsi="Times New Roman"/>
          <w:color w:val="000000"/>
          <w:sz w:val="24"/>
          <w:szCs w:val="24"/>
          <w:lang w:val="en-US"/>
        </w:rPr>
        <w:t>diterima</w:t>
      </w:r>
      <w:r>
        <w:rPr>
          <w:rFonts w:ascii="Times New Roman" w:eastAsia="Times New Roman" w:hAnsi="Times New Roman"/>
          <w:color w:val="000000"/>
          <w:sz w:val="24"/>
          <w:szCs w:val="24"/>
          <w:lang w:val="en-US"/>
        </w:rPr>
        <w:t xml:space="preserve"> dan Ha ditolak. Berdasarkan hasil Tabel 4.4</w:t>
      </w:r>
      <w:r w:rsidRPr="003862F8">
        <w:rPr>
          <w:rFonts w:ascii="Times New Roman" w:eastAsia="Times New Roman" w:hAnsi="Times New Roman"/>
          <w:color w:val="000000"/>
          <w:sz w:val="24"/>
          <w:szCs w:val="24"/>
          <w:lang w:val="en-US"/>
        </w:rPr>
        <w:t xml:space="preserve"> maka dapat disimpulkan model yang te</w:t>
      </w:r>
      <w:r>
        <w:rPr>
          <w:rFonts w:ascii="Times New Roman" w:eastAsia="Times New Roman" w:hAnsi="Times New Roman"/>
          <w:color w:val="000000"/>
          <w:sz w:val="24"/>
          <w:szCs w:val="24"/>
          <w:lang w:val="en-US"/>
        </w:rPr>
        <w:t xml:space="preserve">rpilih yaitu model </w:t>
      </w:r>
      <w:r w:rsidRPr="004B486F">
        <w:rPr>
          <w:rFonts w:ascii="Times New Roman" w:eastAsia="Times New Roman" w:hAnsi="Times New Roman"/>
          <w:i/>
          <w:color w:val="000000"/>
          <w:sz w:val="24"/>
          <w:szCs w:val="24"/>
          <w:lang w:val="en-US"/>
        </w:rPr>
        <w:t xml:space="preserve">Random </w:t>
      </w:r>
      <w:r w:rsidRPr="00725FFD">
        <w:rPr>
          <w:rFonts w:ascii="Times New Roman" w:eastAsia="Times New Roman" w:hAnsi="Times New Roman"/>
          <w:i/>
          <w:color w:val="000000"/>
          <w:sz w:val="24"/>
          <w:szCs w:val="24"/>
          <w:lang w:val="en-US"/>
        </w:rPr>
        <w:t>effect model</w:t>
      </w:r>
      <w:r w:rsidRPr="003862F8">
        <w:rPr>
          <w:rFonts w:ascii="Times New Roman" w:eastAsia="Times New Roman" w:hAnsi="Times New Roman"/>
          <w:color w:val="000000"/>
          <w:sz w:val="24"/>
          <w:szCs w:val="24"/>
          <w:lang w:val="en-US"/>
        </w:rPr>
        <w:t>.</w:t>
      </w:r>
    </w:p>
    <w:p w:rsidR="00B0361F" w:rsidRDefault="00B0361F" w:rsidP="00B0361F">
      <w:pPr>
        <w:tabs>
          <w:tab w:val="left" w:pos="1814"/>
        </w:tabs>
        <w:spacing w:after="240" w:line="360" w:lineRule="auto"/>
        <w:ind w:left="720"/>
        <w:jc w:val="both"/>
        <w:rPr>
          <w:rFonts w:ascii="Times New Roman" w:eastAsia="Times New Roman" w:hAnsi="Times New Roman"/>
          <w:sz w:val="24"/>
          <w:szCs w:val="24"/>
          <w:lang w:val="en-US" w:eastAsia="id-ID"/>
        </w:rPr>
      </w:pPr>
    </w:p>
    <w:p w:rsidR="00B0361F" w:rsidRDefault="00B0361F" w:rsidP="00B0361F">
      <w:pPr>
        <w:tabs>
          <w:tab w:val="left" w:pos="1814"/>
        </w:tabs>
        <w:spacing w:after="240" w:line="360" w:lineRule="auto"/>
        <w:ind w:left="720"/>
        <w:jc w:val="both"/>
        <w:rPr>
          <w:rFonts w:ascii="Times New Roman" w:eastAsia="Times New Roman" w:hAnsi="Times New Roman"/>
          <w:sz w:val="24"/>
          <w:szCs w:val="24"/>
          <w:lang w:val="en-US" w:eastAsia="id-ID"/>
        </w:rPr>
      </w:pPr>
    </w:p>
    <w:p w:rsidR="00B0361F" w:rsidRDefault="00B0361F" w:rsidP="00B0361F">
      <w:pPr>
        <w:tabs>
          <w:tab w:val="left" w:pos="1814"/>
        </w:tabs>
        <w:spacing w:after="0" w:line="240" w:lineRule="auto"/>
        <w:ind w:left="720"/>
        <w:jc w:val="both"/>
        <w:rPr>
          <w:rFonts w:ascii="Times New Roman" w:eastAsia="Times New Roman" w:hAnsi="Times New Roman"/>
          <w:sz w:val="24"/>
          <w:szCs w:val="24"/>
          <w:lang w:val="en-US" w:eastAsia="id-ID"/>
        </w:rPr>
      </w:pPr>
    </w:p>
    <w:p w:rsidR="00B0361F" w:rsidRPr="002730C8" w:rsidRDefault="00B0361F" w:rsidP="00B0361F">
      <w:pPr>
        <w:spacing w:after="0" w:line="360" w:lineRule="auto"/>
        <w:jc w:val="both"/>
        <w:outlineLvl w:val="2"/>
        <w:rPr>
          <w:rFonts w:ascii="Times New Roman" w:hAnsi="Times New Roman"/>
          <w:b/>
          <w:sz w:val="24"/>
          <w:szCs w:val="24"/>
          <w:lang w:eastAsia="id-ID"/>
        </w:rPr>
      </w:pPr>
      <w:r>
        <w:rPr>
          <w:rFonts w:ascii="Times New Roman" w:hAnsi="Times New Roman"/>
          <w:b/>
          <w:sz w:val="24"/>
          <w:szCs w:val="24"/>
          <w:lang w:eastAsia="id-ID"/>
        </w:rPr>
        <w:t>4.</w:t>
      </w:r>
      <w:r>
        <w:rPr>
          <w:rFonts w:ascii="Times New Roman" w:hAnsi="Times New Roman"/>
          <w:b/>
          <w:sz w:val="24"/>
          <w:szCs w:val="24"/>
          <w:lang w:val="en-US" w:eastAsia="id-ID"/>
        </w:rPr>
        <w:t>3</w:t>
      </w:r>
      <w:r>
        <w:rPr>
          <w:rFonts w:ascii="Times New Roman" w:hAnsi="Times New Roman"/>
          <w:b/>
          <w:sz w:val="24"/>
          <w:szCs w:val="24"/>
          <w:lang w:eastAsia="id-ID"/>
        </w:rPr>
        <w:t>.</w:t>
      </w:r>
      <w:r>
        <w:rPr>
          <w:rFonts w:ascii="Times New Roman" w:hAnsi="Times New Roman"/>
          <w:b/>
          <w:sz w:val="24"/>
          <w:szCs w:val="24"/>
          <w:lang w:val="en-US" w:eastAsia="id-ID"/>
        </w:rPr>
        <w:t xml:space="preserve">3 </w:t>
      </w:r>
      <w:r w:rsidRPr="002730C8">
        <w:rPr>
          <w:rFonts w:ascii="Times New Roman" w:hAnsi="Times New Roman"/>
          <w:b/>
          <w:sz w:val="24"/>
          <w:szCs w:val="24"/>
          <w:lang w:eastAsia="id-ID"/>
        </w:rPr>
        <w:t xml:space="preserve">Hasil Uji LM </w:t>
      </w:r>
      <w:r w:rsidRPr="002730C8">
        <w:rPr>
          <w:rFonts w:ascii="Times New Roman" w:hAnsi="Times New Roman"/>
          <w:b/>
          <w:i/>
          <w:sz w:val="24"/>
          <w:szCs w:val="24"/>
          <w:lang w:eastAsia="id-ID"/>
        </w:rPr>
        <w:t>Test</w:t>
      </w:r>
      <w:r w:rsidRPr="002730C8">
        <w:rPr>
          <w:rFonts w:ascii="Times New Roman" w:hAnsi="Times New Roman"/>
          <w:b/>
          <w:sz w:val="24"/>
          <w:szCs w:val="24"/>
          <w:lang w:eastAsia="id-ID"/>
        </w:rPr>
        <w:t xml:space="preserve"> (</w:t>
      </w:r>
      <w:r w:rsidRPr="002730C8">
        <w:rPr>
          <w:rFonts w:ascii="Times New Roman" w:hAnsi="Times New Roman"/>
          <w:b/>
          <w:i/>
          <w:sz w:val="24"/>
          <w:szCs w:val="24"/>
          <w:lang w:eastAsia="id-ID"/>
        </w:rPr>
        <w:t>Langrangge Multiplier</w:t>
      </w:r>
      <w:r w:rsidRPr="002730C8">
        <w:rPr>
          <w:rFonts w:ascii="Times New Roman" w:hAnsi="Times New Roman"/>
          <w:b/>
          <w:sz w:val="24"/>
          <w:szCs w:val="24"/>
          <w:lang w:eastAsia="id-ID"/>
        </w:rPr>
        <w:t>)</w:t>
      </w:r>
    </w:p>
    <w:p w:rsidR="00B0361F" w:rsidRPr="002730C8" w:rsidRDefault="00B0361F" w:rsidP="00B0361F">
      <w:pPr>
        <w:tabs>
          <w:tab w:val="left" w:pos="1407"/>
        </w:tabs>
        <w:spacing w:after="280" w:afterAutospacing="1" w:line="360" w:lineRule="auto"/>
        <w:ind w:left="540"/>
        <w:contextualSpacing/>
        <w:jc w:val="both"/>
        <w:rPr>
          <w:rFonts w:ascii="Times New Roman" w:eastAsia="Times New Roman" w:hAnsi="Times New Roman"/>
          <w:i/>
          <w:sz w:val="24"/>
          <w:szCs w:val="24"/>
        </w:rPr>
      </w:pPr>
      <w:r w:rsidRPr="002730C8">
        <w:rPr>
          <w:rFonts w:ascii="Times New Roman" w:eastAsia="Times New Roman" w:hAnsi="Times New Roman"/>
          <w:sz w:val="24"/>
          <w:szCs w:val="24"/>
        </w:rPr>
        <w:t xml:space="preserve">Menurut Widarjono, (2013), uji </w:t>
      </w:r>
      <w:r w:rsidRPr="002730C8">
        <w:rPr>
          <w:rFonts w:ascii="Times New Roman" w:eastAsia="Times New Roman" w:hAnsi="Times New Roman"/>
          <w:i/>
          <w:sz w:val="24"/>
          <w:szCs w:val="24"/>
        </w:rPr>
        <w:t>langrangge multiplier</w:t>
      </w:r>
      <w:r w:rsidRPr="002730C8">
        <w:rPr>
          <w:rFonts w:ascii="Times New Roman" w:eastAsia="Times New Roman" w:hAnsi="Times New Roman"/>
          <w:sz w:val="24"/>
          <w:szCs w:val="24"/>
        </w:rPr>
        <w:t xml:space="preserve"> digunakan untuk memilih antara model mana yang baik antara </w:t>
      </w:r>
      <w:r w:rsidRPr="002730C8">
        <w:rPr>
          <w:rFonts w:ascii="Times New Roman" w:eastAsia="Times New Roman" w:hAnsi="Times New Roman"/>
          <w:i/>
          <w:sz w:val="24"/>
          <w:szCs w:val="24"/>
        </w:rPr>
        <w:t>common effect</w:t>
      </w:r>
      <w:r w:rsidRPr="002730C8">
        <w:rPr>
          <w:rFonts w:ascii="Times New Roman" w:eastAsia="Times New Roman" w:hAnsi="Times New Roman"/>
          <w:sz w:val="24"/>
          <w:szCs w:val="24"/>
        </w:rPr>
        <w:t xml:space="preserve"> dan </w:t>
      </w:r>
      <w:r w:rsidRPr="002730C8">
        <w:rPr>
          <w:rFonts w:ascii="Times New Roman" w:eastAsia="Times New Roman" w:hAnsi="Times New Roman"/>
          <w:i/>
          <w:sz w:val="24"/>
          <w:szCs w:val="24"/>
        </w:rPr>
        <w:t>random effect.</w:t>
      </w:r>
      <w:r w:rsidRPr="002730C8">
        <w:rPr>
          <w:rFonts w:ascii="Times New Roman" w:eastAsia="Times New Roman" w:hAnsi="Times New Roman"/>
          <w:sz w:val="24"/>
          <w:szCs w:val="24"/>
        </w:rPr>
        <w:t xml:space="preserve"> Berikut adalah dasar pengambilan keputusan dalam memilih model terbaik antara </w:t>
      </w:r>
      <w:r w:rsidRPr="002730C8">
        <w:rPr>
          <w:rFonts w:ascii="Times New Roman" w:eastAsia="Times New Roman" w:hAnsi="Times New Roman"/>
          <w:i/>
          <w:sz w:val="24"/>
          <w:szCs w:val="24"/>
        </w:rPr>
        <w:t>common effect</w:t>
      </w:r>
      <w:r w:rsidRPr="002730C8">
        <w:rPr>
          <w:rFonts w:ascii="Times New Roman" w:eastAsia="Times New Roman" w:hAnsi="Times New Roman"/>
          <w:sz w:val="24"/>
          <w:szCs w:val="24"/>
        </w:rPr>
        <w:t xml:space="preserve"> dan </w:t>
      </w:r>
      <w:r w:rsidRPr="002730C8">
        <w:rPr>
          <w:rFonts w:ascii="Times New Roman" w:eastAsia="Times New Roman" w:hAnsi="Times New Roman"/>
          <w:i/>
          <w:sz w:val="24"/>
          <w:szCs w:val="24"/>
        </w:rPr>
        <w:t>random effect.</w:t>
      </w:r>
    </w:p>
    <w:p w:rsidR="00B0361F" w:rsidRPr="005B6CBA" w:rsidRDefault="00B0361F" w:rsidP="00B0361F">
      <w:pPr>
        <w:autoSpaceDE w:val="0"/>
        <w:autoSpaceDN w:val="0"/>
        <w:adjustRightInd w:val="0"/>
        <w:spacing w:after="0" w:line="240" w:lineRule="auto"/>
        <w:ind w:left="720" w:firstLine="720"/>
        <w:jc w:val="center"/>
        <w:rPr>
          <w:rFonts w:ascii="Times New Roman" w:hAnsi="Times New Roman"/>
          <w:b/>
          <w:sz w:val="24"/>
          <w:szCs w:val="24"/>
          <w:lang w:eastAsia="id-ID"/>
        </w:rPr>
      </w:pPr>
      <w:r>
        <w:rPr>
          <w:rFonts w:ascii="Times New Roman" w:hAnsi="Times New Roman"/>
          <w:b/>
          <w:sz w:val="24"/>
          <w:szCs w:val="24"/>
          <w:lang w:eastAsia="id-ID"/>
        </w:rPr>
        <w:t>Tabel 4.</w:t>
      </w:r>
      <w:r>
        <w:rPr>
          <w:rFonts w:ascii="Times New Roman" w:hAnsi="Times New Roman"/>
          <w:b/>
          <w:sz w:val="24"/>
          <w:szCs w:val="24"/>
          <w:lang w:val="en-US" w:eastAsia="id-ID"/>
        </w:rPr>
        <w:t>5</w:t>
      </w:r>
      <w:r w:rsidRPr="005B6CBA">
        <w:rPr>
          <w:rFonts w:ascii="Times New Roman" w:hAnsi="Times New Roman"/>
          <w:b/>
          <w:sz w:val="24"/>
          <w:szCs w:val="24"/>
          <w:lang w:eastAsia="id-ID"/>
        </w:rPr>
        <w:t xml:space="preserve">  </w:t>
      </w:r>
    </w:p>
    <w:p w:rsidR="00B0361F" w:rsidRPr="005B6CBA" w:rsidRDefault="00B0361F" w:rsidP="00B0361F">
      <w:pPr>
        <w:autoSpaceDE w:val="0"/>
        <w:autoSpaceDN w:val="0"/>
        <w:adjustRightInd w:val="0"/>
        <w:spacing w:after="0" w:line="240" w:lineRule="auto"/>
        <w:ind w:left="720" w:firstLine="720"/>
        <w:jc w:val="center"/>
        <w:rPr>
          <w:rFonts w:ascii="Times New Roman" w:hAnsi="Times New Roman"/>
          <w:b/>
          <w:sz w:val="24"/>
          <w:szCs w:val="24"/>
          <w:lang w:eastAsia="id-ID"/>
        </w:rPr>
      </w:pPr>
      <w:r w:rsidRPr="005B6CBA">
        <w:rPr>
          <w:rFonts w:ascii="Times New Roman" w:hAnsi="Times New Roman"/>
          <w:b/>
          <w:sz w:val="24"/>
          <w:szCs w:val="24"/>
          <w:lang w:eastAsia="id-ID"/>
        </w:rPr>
        <w:t xml:space="preserve">Hasil </w:t>
      </w:r>
      <w:r w:rsidRPr="005B6CBA">
        <w:rPr>
          <w:rFonts w:ascii="Times New Roman" w:hAnsi="Times New Roman"/>
          <w:b/>
          <w:i/>
          <w:sz w:val="24"/>
          <w:szCs w:val="24"/>
          <w:lang w:eastAsia="id-ID"/>
        </w:rPr>
        <w:t>Langrangge Multiplier</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417"/>
        <w:gridCol w:w="1701"/>
        <w:gridCol w:w="1418"/>
      </w:tblGrid>
      <w:tr w:rsidR="00B0361F" w:rsidRPr="005B6CBA" w:rsidTr="00C74FD8">
        <w:tc>
          <w:tcPr>
            <w:tcW w:w="2126" w:type="dxa"/>
            <w:shd w:val="clear" w:color="auto" w:fill="auto"/>
          </w:tcPr>
          <w:p w:rsidR="00B0361F" w:rsidRPr="005B6CBA" w:rsidRDefault="00B0361F" w:rsidP="00C74FD8">
            <w:pPr>
              <w:autoSpaceDE w:val="0"/>
              <w:autoSpaceDN w:val="0"/>
              <w:adjustRightInd w:val="0"/>
              <w:spacing w:after="0" w:afterAutospacing="1" w:line="240" w:lineRule="auto"/>
              <w:jc w:val="both"/>
              <w:rPr>
                <w:rFonts w:ascii="Times New Roman" w:hAnsi="Times New Roman"/>
                <w:b/>
                <w:sz w:val="24"/>
                <w:szCs w:val="24"/>
                <w:lang w:eastAsia="id-ID"/>
              </w:rPr>
            </w:pPr>
          </w:p>
        </w:tc>
        <w:tc>
          <w:tcPr>
            <w:tcW w:w="1417"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i/>
                <w:color w:val="000000"/>
                <w:sz w:val="24"/>
                <w:szCs w:val="24"/>
              </w:rPr>
            </w:pPr>
            <w:r w:rsidRPr="005B6CBA">
              <w:rPr>
                <w:rFonts w:ascii="Times New Roman" w:hAnsi="Times New Roman"/>
                <w:i/>
                <w:color w:val="000000"/>
                <w:sz w:val="24"/>
                <w:szCs w:val="24"/>
              </w:rPr>
              <w:t>Cross-section</w:t>
            </w:r>
          </w:p>
        </w:tc>
        <w:tc>
          <w:tcPr>
            <w:tcW w:w="1701"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i/>
                <w:color w:val="000000"/>
                <w:sz w:val="24"/>
                <w:szCs w:val="24"/>
              </w:rPr>
            </w:pPr>
            <w:r w:rsidRPr="005B6CBA">
              <w:rPr>
                <w:rFonts w:ascii="Times New Roman" w:hAnsi="Times New Roman"/>
                <w:i/>
                <w:color w:val="000000"/>
                <w:sz w:val="24"/>
                <w:szCs w:val="24"/>
              </w:rPr>
              <w:t>Time</w:t>
            </w:r>
          </w:p>
        </w:tc>
        <w:tc>
          <w:tcPr>
            <w:tcW w:w="1418"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i/>
                <w:color w:val="000000"/>
                <w:sz w:val="24"/>
                <w:szCs w:val="24"/>
              </w:rPr>
            </w:pPr>
            <w:r w:rsidRPr="005B6CBA">
              <w:rPr>
                <w:rFonts w:ascii="Times New Roman" w:hAnsi="Times New Roman"/>
                <w:i/>
                <w:color w:val="000000"/>
                <w:sz w:val="24"/>
                <w:szCs w:val="24"/>
              </w:rPr>
              <w:t>Both</w:t>
            </w:r>
          </w:p>
        </w:tc>
      </w:tr>
      <w:tr w:rsidR="00B0361F" w:rsidRPr="005B6CBA" w:rsidTr="00C74FD8">
        <w:tc>
          <w:tcPr>
            <w:tcW w:w="2126" w:type="dxa"/>
            <w:shd w:val="clear" w:color="auto" w:fill="auto"/>
            <w:vAlign w:val="bottom"/>
          </w:tcPr>
          <w:p w:rsidR="00B0361F" w:rsidRPr="005B6CBA" w:rsidRDefault="00B0361F" w:rsidP="00C74FD8">
            <w:pPr>
              <w:autoSpaceDE w:val="0"/>
              <w:autoSpaceDN w:val="0"/>
              <w:adjustRightInd w:val="0"/>
              <w:spacing w:after="0" w:afterAutospacing="1" w:line="240" w:lineRule="auto"/>
              <w:jc w:val="both"/>
              <w:rPr>
                <w:rFonts w:ascii="Times New Roman" w:hAnsi="Times New Roman"/>
                <w:i/>
                <w:color w:val="000000"/>
                <w:sz w:val="24"/>
                <w:szCs w:val="24"/>
              </w:rPr>
            </w:pPr>
            <w:r w:rsidRPr="005B6CBA">
              <w:rPr>
                <w:rFonts w:ascii="Times New Roman" w:hAnsi="Times New Roman"/>
                <w:i/>
                <w:color w:val="000000"/>
                <w:sz w:val="24"/>
                <w:szCs w:val="24"/>
              </w:rPr>
              <w:t>Breusch-Pagan</w:t>
            </w:r>
          </w:p>
        </w:tc>
        <w:tc>
          <w:tcPr>
            <w:tcW w:w="1417"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color w:val="000000"/>
                <w:sz w:val="24"/>
                <w:szCs w:val="24"/>
                <w:lang w:val="en-US"/>
              </w:rPr>
            </w:pPr>
            <w:r w:rsidRPr="0019740A">
              <w:rPr>
                <w:rFonts w:ascii="Times New Roman" w:hAnsi="Times New Roman"/>
                <w:color w:val="000000"/>
                <w:sz w:val="24"/>
                <w:szCs w:val="24"/>
              </w:rPr>
              <w:t> </w:t>
            </w:r>
            <w:r w:rsidRPr="0019740A">
              <w:rPr>
                <w:rFonts w:ascii="Times New Roman" w:hAnsi="Times New Roman"/>
                <w:color w:val="000000"/>
                <w:sz w:val="24"/>
                <w:szCs w:val="24"/>
                <w:lang w:val="en-US"/>
              </w:rPr>
              <w:t>3</w:t>
            </w:r>
            <w:r w:rsidRPr="0019740A">
              <w:rPr>
                <w:rFonts w:ascii="Times New Roman" w:hAnsi="Times New Roman"/>
                <w:color w:val="000000"/>
                <w:sz w:val="24"/>
                <w:szCs w:val="24"/>
              </w:rPr>
              <w:t>,3</w:t>
            </w:r>
            <w:r w:rsidRPr="0019740A">
              <w:rPr>
                <w:rFonts w:ascii="Times New Roman" w:hAnsi="Times New Roman"/>
                <w:color w:val="000000"/>
                <w:sz w:val="24"/>
                <w:szCs w:val="24"/>
                <w:lang w:val="en-US"/>
              </w:rPr>
              <w:t>066</w:t>
            </w:r>
          </w:p>
        </w:tc>
        <w:tc>
          <w:tcPr>
            <w:tcW w:w="1701"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color w:val="000000"/>
                <w:sz w:val="24"/>
                <w:szCs w:val="24"/>
                <w:lang w:val="en-US"/>
              </w:rPr>
            </w:pPr>
            <w:r w:rsidRPr="0019740A">
              <w:rPr>
                <w:rFonts w:ascii="Times New Roman" w:hAnsi="Times New Roman"/>
                <w:color w:val="000000"/>
                <w:sz w:val="24"/>
                <w:szCs w:val="24"/>
              </w:rPr>
              <w:t> </w:t>
            </w:r>
            <w:r w:rsidRPr="0019740A">
              <w:rPr>
                <w:rFonts w:ascii="Times New Roman" w:hAnsi="Times New Roman"/>
                <w:color w:val="000000"/>
                <w:sz w:val="24"/>
                <w:szCs w:val="24"/>
                <w:lang w:val="en-US"/>
              </w:rPr>
              <w:t>39</w:t>
            </w:r>
            <w:r w:rsidRPr="0019740A">
              <w:rPr>
                <w:rFonts w:ascii="Times New Roman" w:hAnsi="Times New Roman"/>
                <w:color w:val="000000"/>
                <w:sz w:val="24"/>
                <w:szCs w:val="24"/>
              </w:rPr>
              <w:t>,</w:t>
            </w:r>
            <w:r w:rsidRPr="0019740A">
              <w:rPr>
                <w:rFonts w:ascii="Times New Roman" w:hAnsi="Times New Roman"/>
                <w:color w:val="000000"/>
                <w:sz w:val="24"/>
                <w:szCs w:val="24"/>
                <w:lang w:val="en-US"/>
              </w:rPr>
              <w:t>8713</w:t>
            </w:r>
          </w:p>
        </w:tc>
        <w:tc>
          <w:tcPr>
            <w:tcW w:w="1418"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color w:val="000000"/>
                <w:sz w:val="24"/>
                <w:szCs w:val="24"/>
                <w:lang w:val="en-US"/>
              </w:rPr>
            </w:pPr>
            <w:r w:rsidRPr="0019740A">
              <w:rPr>
                <w:rFonts w:ascii="Times New Roman" w:hAnsi="Times New Roman"/>
                <w:color w:val="000000"/>
                <w:sz w:val="24"/>
                <w:szCs w:val="24"/>
              </w:rPr>
              <w:t> </w:t>
            </w:r>
            <w:r w:rsidRPr="0019740A">
              <w:rPr>
                <w:rFonts w:ascii="Times New Roman" w:hAnsi="Times New Roman"/>
                <w:color w:val="000000"/>
                <w:sz w:val="24"/>
                <w:szCs w:val="24"/>
                <w:lang w:val="en-US"/>
              </w:rPr>
              <w:t>43</w:t>
            </w:r>
            <w:r w:rsidRPr="0019740A">
              <w:rPr>
                <w:rFonts w:ascii="Times New Roman" w:hAnsi="Times New Roman"/>
                <w:color w:val="000000"/>
                <w:sz w:val="24"/>
                <w:szCs w:val="24"/>
              </w:rPr>
              <w:t>,</w:t>
            </w:r>
            <w:r w:rsidRPr="0019740A">
              <w:rPr>
                <w:rFonts w:ascii="Times New Roman" w:hAnsi="Times New Roman"/>
                <w:color w:val="000000"/>
                <w:sz w:val="24"/>
                <w:szCs w:val="24"/>
                <w:lang w:val="en-US"/>
              </w:rPr>
              <w:t>1779</w:t>
            </w:r>
          </w:p>
        </w:tc>
      </w:tr>
      <w:tr w:rsidR="00B0361F" w:rsidRPr="005B6CBA" w:rsidTr="00C74FD8">
        <w:tc>
          <w:tcPr>
            <w:tcW w:w="2126"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color w:val="000000"/>
                <w:sz w:val="24"/>
                <w:szCs w:val="24"/>
              </w:rPr>
            </w:pPr>
          </w:p>
        </w:tc>
        <w:tc>
          <w:tcPr>
            <w:tcW w:w="1417"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color w:val="000000"/>
                <w:sz w:val="24"/>
                <w:szCs w:val="24"/>
              </w:rPr>
            </w:pPr>
            <w:r w:rsidRPr="0019740A">
              <w:rPr>
                <w:rFonts w:ascii="Times New Roman" w:hAnsi="Times New Roman"/>
                <w:color w:val="000000"/>
                <w:sz w:val="24"/>
                <w:szCs w:val="24"/>
              </w:rPr>
              <w:t>(0,0</w:t>
            </w:r>
            <w:r w:rsidRPr="0019740A">
              <w:rPr>
                <w:rFonts w:ascii="Times New Roman" w:hAnsi="Times New Roman"/>
                <w:color w:val="000000"/>
                <w:sz w:val="24"/>
                <w:szCs w:val="24"/>
                <w:lang w:val="en-US"/>
              </w:rPr>
              <w:t>690</w:t>
            </w:r>
            <w:r w:rsidRPr="005B6CBA">
              <w:rPr>
                <w:rFonts w:ascii="Times New Roman" w:hAnsi="Times New Roman"/>
                <w:color w:val="000000"/>
                <w:sz w:val="24"/>
                <w:szCs w:val="24"/>
              </w:rPr>
              <w:t>)</w:t>
            </w:r>
          </w:p>
        </w:tc>
        <w:tc>
          <w:tcPr>
            <w:tcW w:w="1701"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color w:val="000000"/>
                <w:sz w:val="24"/>
                <w:szCs w:val="24"/>
              </w:rPr>
            </w:pPr>
            <w:r w:rsidRPr="0019740A">
              <w:rPr>
                <w:rFonts w:ascii="Times New Roman" w:hAnsi="Times New Roman"/>
                <w:color w:val="000000"/>
                <w:sz w:val="24"/>
                <w:szCs w:val="24"/>
              </w:rPr>
              <w:t>(0,0</w:t>
            </w:r>
            <w:r w:rsidRPr="0019740A">
              <w:rPr>
                <w:rFonts w:ascii="Times New Roman" w:hAnsi="Times New Roman"/>
                <w:color w:val="000000"/>
                <w:sz w:val="24"/>
                <w:szCs w:val="24"/>
                <w:lang w:val="en-US"/>
              </w:rPr>
              <w:t>00</w:t>
            </w:r>
            <w:r w:rsidRPr="005B6CBA">
              <w:rPr>
                <w:rFonts w:ascii="Times New Roman" w:hAnsi="Times New Roman"/>
                <w:color w:val="000000"/>
                <w:sz w:val="24"/>
                <w:szCs w:val="24"/>
              </w:rPr>
              <w:t>)</w:t>
            </w:r>
          </w:p>
        </w:tc>
        <w:tc>
          <w:tcPr>
            <w:tcW w:w="1418" w:type="dxa"/>
            <w:shd w:val="clear" w:color="auto" w:fill="auto"/>
            <w:vAlign w:val="bottom"/>
          </w:tcPr>
          <w:p w:rsidR="00B0361F" w:rsidRPr="005B6CBA" w:rsidRDefault="00B0361F" w:rsidP="00C74FD8">
            <w:pPr>
              <w:autoSpaceDE w:val="0"/>
              <w:autoSpaceDN w:val="0"/>
              <w:adjustRightInd w:val="0"/>
              <w:spacing w:after="0" w:afterAutospacing="1" w:line="240" w:lineRule="auto"/>
              <w:jc w:val="center"/>
              <w:rPr>
                <w:rFonts w:ascii="Times New Roman" w:hAnsi="Times New Roman"/>
                <w:color w:val="000000"/>
                <w:sz w:val="24"/>
                <w:szCs w:val="24"/>
              </w:rPr>
            </w:pPr>
            <w:r w:rsidRPr="005B6CBA">
              <w:rPr>
                <w:rFonts w:ascii="Times New Roman" w:hAnsi="Times New Roman"/>
                <w:color w:val="000000"/>
                <w:sz w:val="24"/>
                <w:szCs w:val="24"/>
              </w:rPr>
              <w:t>(0,000)</w:t>
            </w:r>
          </w:p>
        </w:tc>
      </w:tr>
    </w:tbl>
    <w:p w:rsidR="00B0361F" w:rsidRPr="005B6CBA" w:rsidRDefault="00B0361F" w:rsidP="00B0361F">
      <w:pPr>
        <w:spacing w:after="0" w:line="480" w:lineRule="auto"/>
        <w:ind w:left="720"/>
        <w:jc w:val="both"/>
        <w:rPr>
          <w:rFonts w:ascii="Times New Roman" w:hAnsi="Times New Roman"/>
          <w:sz w:val="24"/>
          <w:szCs w:val="24"/>
          <w:lang w:eastAsia="id-ID"/>
        </w:rPr>
      </w:pPr>
      <w:r w:rsidRPr="005B6CBA">
        <w:rPr>
          <w:rFonts w:ascii="Times New Roman" w:hAnsi="Times New Roman"/>
          <w:sz w:val="24"/>
          <w:szCs w:val="24"/>
          <w:lang w:eastAsia="id-ID"/>
        </w:rPr>
        <w:t xml:space="preserve">    Sumber: Data diolah, 2021</w:t>
      </w:r>
    </w:p>
    <w:p w:rsidR="00B0361F" w:rsidRPr="005B6CBA" w:rsidRDefault="00B0361F" w:rsidP="00B0361F">
      <w:pPr>
        <w:spacing w:after="0" w:line="360" w:lineRule="auto"/>
        <w:ind w:left="540"/>
        <w:jc w:val="both"/>
        <w:rPr>
          <w:rFonts w:ascii="Times New Roman" w:hAnsi="Times New Roman"/>
          <w:sz w:val="24"/>
          <w:szCs w:val="24"/>
          <w:lang w:val="en-US" w:eastAsia="id-ID"/>
        </w:rPr>
      </w:pPr>
      <w:r w:rsidRPr="005B6CBA">
        <w:rPr>
          <w:rFonts w:ascii="Times New Roman" w:hAnsi="Times New Roman"/>
          <w:sz w:val="24"/>
          <w:szCs w:val="24"/>
          <w:lang w:eastAsia="id-ID"/>
        </w:rPr>
        <w:t xml:space="preserve"> Berdasarkan tabel diatas nilai </w:t>
      </w:r>
      <w:r>
        <w:rPr>
          <w:rFonts w:ascii="Times New Roman" w:hAnsi="Times New Roman"/>
          <w:sz w:val="24"/>
          <w:szCs w:val="24"/>
          <w:lang w:eastAsia="id-ID"/>
        </w:rPr>
        <w:t>prob. Breusch-pagan yaitu 0,</w:t>
      </w:r>
      <w:r>
        <w:rPr>
          <w:rFonts w:ascii="Times New Roman" w:hAnsi="Times New Roman"/>
          <w:sz w:val="24"/>
          <w:szCs w:val="24"/>
          <w:lang w:val="en-US" w:eastAsia="id-ID"/>
        </w:rPr>
        <w:t>0690</w:t>
      </w:r>
      <w:r w:rsidRPr="005B6CBA">
        <w:rPr>
          <w:rFonts w:ascii="Times New Roman" w:hAnsi="Times New Roman"/>
          <w:sz w:val="24"/>
          <w:szCs w:val="24"/>
          <w:lang w:eastAsia="id-ID"/>
        </w:rPr>
        <w:t xml:space="preserve"> </w:t>
      </w:r>
      <w:r>
        <w:rPr>
          <w:rFonts w:ascii="Times New Roman" w:hAnsi="Times New Roman"/>
          <w:sz w:val="24"/>
          <w:szCs w:val="24"/>
          <w:lang w:val="en-US" w:eastAsia="id-ID"/>
        </w:rPr>
        <w:t>&gt;</w:t>
      </w:r>
      <w:r w:rsidRPr="005B6CBA">
        <w:rPr>
          <w:rFonts w:ascii="Times New Roman" w:hAnsi="Times New Roman"/>
          <w:sz w:val="24"/>
          <w:szCs w:val="24"/>
          <w:lang w:eastAsia="id-ID"/>
        </w:rPr>
        <w:t xml:space="preserve"> 0,05 sehingga dapat disimpulkan model yang dipilih adalah </w:t>
      </w:r>
      <w:r w:rsidRPr="00C56A81">
        <w:rPr>
          <w:rFonts w:ascii="Times New Roman" w:hAnsi="Times New Roman"/>
          <w:i/>
          <w:sz w:val="24"/>
          <w:szCs w:val="24"/>
          <w:lang w:eastAsia="id-ID"/>
        </w:rPr>
        <w:t>common</w:t>
      </w:r>
      <w:r w:rsidRPr="005B6CBA">
        <w:rPr>
          <w:rFonts w:ascii="Times New Roman" w:hAnsi="Times New Roman"/>
          <w:i/>
          <w:sz w:val="24"/>
          <w:szCs w:val="24"/>
          <w:lang w:eastAsia="id-ID"/>
        </w:rPr>
        <w:t xml:space="preserve"> effect model</w:t>
      </w:r>
      <w:r>
        <w:rPr>
          <w:rFonts w:ascii="Times New Roman" w:hAnsi="Times New Roman"/>
          <w:i/>
          <w:sz w:val="24"/>
          <w:szCs w:val="24"/>
          <w:lang w:val="en-US" w:eastAsia="id-ID"/>
        </w:rPr>
        <w:t>.</w:t>
      </w:r>
    </w:p>
    <w:p w:rsidR="00B0361F" w:rsidRPr="00987D78" w:rsidRDefault="00B0361F" w:rsidP="00B0361F">
      <w:pPr>
        <w:tabs>
          <w:tab w:val="left" w:pos="1814"/>
        </w:tabs>
        <w:spacing w:after="0" w:line="360" w:lineRule="auto"/>
        <w:ind w:left="720"/>
        <w:jc w:val="both"/>
        <w:rPr>
          <w:rFonts w:ascii="Times New Roman" w:eastAsia="Times New Roman" w:hAnsi="Times New Roman"/>
          <w:sz w:val="24"/>
          <w:szCs w:val="24"/>
          <w:lang w:val="en-US" w:eastAsia="id-ID"/>
        </w:rPr>
      </w:pPr>
    </w:p>
    <w:p w:rsidR="00B0361F" w:rsidRPr="00AE15D7" w:rsidRDefault="00B0361F" w:rsidP="00B0361F">
      <w:pPr>
        <w:numPr>
          <w:ilvl w:val="1"/>
          <w:numId w:val="31"/>
        </w:numPr>
        <w:spacing w:after="0" w:line="360" w:lineRule="auto"/>
        <w:contextualSpacing/>
        <w:jc w:val="both"/>
        <w:rPr>
          <w:rFonts w:ascii="Times New Roman" w:eastAsia="Times New Roman" w:hAnsi="Times New Roman"/>
          <w:b/>
          <w:sz w:val="24"/>
          <w:szCs w:val="24"/>
          <w:lang w:val="en-US" w:eastAsia="id-ID"/>
        </w:rPr>
      </w:pPr>
      <w:r w:rsidRPr="00AE15D7">
        <w:rPr>
          <w:rFonts w:ascii="Times New Roman" w:eastAsia="Times New Roman" w:hAnsi="Times New Roman"/>
          <w:b/>
          <w:sz w:val="24"/>
          <w:szCs w:val="24"/>
          <w:lang w:val="en-US" w:eastAsia="id-ID"/>
        </w:rPr>
        <w:t>Uji Asumsi Klasik</w:t>
      </w:r>
    </w:p>
    <w:p w:rsidR="00B0361F" w:rsidRPr="00AE15D7" w:rsidRDefault="00B0361F" w:rsidP="00B0361F">
      <w:pPr>
        <w:tabs>
          <w:tab w:val="left" w:pos="1276"/>
        </w:tabs>
        <w:spacing w:after="240" w:line="360" w:lineRule="auto"/>
        <w:ind w:left="142"/>
        <w:contextualSpacing/>
        <w:jc w:val="both"/>
        <w:rPr>
          <w:rFonts w:ascii="Times New Roman" w:eastAsia="Times New Roman" w:hAnsi="Times New Roman"/>
          <w:b/>
          <w:sz w:val="24"/>
          <w:szCs w:val="24"/>
          <w:lang w:eastAsia="id-ID"/>
        </w:rPr>
      </w:pPr>
      <w:r>
        <w:rPr>
          <w:rFonts w:ascii="Times New Roman" w:eastAsia="Times New Roman" w:hAnsi="Times New Roman"/>
          <w:b/>
          <w:sz w:val="24"/>
          <w:szCs w:val="24"/>
          <w:lang w:val="en-US" w:eastAsia="id-ID"/>
        </w:rPr>
        <w:t xml:space="preserve">4.4.1 </w:t>
      </w:r>
      <w:r w:rsidRPr="00AE15D7">
        <w:rPr>
          <w:rFonts w:ascii="Times New Roman" w:eastAsia="Times New Roman" w:hAnsi="Times New Roman"/>
          <w:b/>
          <w:sz w:val="24"/>
          <w:szCs w:val="24"/>
          <w:lang w:val="en-US" w:eastAsia="id-ID"/>
        </w:rPr>
        <w:t xml:space="preserve">Hasil </w:t>
      </w:r>
      <w:r w:rsidRPr="00AE15D7">
        <w:rPr>
          <w:rFonts w:ascii="Times New Roman" w:eastAsia="Times New Roman" w:hAnsi="Times New Roman"/>
          <w:b/>
          <w:sz w:val="24"/>
          <w:szCs w:val="24"/>
          <w:lang w:eastAsia="id-ID"/>
        </w:rPr>
        <w:t>Uji Normalitas Data</w:t>
      </w:r>
    </w:p>
    <w:p w:rsidR="00B0361F" w:rsidRPr="00AE15D7" w:rsidRDefault="00B0361F" w:rsidP="00B0361F">
      <w:pPr>
        <w:tabs>
          <w:tab w:val="left" w:pos="1276"/>
        </w:tabs>
        <w:spacing w:after="0" w:line="360" w:lineRule="auto"/>
        <w:ind w:left="567"/>
        <w:jc w:val="both"/>
        <w:rPr>
          <w:rFonts w:ascii="Times New Roman" w:eastAsia="Times New Roman" w:hAnsi="Times New Roman"/>
          <w:sz w:val="24"/>
          <w:szCs w:val="24"/>
          <w:lang w:val="en-US" w:eastAsia="id-ID"/>
        </w:rPr>
      </w:pPr>
      <w:r w:rsidRPr="00AE15D7">
        <w:rPr>
          <w:rFonts w:ascii="Times New Roman" w:eastAsia="Times New Roman" w:hAnsi="Times New Roman"/>
          <w:sz w:val="24"/>
          <w:szCs w:val="24"/>
          <w:lang w:eastAsia="id-ID"/>
        </w:rPr>
        <w:t>Menurut Imam Ghozali (2011), uji normalitas bertujuan untuk menguji apakah dalam model regresi</w:t>
      </w:r>
      <w:r w:rsidRPr="00AE15D7">
        <w:rPr>
          <w:rFonts w:ascii="Times New Roman" w:eastAsia="Times New Roman" w:hAnsi="Times New Roman"/>
          <w:sz w:val="24"/>
          <w:szCs w:val="24"/>
          <w:lang w:val="en-US" w:eastAsia="id-ID"/>
        </w:rPr>
        <w:t>. Hasil u</w:t>
      </w:r>
      <w:r w:rsidRPr="00AE15D7">
        <w:rPr>
          <w:rFonts w:ascii="Times New Roman" w:eastAsia="Times New Roman" w:hAnsi="Times New Roman"/>
          <w:sz w:val="24"/>
          <w:szCs w:val="24"/>
          <w:lang w:eastAsia="id-ID"/>
        </w:rPr>
        <w:t xml:space="preserve">ji statistik dalam penelitian ini menggunakan </w:t>
      </w:r>
      <w:r w:rsidRPr="00AE15D7">
        <w:rPr>
          <w:rFonts w:ascii="Times New Roman" w:eastAsia="Times New Roman" w:hAnsi="Times New Roman"/>
          <w:i/>
          <w:iCs/>
          <w:sz w:val="24"/>
          <w:szCs w:val="24"/>
          <w:lang w:eastAsia="id-ID"/>
        </w:rPr>
        <w:t>Kolmogorov</w:t>
      </w:r>
      <w:r w:rsidRPr="00AE15D7">
        <w:rPr>
          <w:rFonts w:ascii="Times New Roman" w:eastAsia="Times New Roman" w:hAnsi="Times New Roman"/>
          <w:sz w:val="24"/>
          <w:szCs w:val="24"/>
          <w:lang w:eastAsia="id-ID"/>
        </w:rPr>
        <w:t>-</w:t>
      </w:r>
      <w:r w:rsidRPr="00AE15D7">
        <w:rPr>
          <w:rFonts w:ascii="Times New Roman" w:eastAsia="Times New Roman" w:hAnsi="Times New Roman"/>
          <w:i/>
          <w:iCs/>
          <w:sz w:val="24"/>
          <w:szCs w:val="24"/>
          <w:lang w:eastAsia="id-ID"/>
        </w:rPr>
        <w:t xml:space="preserve">Smirnov </w:t>
      </w:r>
      <w:r w:rsidRPr="00AE15D7">
        <w:rPr>
          <w:rFonts w:ascii="Times New Roman" w:eastAsia="Times New Roman" w:hAnsi="Times New Roman"/>
          <w:sz w:val="24"/>
          <w:szCs w:val="24"/>
          <w:lang w:eastAsia="id-ID"/>
        </w:rPr>
        <w:t xml:space="preserve">(K-S) </w:t>
      </w:r>
      <w:r w:rsidRPr="00AE15D7">
        <w:rPr>
          <w:rFonts w:ascii="Times New Roman" w:eastAsia="Times New Roman" w:hAnsi="Times New Roman"/>
          <w:sz w:val="24"/>
          <w:szCs w:val="24"/>
          <w:lang w:val="en-US" w:eastAsia="id-ID"/>
        </w:rPr>
        <w:t>tertera pada</w:t>
      </w:r>
      <w:r w:rsidRPr="00AE15D7">
        <w:rPr>
          <w:rFonts w:ascii="Times New Roman" w:eastAsia="Times New Roman" w:hAnsi="Times New Roman"/>
          <w:sz w:val="24"/>
          <w:szCs w:val="24"/>
          <w:lang w:eastAsia="id-ID"/>
        </w:rPr>
        <w:t xml:space="preserve"> :</w:t>
      </w:r>
    </w:p>
    <w:p w:rsidR="00B0361F" w:rsidRPr="00AE15D7" w:rsidRDefault="00B0361F" w:rsidP="00B0361F">
      <w:pPr>
        <w:autoSpaceDE w:val="0"/>
        <w:autoSpaceDN w:val="0"/>
        <w:adjustRightInd w:val="0"/>
        <w:spacing w:after="0" w:line="240" w:lineRule="auto"/>
        <w:ind w:right="60"/>
        <w:jc w:val="center"/>
        <w:rPr>
          <w:rFonts w:ascii="Times New Roman" w:eastAsia="Times New Roman" w:hAnsi="Times New Roman"/>
          <w:b/>
          <w:bCs/>
          <w:sz w:val="24"/>
          <w:szCs w:val="24"/>
          <w:lang w:val="en-US" w:eastAsia="id-ID"/>
        </w:rPr>
      </w:pPr>
    </w:p>
    <w:p w:rsidR="00B0361F" w:rsidRPr="00AE15D7" w:rsidRDefault="00B0361F" w:rsidP="00B0361F">
      <w:pPr>
        <w:autoSpaceDE w:val="0"/>
        <w:autoSpaceDN w:val="0"/>
        <w:adjustRightInd w:val="0"/>
        <w:spacing w:after="0" w:line="240" w:lineRule="auto"/>
        <w:ind w:right="60"/>
        <w:jc w:val="center"/>
        <w:rPr>
          <w:rFonts w:ascii="Times New Roman" w:eastAsia="Times New Roman" w:hAnsi="Times New Roman"/>
          <w:b/>
          <w:bCs/>
          <w:sz w:val="24"/>
          <w:szCs w:val="24"/>
          <w:lang w:val="en-US" w:eastAsia="id-ID"/>
        </w:rPr>
      </w:pPr>
      <w:r w:rsidRPr="00AE15D7">
        <w:rPr>
          <w:rFonts w:ascii="Times New Roman" w:eastAsia="Times New Roman" w:hAnsi="Times New Roman"/>
          <w:b/>
          <w:bCs/>
          <w:sz w:val="24"/>
          <w:szCs w:val="24"/>
          <w:lang w:eastAsia="id-ID"/>
        </w:rPr>
        <w:t>Tabel 4</w:t>
      </w:r>
      <w:r w:rsidRPr="00AE15D7">
        <w:rPr>
          <w:rFonts w:ascii="Times New Roman" w:eastAsia="Times New Roman" w:hAnsi="Times New Roman"/>
          <w:b/>
          <w:bCs/>
          <w:sz w:val="24"/>
          <w:szCs w:val="24"/>
          <w:lang w:val="en-US" w:eastAsia="id-ID"/>
        </w:rPr>
        <w:t>.</w:t>
      </w:r>
      <w:r>
        <w:rPr>
          <w:rFonts w:ascii="Times New Roman" w:eastAsia="Times New Roman" w:hAnsi="Times New Roman"/>
          <w:b/>
          <w:bCs/>
          <w:sz w:val="24"/>
          <w:szCs w:val="24"/>
          <w:lang w:val="en-US" w:eastAsia="id-ID"/>
        </w:rPr>
        <w:t xml:space="preserve">6 </w:t>
      </w:r>
      <w:r w:rsidRPr="00AE15D7">
        <w:rPr>
          <w:rFonts w:ascii="Times New Roman" w:eastAsia="Times New Roman" w:hAnsi="Times New Roman"/>
          <w:b/>
          <w:bCs/>
          <w:sz w:val="24"/>
          <w:szCs w:val="24"/>
          <w:lang w:eastAsia="id-ID"/>
        </w:rPr>
        <w:t>Hasil Uji Normalitas Data</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2977"/>
      </w:tblGrid>
      <w:tr w:rsidR="00B0361F" w:rsidRPr="00AE15D7" w:rsidTr="00C74FD8">
        <w:tc>
          <w:tcPr>
            <w:tcW w:w="1526"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b/>
                <w:color w:val="000000"/>
                <w:sz w:val="24"/>
                <w:szCs w:val="24"/>
              </w:rPr>
            </w:pPr>
            <w:r w:rsidRPr="000B5C57">
              <w:rPr>
                <w:rFonts w:ascii="Times New Roman" w:eastAsia="Times New Roman" w:hAnsi="Times New Roman"/>
                <w:b/>
                <w:color w:val="000000"/>
                <w:sz w:val="24"/>
                <w:szCs w:val="24"/>
              </w:rPr>
              <w:t>Jarque-Bera</w:t>
            </w:r>
          </w:p>
        </w:tc>
        <w:tc>
          <w:tcPr>
            <w:tcW w:w="1701"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b/>
                <w:color w:val="000000"/>
                <w:sz w:val="24"/>
                <w:szCs w:val="24"/>
              </w:rPr>
            </w:pPr>
            <w:r w:rsidRPr="000B5C57">
              <w:rPr>
                <w:rFonts w:ascii="Times New Roman" w:eastAsia="Times New Roman" w:hAnsi="Times New Roman"/>
                <w:b/>
                <w:color w:val="000000"/>
                <w:sz w:val="24"/>
                <w:szCs w:val="24"/>
              </w:rPr>
              <w:t>Prob</w:t>
            </w:r>
          </w:p>
        </w:tc>
        <w:tc>
          <w:tcPr>
            <w:tcW w:w="2977"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b/>
                <w:color w:val="000000"/>
                <w:sz w:val="24"/>
                <w:szCs w:val="24"/>
              </w:rPr>
            </w:pPr>
            <w:r w:rsidRPr="000B5C57">
              <w:rPr>
                <w:rFonts w:ascii="Times New Roman" w:eastAsia="Times New Roman" w:hAnsi="Times New Roman"/>
                <w:b/>
                <w:color w:val="000000"/>
                <w:sz w:val="24"/>
                <w:szCs w:val="24"/>
              </w:rPr>
              <w:t>Kesimpulan</w:t>
            </w:r>
          </w:p>
        </w:tc>
      </w:tr>
      <w:tr w:rsidR="00B0361F" w:rsidRPr="00AE15D7" w:rsidTr="00C74FD8">
        <w:tc>
          <w:tcPr>
            <w:tcW w:w="1526" w:type="dxa"/>
            <w:shd w:val="clear" w:color="auto" w:fill="auto"/>
          </w:tcPr>
          <w:p w:rsidR="00B0361F" w:rsidRPr="00782FD9" w:rsidRDefault="00B0361F" w:rsidP="00C74FD8">
            <w:pPr>
              <w:spacing w:after="0" w:line="240" w:lineRule="auto"/>
              <w:ind w:right="2"/>
              <w:contextualSpacing/>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6128</w:t>
            </w:r>
          </w:p>
        </w:tc>
        <w:tc>
          <w:tcPr>
            <w:tcW w:w="1701"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color w:val="000000"/>
                <w:sz w:val="24"/>
                <w:szCs w:val="24"/>
                <w:lang w:val="en-US"/>
              </w:rPr>
            </w:pPr>
            <w:r w:rsidRPr="000B5C57">
              <w:rPr>
                <w:rFonts w:ascii="Times New Roman" w:eastAsia="Times New Roman" w:hAnsi="Times New Roman"/>
                <w:color w:val="000000"/>
                <w:sz w:val="24"/>
                <w:szCs w:val="24"/>
              </w:rPr>
              <w:t>0,</w:t>
            </w:r>
            <w:r>
              <w:rPr>
                <w:rFonts w:ascii="Times New Roman" w:eastAsia="Times New Roman" w:hAnsi="Times New Roman"/>
                <w:color w:val="000000"/>
                <w:sz w:val="24"/>
                <w:szCs w:val="24"/>
                <w:lang w:val="en-US"/>
              </w:rPr>
              <w:t>2707</w:t>
            </w:r>
          </w:p>
        </w:tc>
        <w:tc>
          <w:tcPr>
            <w:tcW w:w="2977"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color w:val="000000"/>
                <w:sz w:val="24"/>
                <w:szCs w:val="24"/>
              </w:rPr>
            </w:pPr>
            <w:r w:rsidRPr="000B5C57">
              <w:rPr>
                <w:rFonts w:ascii="Times New Roman" w:eastAsia="Times New Roman" w:hAnsi="Times New Roman"/>
                <w:color w:val="000000"/>
                <w:sz w:val="24"/>
                <w:szCs w:val="24"/>
              </w:rPr>
              <w:t>Terdistribusi Normal</w:t>
            </w:r>
          </w:p>
        </w:tc>
      </w:tr>
    </w:tbl>
    <w:p w:rsidR="00B0361F" w:rsidRPr="00AE15D7" w:rsidRDefault="00B0361F" w:rsidP="00B0361F">
      <w:pPr>
        <w:autoSpaceDE w:val="0"/>
        <w:autoSpaceDN w:val="0"/>
        <w:adjustRightInd w:val="0"/>
        <w:spacing w:after="0" w:line="360" w:lineRule="auto"/>
        <w:rPr>
          <w:lang w:val="en-US"/>
        </w:rPr>
      </w:pPr>
    </w:p>
    <w:p w:rsidR="00B0361F" w:rsidRPr="00AE15D7" w:rsidRDefault="00B0361F" w:rsidP="00B0361F">
      <w:pPr>
        <w:autoSpaceDE w:val="0"/>
        <w:autoSpaceDN w:val="0"/>
        <w:adjustRightInd w:val="0"/>
        <w:spacing w:after="0" w:line="360" w:lineRule="auto"/>
        <w:rPr>
          <w:rFonts w:ascii="Times New Roman" w:eastAsia="Times New Roman" w:hAnsi="Times New Roman"/>
          <w:sz w:val="24"/>
          <w:szCs w:val="24"/>
          <w:lang w:val="en-US" w:eastAsia="id-ID"/>
        </w:rPr>
      </w:pPr>
    </w:p>
    <w:p w:rsidR="00B0361F" w:rsidRPr="00AE15D7" w:rsidRDefault="00B0361F" w:rsidP="00B0361F">
      <w:pPr>
        <w:autoSpaceDE w:val="0"/>
        <w:autoSpaceDN w:val="0"/>
        <w:adjustRightInd w:val="0"/>
        <w:spacing w:after="0" w:line="360" w:lineRule="auto"/>
        <w:ind w:left="720" w:right="60" w:firstLine="720"/>
        <w:rPr>
          <w:rFonts w:ascii="Times New Roman" w:eastAsia="Times New Roman" w:hAnsi="Times New Roman"/>
          <w:sz w:val="24"/>
          <w:szCs w:val="24"/>
          <w:lang w:val="en-US" w:eastAsia="id-ID"/>
        </w:rPr>
      </w:pPr>
      <w:r w:rsidRPr="00AE15D7">
        <w:rPr>
          <w:rFonts w:ascii="Times New Roman" w:eastAsia="Times New Roman" w:hAnsi="Times New Roman"/>
          <w:sz w:val="24"/>
          <w:szCs w:val="24"/>
          <w:lang w:eastAsia="id-ID"/>
        </w:rPr>
        <w:t>Sumber : Data diolah</w:t>
      </w:r>
      <w:r w:rsidRPr="00AE15D7">
        <w:rPr>
          <w:rFonts w:ascii="Times New Roman" w:eastAsia="Times New Roman" w:hAnsi="Times New Roman"/>
          <w:sz w:val="24"/>
          <w:szCs w:val="24"/>
          <w:lang w:val="en-US" w:eastAsia="id-ID"/>
        </w:rPr>
        <w:t>,202</w:t>
      </w:r>
      <w:r>
        <w:rPr>
          <w:rFonts w:ascii="Times New Roman" w:eastAsia="Times New Roman" w:hAnsi="Times New Roman"/>
          <w:sz w:val="24"/>
          <w:szCs w:val="24"/>
          <w:lang w:val="en-US" w:eastAsia="id-ID"/>
        </w:rPr>
        <w:t>1</w:t>
      </w:r>
    </w:p>
    <w:p w:rsidR="00B0361F" w:rsidRPr="00AE15D7" w:rsidRDefault="00B0361F" w:rsidP="00B0361F">
      <w:pPr>
        <w:widowControl w:val="0"/>
        <w:autoSpaceDE w:val="0"/>
        <w:autoSpaceDN w:val="0"/>
        <w:adjustRightInd w:val="0"/>
        <w:spacing w:after="0" w:line="240" w:lineRule="auto"/>
        <w:ind w:left="567" w:right="77"/>
        <w:jc w:val="both"/>
        <w:rPr>
          <w:rFonts w:ascii="Times New Roman" w:eastAsia="Times New Roman" w:hAnsi="Times New Roman"/>
          <w:spacing w:val="-1"/>
          <w:sz w:val="24"/>
          <w:szCs w:val="24"/>
          <w:lang w:val="en-US" w:eastAsia="id-ID"/>
        </w:rPr>
      </w:pPr>
    </w:p>
    <w:p w:rsidR="00B0361F" w:rsidRDefault="00B0361F" w:rsidP="00B0361F">
      <w:pPr>
        <w:widowControl w:val="0"/>
        <w:autoSpaceDE w:val="0"/>
        <w:autoSpaceDN w:val="0"/>
        <w:adjustRightInd w:val="0"/>
        <w:spacing w:after="0" w:line="360" w:lineRule="auto"/>
        <w:ind w:left="567" w:right="77"/>
        <w:jc w:val="both"/>
        <w:rPr>
          <w:rFonts w:ascii="Times New Roman" w:eastAsia="Times New Roman" w:hAnsi="Times New Roman"/>
          <w:spacing w:val="-1"/>
          <w:sz w:val="24"/>
          <w:szCs w:val="24"/>
          <w:lang w:val="en-US" w:eastAsia="id-ID"/>
        </w:rPr>
      </w:pPr>
      <w:r w:rsidRPr="00AE15D7">
        <w:rPr>
          <w:rFonts w:ascii="Times New Roman" w:eastAsia="Times New Roman" w:hAnsi="Times New Roman"/>
          <w:spacing w:val="-1"/>
          <w:sz w:val="24"/>
          <w:szCs w:val="24"/>
          <w:lang w:val="en-US" w:eastAsia="id-ID"/>
        </w:rPr>
        <w:t>Berdasarkan Tabel 4.</w:t>
      </w:r>
      <w:r>
        <w:rPr>
          <w:rFonts w:ascii="Times New Roman" w:eastAsia="Times New Roman" w:hAnsi="Times New Roman"/>
          <w:spacing w:val="-1"/>
          <w:sz w:val="24"/>
          <w:szCs w:val="24"/>
          <w:lang w:val="en-US" w:eastAsia="id-ID"/>
        </w:rPr>
        <w:t>6</w:t>
      </w:r>
      <w:r w:rsidRPr="00AE15D7">
        <w:rPr>
          <w:rFonts w:ascii="Times New Roman" w:eastAsia="Times New Roman" w:hAnsi="Times New Roman"/>
          <w:spacing w:val="-1"/>
          <w:sz w:val="24"/>
          <w:szCs w:val="24"/>
          <w:lang w:val="en-US" w:eastAsia="id-ID"/>
        </w:rPr>
        <w:t xml:space="preserve"> uji normalitas </w:t>
      </w:r>
      <w:r w:rsidRPr="00AE15D7">
        <w:rPr>
          <w:rFonts w:ascii="Times New Roman" w:eastAsia="Times New Roman" w:hAnsi="Times New Roman"/>
          <w:spacing w:val="-1"/>
          <w:sz w:val="24"/>
          <w:szCs w:val="24"/>
          <w:lang w:eastAsia="id-ID"/>
        </w:rPr>
        <w:t xml:space="preserve">nilai </w:t>
      </w:r>
      <w:r w:rsidRPr="00AE15D7">
        <w:rPr>
          <w:rFonts w:ascii="Times New Roman" w:eastAsia="Times New Roman" w:hAnsi="Times New Roman"/>
          <w:i/>
          <w:spacing w:val="-1"/>
          <w:sz w:val="24"/>
          <w:szCs w:val="24"/>
          <w:lang w:eastAsia="id-ID"/>
        </w:rPr>
        <w:t>probability jarque bera</w:t>
      </w:r>
      <w:r w:rsidRPr="00AE15D7">
        <w:rPr>
          <w:rFonts w:ascii="Times New Roman" w:eastAsia="Times New Roman" w:hAnsi="Times New Roman"/>
          <w:spacing w:val="-1"/>
          <w:sz w:val="24"/>
          <w:szCs w:val="24"/>
          <w:lang w:eastAsia="id-ID"/>
        </w:rPr>
        <w:t xml:space="preserve"> sebesar </w:t>
      </w:r>
      <w:r>
        <w:rPr>
          <w:rFonts w:ascii="Times New Roman" w:eastAsia="Times New Roman" w:hAnsi="Times New Roman"/>
          <w:spacing w:val="-1"/>
          <w:sz w:val="24"/>
          <w:szCs w:val="24"/>
          <w:lang w:eastAsia="id-ID"/>
        </w:rPr>
        <w:t>0,</w:t>
      </w:r>
      <w:r>
        <w:rPr>
          <w:rFonts w:ascii="Times New Roman" w:eastAsia="Times New Roman" w:hAnsi="Times New Roman"/>
          <w:spacing w:val="-1"/>
          <w:sz w:val="24"/>
          <w:szCs w:val="24"/>
          <w:lang w:val="en-US" w:eastAsia="id-ID"/>
        </w:rPr>
        <w:t>27</w:t>
      </w:r>
      <w:r w:rsidRPr="00CF4790">
        <w:rPr>
          <w:rFonts w:ascii="Times New Roman" w:eastAsia="Times New Roman" w:hAnsi="Times New Roman"/>
          <w:spacing w:val="-1"/>
          <w:sz w:val="24"/>
          <w:szCs w:val="24"/>
          <w:lang w:eastAsia="id-ID"/>
        </w:rPr>
        <w:t>0</w:t>
      </w:r>
      <w:r>
        <w:rPr>
          <w:rFonts w:ascii="Times New Roman" w:eastAsia="Times New Roman" w:hAnsi="Times New Roman"/>
          <w:spacing w:val="-1"/>
          <w:sz w:val="24"/>
          <w:szCs w:val="24"/>
          <w:lang w:val="en-US" w:eastAsia="id-ID"/>
        </w:rPr>
        <w:t xml:space="preserve">7 </w:t>
      </w:r>
      <w:r w:rsidRPr="00AE15D7">
        <w:rPr>
          <w:rFonts w:ascii="Times New Roman" w:eastAsia="Times New Roman" w:hAnsi="Times New Roman"/>
          <w:spacing w:val="-1"/>
          <w:sz w:val="24"/>
          <w:szCs w:val="24"/>
          <w:lang w:eastAsia="id-ID"/>
        </w:rPr>
        <w:t xml:space="preserve">lebih </w:t>
      </w:r>
      <w:r>
        <w:rPr>
          <w:rFonts w:ascii="Times New Roman" w:eastAsia="Times New Roman" w:hAnsi="Times New Roman"/>
          <w:spacing w:val="-1"/>
          <w:sz w:val="24"/>
          <w:szCs w:val="24"/>
          <w:lang w:val="en-US" w:eastAsia="id-ID"/>
        </w:rPr>
        <w:t>besar</w:t>
      </w:r>
      <w:r w:rsidRPr="00AE15D7">
        <w:rPr>
          <w:rFonts w:ascii="Times New Roman" w:eastAsia="Times New Roman" w:hAnsi="Times New Roman"/>
          <w:spacing w:val="-1"/>
          <w:sz w:val="24"/>
          <w:szCs w:val="24"/>
          <w:lang w:val="en-US" w:eastAsia="id-ID"/>
        </w:rPr>
        <w:t xml:space="preserve"> </w:t>
      </w:r>
      <w:r w:rsidRPr="00AE15D7">
        <w:rPr>
          <w:rFonts w:ascii="Times New Roman" w:eastAsia="Times New Roman" w:hAnsi="Times New Roman"/>
          <w:spacing w:val="-1"/>
          <w:sz w:val="24"/>
          <w:szCs w:val="24"/>
          <w:lang w:eastAsia="id-ID"/>
        </w:rPr>
        <w:t>dari 5% (0.05) maka Ho</w:t>
      </w:r>
      <w:r w:rsidRPr="00AE15D7">
        <w:rPr>
          <w:rFonts w:ascii="Times New Roman" w:eastAsia="Times New Roman" w:hAnsi="Times New Roman"/>
          <w:spacing w:val="-1"/>
          <w:sz w:val="24"/>
          <w:szCs w:val="24"/>
          <w:lang w:val="en-US" w:eastAsia="id-ID"/>
        </w:rPr>
        <w:t xml:space="preserve"> </w:t>
      </w:r>
      <w:r w:rsidRPr="00AE15D7">
        <w:rPr>
          <w:rFonts w:ascii="Times New Roman" w:eastAsia="Times New Roman" w:hAnsi="Times New Roman"/>
          <w:spacing w:val="-1"/>
          <w:sz w:val="24"/>
          <w:szCs w:val="24"/>
          <w:lang w:eastAsia="id-ID"/>
        </w:rPr>
        <w:t>di</w:t>
      </w:r>
      <w:r w:rsidRPr="00AE15D7">
        <w:rPr>
          <w:rFonts w:ascii="Times New Roman" w:eastAsia="Times New Roman" w:hAnsi="Times New Roman"/>
          <w:spacing w:val="-1"/>
          <w:sz w:val="24"/>
          <w:szCs w:val="24"/>
          <w:lang w:val="en-US" w:eastAsia="id-ID"/>
        </w:rPr>
        <w:t>olak</w:t>
      </w:r>
      <w:r w:rsidRPr="00AE15D7">
        <w:rPr>
          <w:rFonts w:ascii="Times New Roman" w:eastAsia="Times New Roman" w:hAnsi="Times New Roman"/>
          <w:spacing w:val="-1"/>
          <w:sz w:val="24"/>
          <w:szCs w:val="24"/>
          <w:lang w:eastAsia="id-ID"/>
        </w:rPr>
        <w:t xml:space="preserve"> artinya data residual</w:t>
      </w:r>
      <w:r w:rsidRPr="00AE15D7">
        <w:rPr>
          <w:rFonts w:ascii="Times New Roman" w:eastAsia="Times New Roman" w:hAnsi="Times New Roman"/>
          <w:spacing w:val="-1"/>
          <w:sz w:val="24"/>
          <w:szCs w:val="24"/>
          <w:lang w:val="en-US" w:eastAsia="id-ID"/>
        </w:rPr>
        <w:t xml:space="preserve"> </w:t>
      </w:r>
      <w:r w:rsidRPr="00AE15D7">
        <w:rPr>
          <w:rFonts w:ascii="Times New Roman" w:eastAsia="Times New Roman" w:hAnsi="Times New Roman"/>
          <w:spacing w:val="-1"/>
          <w:sz w:val="24"/>
          <w:szCs w:val="24"/>
          <w:lang w:eastAsia="id-ID"/>
        </w:rPr>
        <w:t xml:space="preserve">berdistribusi Normal. </w:t>
      </w:r>
    </w:p>
    <w:p w:rsidR="00B0361F" w:rsidRDefault="00B0361F" w:rsidP="00B0361F">
      <w:pPr>
        <w:widowControl w:val="0"/>
        <w:autoSpaceDE w:val="0"/>
        <w:autoSpaceDN w:val="0"/>
        <w:adjustRightInd w:val="0"/>
        <w:spacing w:after="0" w:line="360" w:lineRule="auto"/>
        <w:ind w:left="567" w:right="77"/>
        <w:jc w:val="both"/>
        <w:rPr>
          <w:rFonts w:ascii="Times New Roman" w:eastAsia="Times New Roman" w:hAnsi="Times New Roman"/>
          <w:spacing w:val="-1"/>
          <w:sz w:val="24"/>
          <w:szCs w:val="24"/>
          <w:lang w:val="en-US" w:eastAsia="id-ID"/>
        </w:rPr>
      </w:pPr>
    </w:p>
    <w:p w:rsidR="00B0361F" w:rsidRDefault="00B0361F" w:rsidP="00B0361F">
      <w:pPr>
        <w:widowControl w:val="0"/>
        <w:autoSpaceDE w:val="0"/>
        <w:autoSpaceDN w:val="0"/>
        <w:adjustRightInd w:val="0"/>
        <w:spacing w:after="0" w:line="360" w:lineRule="auto"/>
        <w:ind w:left="567" w:right="77"/>
        <w:jc w:val="both"/>
        <w:rPr>
          <w:rFonts w:ascii="Times New Roman" w:eastAsia="Times New Roman" w:hAnsi="Times New Roman"/>
          <w:spacing w:val="-1"/>
          <w:sz w:val="24"/>
          <w:szCs w:val="24"/>
          <w:lang w:val="en-US" w:eastAsia="id-ID"/>
        </w:rPr>
      </w:pPr>
    </w:p>
    <w:p w:rsidR="00B0361F" w:rsidRPr="00B0020D" w:rsidRDefault="00B0361F" w:rsidP="00B0361F">
      <w:pPr>
        <w:widowControl w:val="0"/>
        <w:autoSpaceDE w:val="0"/>
        <w:autoSpaceDN w:val="0"/>
        <w:adjustRightInd w:val="0"/>
        <w:spacing w:after="0" w:line="360" w:lineRule="auto"/>
        <w:ind w:left="567" w:right="77"/>
        <w:jc w:val="both"/>
        <w:rPr>
          <w:rFonts w:ascii="Times New Roman" w:eastAsia="Times New Roman" w:hAnsi="Times New Roman"/>
          <w:spacing w:val="-1"/>
          <w:sz w:val="24"/>
          <w:szCs w:val="24"/>
          <w:lang w:val="en-US" w:eastAsia="id-ID"/>
        </w:rPr>
      </w:pPr>
    </w:p>
    <w:p w:rsidR="00B0361F" w:rsidRPr="00AE15D7" w:rsidRDefault="00B0361F" w:rsidP="00B0361F">
      <w:pPr>
        <w:widowControl w:val="0"/>
        <w:autoSpaceDE w:val="0"/>
        <w:autoSpaceDN w:val="0"/>
        <w:adjustRightInd w:val="0"/>
        <w:spacing w:after="0" w:line="240" w:lineRule="auto"/>
        <w:ind w:left="567" w:right="77"/>
        <w:jc w:val="both"/>
        <w:rPr>
          <w:rFonts w:ascii="Times New Roman" w:eastAsia="Times New Roman" w:hAnsi="Times New Roman"/>
          <w:sz w:val="24"/>
          <w:szCs w:val="24"/>
          <w:lang w:val="en-US" w:eastAsia="id-ID"/>
        </w:rPr>
      </w:pPr>
    </w:p>
    <w:p w:rsidR="00B0361F" w:rsidRPr="00AE15D7" w:rsidRDefault="00B0361F" w:rsidP="00B0361F">
      <w:pPr>
        <w:tabs>
          <w:tab w:val="left" w:pos="567"/>
        </w:tabs>
        <w:spacing w:after="0" w:line="360" w:lineRule="auto"/>
        <w:contextualSpacing/>
        <w:jc w:val="both"/>
        <w:rPr>
          <w:rFonts w:ascii="Times New Roman" w:eastAsia="Times New Roman" w:hAnsi="Times New Roman"/>
          <w:b/>
          <w:sz w:val="24"/>
          <w:szCs w:val="24"/>
          <w:lang w:eastAsia="id-ID"/>
        </w:rPr>
      </w:pPr>
      <w:r>
        <w:rPr>
          <w:rFonts w:ascii="Times New Roman" w:eastAsia="Times New Roman" w:hAnsi="Times New Roman"/>
          <w:b/>
          <w:bCs/>
          <w:sz w:val="24"/>
          <w:szCs w:val="24"/>
          <w:lang w:val="en-US" w:eastAsia="id-ID"/>
        </w:rPr>
        <w:t xml:space="preserve">4.4.2  </w:t>
      </w:r>
      <w:r w:rsidRPr="00AE15D7">
        <w:rPr>
          <w:rFonts w:ascii="Times New Roman" w:eastAsia="Times New Roman" w:hAnsi="Times New Roman"/>
          <w:b/>
          <w:bCs/>
          <w:sz w:val="24"/>
          <w:szCs w:val="24"/>
          <w:lang w:eastAsia="id-ID"/>
        </w:rPr>
        <w:t xml:space="preserve">Uji </w:t>
      </w:r>
      <w:r w:rsidRPr="00AE15D7">
        <w:rPr>
          <w:rFonts w:ascii="Times New Roman" w:hAnsi="Times New Roman"/>
          <w:b/>
          <w:sz w:val="24"/>
          <w:szCs w:val="24"/>
          <w:lang w:eastAsia="id-ID"/>
        </w:rPr>
        <w:t>Multikolinearitas</w:t>
      </w:r>
    </w:p>
    <w:p w:rsidR="00B0361F" w:rsidRPr="00AE15D7" w:rsidRDefault="00B0361F" w:rsidP="00B0361F">
      <w:pPr>
        <w:spacing w:line="360" w:lineRule="auto"/>
        <w:ind w:left="567"/>
        <w:jc w:val="both"/>
        <w:rPr>
          <w:rFonts w:ascii="Times New Roman" w:eastAsia="Times New Roman" w:hAnsi="Times New Roman"/>
          <w:sz w:val="24"/>
          <w:szCs w:val="24"/>
          <w:lang w:val="en-US" w:eastAsia="id-ID"/>
        </w:rPr>
      </w:pPr>
      <w:r w:rsidRPr="00AE15D7">
        <w:rPr>
          <w:rFonts w:ascii="Times New Roman" w:eastAsia="Times New Roman" w:hAnsi="Times New Roman"/>
          <w:sz w:val="24"/>
          <w:szCs w:val="24"/>
          <w:lang w:val="en-US" w:eastAsia="id-ID"/>
        </w:rPr>
        <w:t>Uji multikolinieritas bertujuan untuk menguji apakah model regresi ditemukan adanya korelasi antar variabel bebas (independen). Model regresi yang baik seharusnya tidak terjadi korelasi di antara variabel independen. Jika variabel independen saling berkorelasi. maka variabel-variabel ini tidak ortogonal variabel. Hasil  matriks  korelasi  antara  variabel  bebas  dan perhitungan nilai korelasi untuk model regresi tertera pada yaitu sebagai berikut :</w:t>
      </w:r>
    </w:p>
    <w:p w:rsidR="00B0361F" w:rsidRPr="00AE15D7" w:rsidRDefault="00B0361F" w:rsidP="00B0361F">
      <w:pPr>
        <w:autoSpaceDE w:val="0"/>
        <w:autoSpaceDN w:val="0"/>
        <w:adjustRightInd w:val="0"/>
        <w:spacing w:after="0" w:line="360" w:lineRule="auto"/>
        <w:ind w:right="60"/>
        <w:jc w:val="center"/>
        <w:rPr>
          <w:rFonts w:ascii="Times New Roman" w:eastAsia="Times New Roman" w:hAnsi="Times New Roman"/>
          <w:b/>
          <w:bCs/>
          <w:sz w:val="24"/>
          <w:szCs w:val="24"/>
          <w:lang w:val="en-US" w:eastAsia="id-ID"/>
        </w:rPr>
      </w:pPr>
      <w:r w:rsidRPr="00AE15D7">
        <w:rPr>
          <w:rFonts w:ascii="Times New Roman" w:eastAsia="Times New Roman" w:hAnsi="Times New Roman"/>
          <w:b/>
          <w:bCs/>
          <w:sz w:val="24"/>
          <w:szCs w:val="24"/>
          <w:lang w:eastAsia="id-ID"/>
        </w:rPr>
        <w:t>Tabel 4.</w:t>
      </w:r>
      <w:r>
        <w:rPr>
          <w:rFonts w:ascii="Times New Roman" w:eastAsia="Times New Roman" w:hAnsi="Times New Roman"/>
          <w:b/>
          <w:bCs/>
          <w:sz w:val="24"/>
          <w:szCs w:val="24"/>
          <w:lang w:val="en-US" w:eastAsia="id-ID"/>
        </w:rPr>
        <w:t>7</w:t>
      </w:r>
      <w:r w:rsidRPr="00AE15D7">
        <w:rPr>
          <w:rFonts w:ascii="Times New Roman" w:eastAsia="Times New Roman" w:hAnsi="Times New Roman"/>
          <w:b/>
          <w:bCs/>
          <w:sz w:val="24"/>
          <w:szCs w:val="24"/>
          <w:lang w:eastAsia="id-ID"/>
        </w:rPr>
        <w:t xml:space="preserve"> Hasil Uji Multikolinearitas</w:t>
      </w:r>
    </w:p>
    <w:tbl>
      <w:tblPr>
        <w:tblW w:w="4664" w:type="dxa"/>
        <w:tblInd w:w="1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423"/>
      </w:tblGrid>
      <w:tr w:rsidR="00B0361F" w:rsidRPr="00AE15D7" w:rsidTr="00C74FD8">
        <w:tc>
          <w:tcPr>
            <w:tcW w:w="3241" w:type="dxa"/>
            <w:shd w:val="clear" w:color="auto" w:fill="auto"/>
          </w:tcPr>
          <w:p w:rsidR="00B0361F" w:rsidRPr="000B5C57" w:rsidRDefault="00B0361F" w:rsidP="00C74FD8">
            <w:pPr>
              <w:spacing w:after="0" w:line="240" w:lineRule="auto"/>
              <w:jc w:val="center"/>
              <w:rPr>
                <w:rFonts w:ascii="Times New Roman" w:eastAsia="Times New Roman" w:hAnsi="Times New Roman"/>
                <w:b/>
                <w:bCs/>
                <w:sz w:val="24"/>
                <w:szCs w:val="24"/>
                <w:lang w:eastAsia="id-ID"/>
              </w:rPr>
            </w:pPr>
          </w:p>
        </w:tc>
        <w:tc>
          <w:tcPr>
            <w:tcW w:w="1423" w:type="dxa"/>
            <w:shd w:val="clear" w:color="auto" w:fill="auto"/>
          </w:tcPr>
          <w:p w:rsidR="00B0361F" w:rsidRPr="000B5C57" w:rsidRDefault="00B0361F" w:rsidP="00C74FD8">
            <w:pPr>
              <w:spacing w:after="0" w:line="240" w:lineRule="auto"/>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Correlation</w:t>
            </w:r>
          </w:p>
        </w:tc>
      </w:tr>
      <w:tr w:rsidR="00B0361F" w:rsidRPr="00AE15D7" w:rsidTr="00C74FD8">
        <w:tc>
          <w:tcPr>
            <w:tcW w:w="3241" w:type="dxa"/>
            <w:shd w:val="clear" w:color="auto" w:fill="auto"/>
          </w:tcPr>
          <w:p w:rsidR="00B0361F" w:rsidRPr="000B5C57" w:rsidRDefault="00B0361F" w:rsidP="00C74FD8">
            <w:pPr>
              <w:tabs>
                <w:tab w:val="left" w:pos="426"/>
              </w:tabs>
              <w:jc w:val="center"/>
              <w:rPr>
                <w:rFonts w:ascii="Times New Roman" w:eastAsia="SimSun" w:hAnsi="Times New Roman"/>
              </w:rPr>
            </w:pPr>
            <w:r w:rsidRPr="000B5C57">
              <w:rPr>
                <w:rFonts w:ascii="Times New Roman" w:eastAsia="SimSun" w:hAnsi="Times New Roman"/>
              </w:rPr>
              <w:t>Kepemilikan Manajerial (X</w:t>
            </w:r>
            <w:r w:rsidRPr="000B5C57">
              <w:rPr>
                <w:rFonts w:ascii="Times New Roman" w:eastAsia="SimSun" w:hAnsi="Times New Roman"/>
                <w:lang w:val="en-US"/>
              </w:rPr>
              <w:t>1</w:t>
            </w:r>
            <w:r w:rsidRPr="000B5C57">
              <w:rPr>
                <w:rFonts w:ascii="Times New Roman" w:eastAsia="SimSun" w:hAnsi="Times New Roman"/>
              </w:rPr>
              <w:t>)</w:t>
            </w:r>
          </w:p>
        </w:tc>
        <w:tc>
          <w:tcPr>
            <w:tcW w:w="1423" w:type="dxa"/>
            <w:shd w:val="clear" w:color="auto" w:fill="auto"/>
            <w:vAlign w:val="center"/>
          </w:tcPr>
          <w:p w:rsidR="00B0361F" w:rsidRPr="007E21A5" w:rsidRDefault="00B0361F" w:rsidP="00C74FD8">
            <w:pPr>
              <w:autoSpaceDE w:val="0"/>
              <w:autoSpaceDN w:val="0"/>
              <w:adjustRightInd w:val="0"/>
              <w:spacing w:after="0" w:line="240" w:lineRule="auto"/>
              <w:jc w:val="right"/>
              <w:rPr>
                <w:rFonts w:ascii="Times New Roman" w:hAnsi="Times New Roman"/>
                <w:color w:val="000000"/>
                <w:lang w:val="en-US"/>
              </w:rPr>
            </w:pPr>
            <w:r>
              <w:rPr>
                <w:rFonts w:ascii="Times New Roman" w:hAnsi="Times New Roman"/>
                <w:color w:val="000000"/>
                <w:lang w:val="en-US"/>
              </w:rPr>
              <w:t>0</w:t>
            </w:r>
            <w:r>
              <w:rPr>
                <w:rFonts w:ascii="Times New Roman" w:hAnsi="Times New Roman"/>
                <w:color w:val="000000"/>
              </w:rPr>
              <w:t>,</w:t>
            </w:r>
            <w:r>
              <w:rPr>
                <w:rFonts w:ascii="Times New Roman" w:hAnsi="Times New Roman"/>
                <w:color w:val="000000"/>
                <w:lang w:val="en-US"/>
              </w:rPr>
              <w:t>7110</w:t>
            </w:r>
          </w:p>
        </w:tc>
      </w:tr>
      <w:tr w:rsidR="00B0361F" w:rsidRPr="00AE15D7" w:rsidTr="00C74FD8">
        <w:tc>
          <w:tcPr>
            <w:tcW w:w="3241" w:type="dxa"/>
            <w:shd w:val="clear" w:color="auto" w:fill="auto"/>
          </w:tcPr>
          <w:p w:rsidR="00B0361F" w:rsidRPr="000B5C57" w:rsidRDefault="00B0361F" w:rsidP="00C74FD8">
            <w:pPr>
              <w:tabs>
                <w:tab w:val="left" w:pos="426"/>
              </w:tabs>
              <w:jc w:val="center"/>
              <w:rPr>
                <w:rFonts w:ascii="Times New Roman" w:eastAsia="SimSun" w:hAnsi="Times New Roman"/>
              </w:rPr>
            </w:pPr>
            <w:r w:rsidRPr="000B5C57">
              <w:rPr>
                <w:rFonts w:ascii="Times New Roman" w:eastAsia="SimSun" w:hAnsi="Times New Roman"/>
              </w:rPr>
              <w:t>Kepemilikan</w:t>
            </w:r>
            <w:r w:rsidRPr="000B5C57">
              <w:rPr>
                <w:rFonts w:ascii="Times New Roman" w:eastAsia="SimSun" w:hAnsi="Times New Roman"/>
                <w:lang w:val="en-US"/>
              </w:rPr>
              <w:t xml:space="preserve"> Institusional</w:t>
            </w:r>
            <w:r w:rsidRPr="000B5C57">
              <w:rPr>
                <w:rFonts w:ascii="Times New Roman" w:eastAsia="SimSun" w:hAnsi="Times New Roman"/>
              </w:rPr>
              <w:t xml:space="preserve">  (X</w:t>
            </w:r>
            <w:r w:rsidRPr="000B5C57">
              <w:rPr>
                <w:rFonts w:ascii="Times New Roman" w:eastAsia="SimSun" w:hAnsi="Times New Roman"/>
                <w:lang w:val="en-US"/>
              </w:rPr>
              <w:t>2</w:t>
            </w:r>
            <w:r w:rsidRPr="000B5C57">
              <w:rPr>
                <w:rFonts w:ascii="Times New Roman" w:eastAsia="SimSun" w:hAnsi="Times New Roman"/>
              </w:rPr>
              <w:t>)</w:t>
            </w:r>
          </w:p>
        </w:tc>
        <w:tc>
          <w:tcPr>
            <w:tcW w:w="1423" w:type="dxa"/>
            <w:shd w:val="clear" w:color="auto" w:fill="auto"/>
            <w:vAlign w:val="center"/>
          </w:tcPr>
          <w:p w:rsidR="00B0361F" w:rsidRPr="007E21A5" w:rsidRDefault="00B0361F" w:rsidP="00C74FD8">
            <w:pPr>
              <w:autoSpaceDE w:val="0"/>
              <w:autoSpaceDN w:val="0"/>
              <w:adjustRightInd w:val="0"/>
              <w:spacing w:after="0" w:line="240" w:lineRule="auto"/>
              <w:jc w:val="right"/>
              <w:rPr>
                <w:rFonts w:ascii="Times New Roman" w:hAnsi="Times New Roman"/>
                <w:color w:val="000000"/>
                <w:lang w:val="en-US"/>
              </w:rPr>
            </w:pPr>
            <w:r>
              <w:rPr>
                <w:rFonts w:ascii="Times New Roman" w:hAnsi="Times New Roman"/>
                <w:color w:val="000000"/>
                <w:lang w:val="en-US"/>
              </w:rPr>
              <w:t>0</w:t>
            </w:r>
            <w:r>
              <w:rPr>
                <w:rFonts w:ascii="Times New Roman" w:hAnsi="Times New Roman"/>
                <w:color w:val="000000"/>
              </w:rPr>
              <w:t>,</w:t>
            </w:r>
            <w:r w:rsidRPr="000B5C57">
              <w:rPr>
                <w:rFonts w:ascii="Times New Roman" w:hAnsi="Times New Roman"/>
                <w:color w:val="000000"/>
              </w:rPr>
              <w:t>23</w:t>
            </w:r>
            <w:r>
              <w:rPr>
                <w:rFonts w:ascii="Times New Roman" w:hAnsi="Times New Roman"/>
                <w:color w:val="000000"/>
                <w:lang w:val="en-US"/>
              </w:rPr>
              <w:t>8</w:t>
            </w:r>
            <w:r w:rsidRPr="000B5C57">
              <w:rPr>
                <w:rFonts w:ascii="Times New Roman" w:hAnsi="Times New Roman"/>
                <w:color w:val="000000"/>
              </w:rPr>
              <w:t>4</w:t>
            </w:r>
          </w:p>
        </w:tc>
      </w:tr>
      <w:tr w:rsidR="00B0361F" w:rsidRPr="00AE15D7" w:rsidTr="00C74FD8">
        <w:tc>
          <w:tcPr>
            <w:tcW w:w="3241" w:type="dxa"/>
            <w:shd w:val="clear" w:color="auto" w:fill="auto"/>
          </w:tcPr>
          <w:p w:rsidR="00B0361F" w:rsidRPr="000B5C57" w:rsidRDefault="00B0361F" w:rsidP="00C74FD8">
            <w:pPr>
              <w:tabs>
                <w:tab w:val="left" w:pos="426"/>
              </w:tabs>
              <w:jc w:val="center"/>
              <w:rPr>
                <w:rFonts w:ascii="Times New Roman" w:eastAsia="SimSun" w:hAnsi="Times New Roman"/>
              </w:rPr>
            </w:pPr>
            <w:r w:rsidRPr="000B5C57">
              <w:rPr>
                <w:rFonts w:ascii="Times New Roman" w:eastAsia="SimSun" w:hAnsi="Times New Roman"/>
              </w:rPr>
              <w:t>Kepemilikan</w:t>
            </w:r>
            <w:r w:rsidRPr="000B5C57">
              <w:rPr>
                <w:rFonts w:ascii="Times New Roman" w:eastAsia="SimSun" w:hAnsi="Times New Roman"/>
                <w:lang w:val="en-US"/>
              </w:rPr>
              <w:t xml:space="preserve"> Pemerintah</w:t>
            </w:r>
            <w:r w:rsidRPr="000B5C57">
              <w:rPr>
                <w:rFonts w:ascii="Times New Roman" w:eastAsia="SimSun" w:hAnsi="Times New Roman"/>
              </w:rPr>
              <w:t xml:space="preserve"> (X</w:t>
            </w:r>
            <w:r w:rsidRPr="000B5C57">
              <w:rPr>
                <w:rFonts w:ascii="Times New Roman" w:eastAsia="SimSun" w:hAnsi="Times New Roman"/>
                <w:lang w:val="en-US"/>
              </w:rPr>
              <w:t>3</w:t>
            </w:r>
            <w:r w:rsidRPr="000B5C57">
              <w:rPr>
                <w:rFonts w:ascii="Times New Roman" w:eastAsia="SimSun" w:hAnsi="Times New Roman"/>
              </w:rPr>
              <w:t>)</w:t>
            </w:r>
          </w:p>
        </w:tc>
        <w:tc>
          <w:tcPr>
            <w:tcW w:w="1423" w:type="dxa"/>
            <w:shd w:val="clear" w:color="auto" w:fill="auto"/>
            <w:vAlign w:val="center"/>
          </w:tcPr>
          <w:p w:rsidR="00B0361F" w:rsidRPr="007E21A5" w:rsidRDefault="00B0361F" w:rsidP="00C74FD8">
            <w:pPr>
              <w:autoSpaceDE w:val="0"/>
              <w:autoSpaceDN w:val="0"/>
              <w:adjustRightInd w:val="0"/>
              <w:spacing w:after="0" w:line="240" w:lineRule="auto"/>
              <w:jc w:val="right"/>
              <w:rPr>
                <w:rFonts w:ascii="Times New Roman" w:hAnsi="Times New Roman"/>
                <w:color w:val="000000"/>
                <w:lang w:val="en-US"/>
              </w:rPr>
            </w:pPr>
            <w:r>
              <w:rPr>
                <w:rFonts w:ascii="Times New Roman" w:hAnsi="Times New Roman"/>
                <w:color w:val="000000"/>
                <w:lang w:val="en-US"/>
              </w:rPr>
              <w:t>0</w:t>
            </w:r>
            <w:r>
              <w:rPr>
                <w:rFonts w:ascii="Times New Roman" w:hAnsi="Times New Roman"/>
                <w:color w:val="000000"/>
              </w:rPr>
              <w:t>,0</w:t>
            </w:r>
            <w:r>
              <w:rPr>
                <w:rFonts w:ascii="Times New Roman" w:hAnsi="Times New Roman"/>
                <w:color w:val="000000"/>
                <w:lang w:val="en-US"/>
              </w:rPr>
              <w:t>641</w:t>
            </w:r>
          </w:p>
        </w:tc>
      </w:tr>
      <w:tr w:rsidR="00B0361F" w:rsidRPr="00AE15D7" w:rsidTr="00C74FD8">
        <w:tc>
          <w:tcPr>
            <w:tcW w:w="3241" w:type="dxa"/>
            <w:shd w:val="clear" w:color="auto" w:fill="auto"/>
          </w:tcPr>
          <w:p w:rsidR="00B0361F" w:rsidRPr="000B5C57" w:rsidRDefault="00B0361F" w:rsidP="00C74FD8">
            <w:pPr>
              <w:tabs>
                <w:tab w:val="left" w:pos="426"/>
              </w:tabs>
              <w:jc w:val="center"/>
              <w:rPr>
                <w:rFonts w:ascii="Times New Roman" w:eastAsia="SimSun" w:hAnsi="Times New Roman"/>
              </w:rPr>
            </w:pPr>
            <w:r w:rsidRPr="000B5C57">
              <w:rPr>
                <w:rFonts w:ascii="Times New Roman" w:eastAsia="SimSun" w:hAnsi="Times New Roman"/>
                <w:lang w:val="en-US"/>
              </w:rPr>
              <w:t>Kepemilikan Asing (X4)</w:t>
            </w:r>
          </w:p>
        </w:tc>
        <w:tc>
          <w:tcPr>
            <w:tcW w:w="1423" w:type="dxa"/>
            <w:shd w:val="clear" w:color="auto" w:fill="auto"/>
            <w:vAlign w:val="center"/>
          </w:tcPr>
          <w:p w:rsidR="00B0361F" w:rsidRPr="007E21A5" w:rsidRDefault="00B0361F" w:rsidP="00C74FD8">
            <w:pPr>
              <w:autoSpaceDE w:val="0"/>
              <w:autoSpaceDN w:val="0"/>
              <w:adjustRightInd w:val="0"/>
              <w:spacing w:after="0" w:line="240" w:lineRule="auto"/>
              <w:jc w:val="right"/>
              <w:rPr>
                <w:rFonts w:ascii="Times New Roman" w:hAnsi="Times New Roman"/>
                <w:color w:val="000000"/>
                <w:lang w:val="en-US"/>
              </w:rPr>
            </w:pPr>
            <w:r>
              <w:rPr>
                <w:rFonts w:ascii="Times New Roman" w:hAnsi="Times New Roman"/>
                <w:color w:val="000000"/>
                <w:lang w:val="en-US"/>
              </w:rPr>
              <w:t>0,1527</w:t>
            </w:r>
          </w:p>
        </w:tc>
      </w:tr>
    </w:tbl>
    <w:p w:rsidR="00B0361F" w:rsidRPr="00AE15D7" w:rsidRDefault="00B0361F" w:rsidP="00B0361F">
      <w:pPr>
        <w:autoSpaceDE w:val="0"/>
        <w:autoSpaceDN w:val="0"/>
        <w:adjustRightInd w:val="0"/>
        <w:spacing w:after="0" w:line="360" w:lineRule="auto"/>
        <w:ind w:right="60" w:firstLine="720"/>
        <w:rPr>
          <w:rFonts w:ascii="Times New Roman" w:eastAsia="Times New Roman" w:hAnsi="Times New Roman"/>
          <w:sz w:val="24"/>
          <w:szCs w:val="24"/>
          <w:lang w:val="en-US" w:eastAsia="id-ID"/>
        </w:rPr>
      </w:pPr>
      <w:r w:rsidRPr="00AE15D7">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 xml:space="preserve">      </w:t>
      </w:r>
      <w:r w:rsidRPr="00AE15D7">
        <w:rPr>
          <w:rFonts w:ascii="Times New Roman" w:eastAsia="Times New Roman" w:hAnsi="Times New Roman"/>
          <w:sz w:val="24"/>
          <w:szCs w:val="24"/>
          <w:lang w:eastAsia="id-ID"/>
        </w:rPr>
        <w:t>Sumber : Data sekunder diolah</w:t>
      </w:r>
      <w:r w:rsidRPr="00AE15D7">
        <w:rPr>
          <w:rFonts w:ascii="Times New Roman" w:eastAsia="Times New Roman" w:hAnsi="Times New Roman"/>
          <w:sz w:val="24"/>
          <w:szCs w:val="24"/>
          <w:lang w:val="en-US" w:eastAsia="id-ID"/>
        </w:rPr>
        <w:t>,202</w:t>
      </w:r>
      <w:r>
        <w:rPr>
          <w:rFonts w:ascii="Times New Roman" w:eastAsia="Times New Roman" w:hAnsi="Times New Roman"/>
          <w:sz w:val="24"/>
          <w:szCs w:val="24"/>
          <w:lang w:val="en-US" w:eastAsia="id-ID"/>
        </w:rPr>
        <w:t>1</w:t>
      </w:r>
    </w:p>
    <w:p w:rsidR="00B0361F" w:rsidRPr="00AE15D7" w:rsidRDefault="00B0361F" w:rsidP="00B0361F">
      <w:pPr>
        <w:tabs>
          <w:tab w:val="left" w:pos="1149"/>
        </w:tabs>
        <w:spacing w:after="0" w:line="240" w:lineRule="auto"/>
        <w:ind w:left="720"/>
        <w:jc w:val="both"/>
        <w:rPr>
          <w:rFonts w:ascii="Times New Roman" w:hAnsi="Times New Roman"/>
          <w:sz w:val="24"/>
          <w:szCs w:val="24"/>
          <w:lang w:val="en-US" w:eastAsia="id-ID"/>
        </w:rPr>
      </w:pPr>
    </w:p>
    <w:p w:rsidR="00B0361F" w:rsidRPr="00AE15D7" w:rsidRDefault="00B0361F" w:rsidP="00B0361F">
      <w:pPr>
        <w:tabs>
          <w:tab w:val="left" w:pos="1149"/>
        </w:tabs>
        <w:spacing w:after="0" w:line="360" w:lineRule="auto"/>
        <w:ind w:left="567"/>
        <w:contextualSpacing/>
        <w:jc w:val="both"/>
        <w:rPr>
          <w:rFonts w:ascii="Times New Roman" w:eastAsia="Times New Roman" w:hAnsi="Times New Roman"/>
          <w:sz w:val="24"/>
          <w:szCs w:val="24"/>
          <w:lang w:val="en-US" w:eastAsia="id-ID"/>
        </w:rPr>
      </w:pPr>
      <w:r w:rsidRPr="00AE15D7">
        <w:rPr>
          <w:rFonts w:ascii="Times New Roman" w:eastAsia="Times New Roman" w:hAnsi="Times New Roman"/>
          <w:sz w:val="24"/>
          <w:szCs w:val="24"/>
          <w:lang w:val="en-US" w:eastAsia="id-ID"/>
        </w:rPr>
        <w:t>Berdasarkan hasil pengujian multikolinearitas pada Tabel 4.</w:t>
      </w:r>
      <w:r>
        <w:rPr>
          <w:rFonts w:ascii="Times New Roman" w:eastAsia="Times New Roman" w:hAnsi="Times New Roman"/>
          <w:sz w:val="24"/>
          <w:szCs w:val="24"/>
          <w:lang w:val="en-US" w:eastAsia="id-ID"/>
        </w:rPr>
        <w:t>7</w:t>
      </w:r>
      <w:r w:rsidRPr="00AE15D7">
        <w:rPr>
          <w:rFonts w:ascii="Times New Roman" w:eastAsia="Times New Roman" w:hAnsi="Times New Roman"/>
          <w:sz w:val="24"/>
          <w:szCs w:val="24"/>
          <w:lang w:val="en-US" w:eastAsia="id-ID"/>
        </w:rPr>
        <w:t xml:space="preserve"> diatas diperoleh hasil berupa nilai korelas</w:t>
      </w:r>
      <w:r>
        <w:rPr>
          <w:rFonts w:ascii="Times New Roman" w:eastAsia="Times New Roman" w:hAnsi="Times New Roman"/>
          <w:sz w:val="24"/>
          <w:szCs w:val="24"/>
          <w:lang w:val="en-US" w:eastAsia="id-ID"/>
        </w:rPr>
        <w:t xml:space="preserve">i dari masing masing variabel &lt; 0,8 </w:t>
      </w:r>
      <w:r w:rsidRPr="00AE15D7">
        <w:rPr>
          <w:rFonts w:ascii="Times New Roman" w:eastAsia="Times New Roman" w:hAnsi="Times New Roman"/>
          <w:sz w:val="24"/>
          <w:szCs w:val="24"/>
          <w:lang w:val="en-US" w:eastAsia="id-ID"/>
        </w:rPr>
        <w:t xml:space="preserve">artinya tidak terjadi multikolinearitas. Dari hasil tersebut dapat disimpulkan bahwa data yang digunakan dalam penelitian ini tidak terdapat masalah multikolinearitas. </w:t>
      </w:r>
    </w:p>
    <w:p w:rsidR="00B0361F" w:rsidRPr="00AE15D7" w:rsidRDefault="00B0361F" w:rsidP="00B0361F">
      <w:pPr>
        <w:tabs>
          <w:tab w:val="left" w:pos="1149"/>
        </w:tabs>
        <w:spacing w:after="0" w:line="360" w:lineRule="auto"/>
        <w:ind w:left="360"/>
        <w:contextualSpacing/>
        <w:jc w:val="both"/>
        <w:rPr>
          <w:rFonts w:ascii="Times New Roman" w:eastAsia="Times New Roman" w:hAnsi="Times New Roman"/>
          <w:sz w:val="24"/>
          <w:szCs w:val="24"/>
          <w:lang w:val="en-US" w:eastAsia="id-ID"/>
        </w:rPr>
      </w:pPr>
    </w:p>
    <w:p w:rsidR="00B0361F" w:rsidRPr="00AE15D7" w:rsidRDefault="00B0361F" w:rsidP="00B0361F">
      <w:pPr>
        <w:tabs>
          <w:tab w:val="left" w:pos="709"/>
        </w:tabs>
        <w:spacing w:after="0" w:line="360" w:lineRule="auto"/>
        <w:contextualSpacing/>
        <w:jc w:val="both"/>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 xml:space="preserve">4.4.3 </w:t>
      </w:r>
      <w:r w:rsidRPr="00AE15D7">
        <w:rPr>
          <w:rFonts w:ascii="Times New Roman" w:eastAsia="Times New Roman" w:hAnsi="Times New Roman"/>
          <w:b/>
          <w:sz w:val="24"/>
          <w:szCs w:val="24"/>
          <w:lang w:val="en-US" w:eastAsia="id-ID"/>
        </w:rPr>
        <w:t xml:space="preserve">Hasil Uji </w:t>
      </w:r>
      <w:r w:rsidRPr="00AE15D7">
        <w:rPr>
          <w:rFonts w:ascii="Times New Roman" w:eastAsia="Times New Roman" w:hAnsi="Times New Roman"/>
          <w:b/>
          <w:bCs/>
          <w:sz w:val="24"/>
          <w:szCs w:val="24"/>
          <w:lang w:val="en-US" w:eastAsia="id-ID"/>
        </w:rPr>
        <w:t>Autokorelasi</w:t>
      </w:r>
    </w:p>
    <w:p w:rsidR="00B0361F" w:rsidRDefault="00B0361F" w:rsidP="00B0361F">
      <w:pPr>
        <w:tabs>
          <w:tab w:val="left" w:pos="1276"/>
        </w:tabs>
        <w:spacing w:after="0" w:line="360" w:lineRule="auto"/>
        <w:ind w:left="567"/>
        <w:contextualSpacing/>
        <w:jc w:val="both"/>
        <w:rPr>
          <w:rFonts w:ascii="Times New Roman" w:eastAsia="Times New Roman" w:hAnsi="Times New Roman"/>
          <w:sz w:val="24"/>
          <w:szCs w:val="24"/>
          <w:lang w:val="en-US" w:eastAsia="id-ID"/>
        </w:rPr>
      </w:pPr>
      <w:r w:rsidRPr="00AE15D7">
        <w:rPr>
          <w:rFonts w:ascii="Times New Roman" w:eastAsia="Times New Roman" w:hAnsi="Times New Roman"/>
          <w:sz w:val="24"/>
          <w:szCs w:val="24"/>
          <w:lang w:eastAsia="id-ID"/>
        </w:rPr>
        <w:t>Uji autokorelasi bertujuan untuk menguji apakah dalam model regresi linear ada korelasi antara kesalahan pengganggu pada periode t dengan kesalahan</w:t>
      </w:r>
      <w:r w:rsidRPr="00AE15D7">
        <w:rPr>
          <w:rFonts w:ascii="Times New Roman" w:eastAsia="Times New Roman" w:hAnsi="Times New Roman"/>
          <w:sz w:val="24"/>
          <w:szCs w:val="24"/>
          <w:lang w:val="en-US" w:eastAsia="id-ID"/>
        </w:rPr>
        <w:t xml:space="preserve"> pengganggu pada periode t-1 (sebelumnya) (Ghozali, 2011). Penelitian ini menggunakan Nilai DW (</w:t>
      </w:r>
      <w:r w:rsidRPr="00AE15D7">
        <w:rPr>
          <w:rFonts w:ascii="Times New Roman" w:eastAsia="Times New Roman" w:hAnsi="Times New Roman"/>
          <w:i/>
          <w:sz w:val="24"/>
          <w:szCs w:val="24"/>
          <w:lang w:val="en-US" w:eastAsia="id-ID"/>
        </w:rPr>
        <w:t>Durbin Watson</w:t>
      </w:r>
      <w:r w:rsidRPr="00AE15D7">
        <w:rPr>
          <w:rFonts w:ascii="Times New Roman" w:eastAsia="Times New Roman" w:hAnsi="Times New Roman"/>
          <w:sz w:val="24"/>
          <w:szCs w:val="24"/>
          <w:lang w:val="en-US" w:eastAsia="id-ID"/>
        </w:rPr>
        <w:t>). Dengan hasil uji sebagai berikut :</w:t>
      </w:r>
    </w:p>
    <w:p w:rsidR="00B0361F" w:rsidRDefault="00B0361F" w:rsidP="00B0361F">
      <w:pPr>
        <w:tabs>
          <w:tab w:val="left" w:pos="1276"/>
        </w:tabs>
        <w:spacing w:after="0" w:line="360" w:lineRule="auto"/>
        <w:ind w:left="720"/>
        <w:contextualSpacing/>
        <w:jc w:val="both"/>
        <w:rPr>
          <w:rFonts w:ascii="Times New Roman" w:eastAsia="Times New Roman" w:hAnsi="Times New Roman"/>
          <w:sz w:val="24"/>
          <w:szCs w:val="24"/>
          <w:lang w:val="en-US" w:eastAsia="id-ID"/>
        </w:rPr>
      </w:pPr>
    </w:p>
    <w:p w:rsidR="00B0361F" w:rsidRDefault="00B0361F" w:rsidP="00B0361F">
      <w:pPr>
        <w:tabs>
          <w:tab w:val="left" w:pos="1276"/>
        </w:tabs>
        <w:spacing w:after="0" w:line="360" w:lineRule="auto"/>
        <w:ind w:left="720"/>
        <w:contextualSpacing/>
        <w:jc w:val="both"/>
        <w:rPr>
          <w:rFonts w:ascii="Times New Roman" w:eastAsia="Times New Roman" w:hAnsi="Times New Roman"/>
          <w:sz w:val="24"/>
          <w:szCs w:val="24"/>
          <w:lang w:val="en-US" w:eastAsia="id-ID"/>
        </w:rPr>
      </w:pPr>
    </w:p>
    <w:p w:rsidR="00B0361F" w:rsidRPr="00AE15D7" w:rsidRDefault="00B0361F" w:rsidP="00B0361F">
      <w:pPr>
        <w:tabs>
          <w:tab w:val="left" w:pos="1276"/>
        </w:tabs>
        <w:spacing w:after="0" w:line="360" w:lineRule="auto"/>
        <w:ind w:left="720"/>
        <w:contextualSpacing/>
        <w:jc w:val="both"/>
        <w:rPr>
          <w:rFonts w:ascii="Times New Roman" w:eastAsia="Times New Roman" w:hAnsi="Times New Roman"/>
          <w:sz w:val="24"/>
          <w:szCs w:val="24"/>
          <w:lang w:val="en-US" w:eastAsia="id-ID"/>
        </w:rPr>
      </w:pPr>
    </w:p>
    <w:p w:rsidR="00B0361F" w:rsidRPr="00AE15D7" w:rsidRDefault="00B0361F" w:rsidP="00B0361F">
      <w:pPr>
        <w:autoSpaceDE w:val="0"/>
        <w:autoSpaceDN w:val="0"/>
        <w:adjustRightInd w:val="0"/>
        <w:spacing w:after="0" w:line="240" w:lineRule="auto"/>
        <w:ind w:right="60"/>
        <w:jc w:val="center"/>
        <w:rPr>
          <w:rFonts w:ascii="Times New Roman" w:eastAsia="Times New Roman" w:hAnsi="Times New Roman"/>
          <w:b/>
          <w:bCs/>
          <w:sz w:val="24"/>
          <w:szCs w:val="24"/>
          <w:lang w:val="en-US" w:eastAsia="id-ID"/>
        </w:rPr>
      </w:pPr>
      <w:r w:rsidRPr="00AE15D7">
        <w:rPr>
          <w:rFonts w:ascii="Times New Roman" w:eastAsia="Times New Roman" w:hAnsi="Times New Roman"/>
          <w:b/>
          <w:bCs/>
          <w:sz w:val="24"/>
          <w:szCs w:val="24"/>
          <w:lang w:eastAsia="id-ID"/>
        </w:rPr>
        <w:t>Tabel 4</w:t>
      </w:r>
      <w:r w:rsidRPr="00AE15D7">
        <w:rPr>
          <w:rFonts w:ascii="Times New Roman" w:eastAsia="Times New Roman" w:hAnsi="Times New Roman"/>
          <w:b/>
          <w:bCs/>
          <w:sz w:val="24"/>
          <w:szCs w:val="24"/>
          <w:lang w:val="en-US" w:eastAsia="id-ID"/>
        </w:rPr>
        <w:t>.</w:t>
      </w:r>
      <w:r>
        <w:rPr>
          <w:rFonts w:ascii="Times New Roman" w:eastAsia="Times New Roman" w:hAnsi="Times New Roman"/>
          <w:b/>
          <w:bCs/>
          <w:sz w:val="24"/>
          <w:szCs w:val="24"/>
          <w:lang w:val="en-US" w:eastAsia="id-ID"/>
        </w:rPr>
        <w:t>8</w:t>
      </w:r>
      <w:r w:rsidRPr="00AE15D7">
        <w:rPr>
          <w:rFonts w:ascii="Times New Roman" w:eastAsia="Times New Roman" w:hAnsi="Times New Roman"/>
          <w:b/>
          <w:bCs/>
          <w:sz w:val="24"/>
          <w:szCs w:val="24"/>
          <w:lang w:val="en-US" w:eastAsia="id-ID"/>
        </w:rPr>
        <w:t xml:space="preserve"> </w:t>
      </w:r>
      <w:r w:rsidRPr="00AE15D7">
        <w:rPr>
          <w:rFonts w:ascii="Times New Roman" w:eastAsia="Times New Roman" w:hAnsi="Times New Roman"/>
          <w:b/>
          <w:bCs/>
          <w:sz w:val="24"/>
          <w:szCs w:val="24"/>
          <w:lang w:eastAsia="id-ID"/>
        </w:rPr>
        <w:t>Hasil Uji Autokorelasi</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134"/>
        <w:gridCol w:w="1560"/>
        <w:gridCol w:w="1560"/>
      </w:tblGrid>
      <w:tr w:rsidR="00B0361F" w:rsidRPr="00AE15D7" w:rsidTr="00C74FD8">
        <w:tc>
          <w:tcPr>
            <w:tcW w:w="1526"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b/>
                <w:color w:val="000000"/>
                <w:sz w:val="24"/>
                <w:szCs w:val="24"/>
              </w:rPr>
            </w:pPr>
            <w:r w:rsidRPr="000B5C57">
              <w:rPr>
                <w:rFonts w:ascii="Times New Roman" w:eastAsia="Times New Roman" w:hAnsi="Times New Roman"/>
                <w:b/>
                <w:color w:val="000000"/>
                <w:sz w:val="24"/>
                <w:szCs w:val="24"/>
              </w:rPr>
              <w:t xml:space="preserve">Dw </w:t>
            </w:r>
          </w:p>
        </w:tc>
        <w:tc>
          <w:tcPr>
            <w:tcW w:w="850"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b/>
                <w:color w:val="000000"/>
                <w:sz w:val="24"/>
                <w:szCs w:val="24"/>
              </w:rPr>
            </w:pPr>
            <w:r w:rsidRPr="000B5C57">
              <w:rPr>
                <w:rFonts w:ascii="Times New Roman" w:eastAsia="Times New Roman" w:hAnsi="Times New Roman"/>
                <w:b/>
                <w:color w:val="000000"/>
                <w:sz w:val="24"/>
                <w:szCs w:val="24"/>
              </w:rPr>
              <w:t>Du</w:t>
            </w:r>
          </w:p>
        </w:tc>
        <w:tc>
          <w:tcPr>
            <w:tcW w:w="1134"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b/>
                <w:color w:val="000000"/>
                <w:sz w:val="24"/>
                <w:szCs w:val="24"/>
              </w:rPr>
            </w:pPr>
            <w:r w:rsidRPr="000B5C57">
              <w:rPr>
                <w:rFonts w:ascii="Times New Roman" w:eastAsia="Times New Roman" w:hAnsi="Times New Roman"/>
                <w:b/>
                <w:color w:val="000000"/>
                <w:sz w:val="24"/>
                <w:szCs w:val="24"/>
              </w:rPr>
              <w:t>Dl</w:t>
            </w:r>
          </w:p>
        </w:tc>
        <w:tc>
          <w:tcPr>
            <w:tcW w:w="1560"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b/>
                <w:color w:val="000000"/>
                <w:sz w:val="24"/>
                <w:szCs w:val="24"/>
              </w:rPr>
            </w:pPr>
            <w:r w:rsidRPr="000B5C57">
              <w:rPr>
                <w:rFonts w:ascii="Times New Roman" w:eastAsia="Times New Roman" w:hAnsi="Times New Roman"/>
                <w:b/>
                <w:color w:val="000000"/>
                <w:sz w:val="24"/>
                <w:szCs w:val="24"/>
              </w:rPr>
              <w:t>4-Du</w:t>
            </w:r>
          </w:p>
        </w:tc>
        <w:tc>
          <w:tcPr>
            <w:tcW w:w="1560"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b/>
                <w:color w:val="000000"/>
                <w:sz w:val="24"/>
                <w:szCs w:val="24"/>
              </w:rPr>
            </w:pPr>
            <w:r w:rsidRPr="000B5C57">
              <w:rPr>
                <w:rFonts w:ascii="Times New Roman" w:eastAsia="Times New Roman" w:hAnsi="Times New Roman"/>
                <w:b/>
                <w:color w:val="000000"/>
                <w:sz w:val="24"/>
                <w:szCs w:val="24"/>
              </w:rPr>
              <w:t>4-Dl</w:t>
            </w:r>
          </w:p>
        </w:tc>
      </w:tr>
      <w:tr w:rsidR="00B0361F" w:rsidRPr="00AE15D7" w:rsidTr="00C74FD8">
        <w:tc>
          <w:tcPr>
            <w:tcW w:w="1526" w:type="dxa"/>
            <w:shd w:val="clear" w:color="auto" w:fill="auto"/>
          </w:tcPr>
          <w:p w:rsidR="00B0361F" w:rsidRPr="007E21A5" w:rsidRDefault="00B0361F" w:rsidP="00C74FD8">
            <w:pPr>
              <w:spacing w:after="0" w:line="240" w:lineRule="auto"/>
              <w:ind w:right="2"/>
              <w:contextualSpacing/>
              <w:jc w:val="center"/>
              <w:rPr>
                <w:rFonts w:ascii="Times New Roman" w:eastAsia="Times New Roman" w:hAnsi="Times New Roman"/>
                <w:color w:val="000000"/>
                <w:sz w:val="24"/>
                <w:szCs w:val="24"/>
                <w:lang w:val="en-US"/>
              </w:rPr>
            </w:pPr>
            <w:r>
              <w:rPr>
                <w:rFonts w:ascii="Times New Roman" w:hAnsi="Times New Roman"/>
                <w:color w:val="000000"/>
                <w:sz w:val="24"/>
                <w:szCs w:val="24"/>
                <w:shd w:val="clear" w:color="auto" w:fill="FFFFFF"/>
                <w:lang w:val="en-US"/>
              </w:rPr>
              <w:t>2,5740</w:t>
            </w:r>
          </w:p>
        </w:tc>
        <w:tc>
          <w:tcPr>
            <w:tcW w:w="850" w:type="dxa"/>
            <w:shd w:val="clear" w:color="auto" w:fill="auto"/>
          </w:tcPr>
          <w:p w:rsidR="00B0361F" w:rsidRPr="00F122B2" w:rsidRDefault="00B0361F" w:rsidP="00C74FD8">
            <w:pPr>
              <w:spacing w:after="0" w:line="240" w:lineRule="auto"/>
              <w:ind w:right="2"/>
              <w:contextualSpacing/>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1,</w:t>
            </w:r>
            <w:r>
              <w:rPr>
                <w:rFonts w:ascii="Times New Roman" w:eastAsia="Times New Roman" w:hAnsi="Times New Roman"/>
                <w:color w:val="000000"/>
                <w:sz w:val="24"/>
                <w:szCs w:val="24"/>
                <w:lang w:val="en-US"/>
              </w:rPr>
              <w:t>83</w:t>
            </w:r>
          </w:p>
        </w:tc>
        <w:tc>
          <w:tcPr>
            <w:tcW w:w="1134"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0</w:t>
            </w:r>
            <w:r w:rsidRPr="000B5C57">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89</w:t>
            </w:r>
          </w:p>
        </w:tc>
        <w:tc>
          <w:tcPr>
            <w:tcW w:w="1560"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 xml:space="preserve"> 4-1,</w:t>
            </w:r>
            <w:r>
              <w:rPr>
                <w:rFonts w:ascii="Times New Roman" w:eastAsia="Times New Roman" w:hAnsi="Times New Roman"/>
                <w:color w:val="000000"/>
                <w:sz w:val="24"/>
                <w:szCs w:val="24"/>
                <w:lang w:val="en-US"/>
              </w:rPr>
              <w:t>83</w:t>
            </w:r>
            <w:r w:rsidRPr="000B5C57">
              <w:rPr>
                <w:rFonts w:ascii="Times New Roman" w:eastAsia="Times New Roman" w:hAnsi="Times New Roman"/>
                <w:color w:val="000000"/>
                <w:sz w:val="24"/>
                <w:szCs w:val="24"/>
              </w:rPr>
              <w:t xml:space="preserve"> =2,</w:t>
            </w:r>
            <w:r>
              <w:rPr>
                <w:rFonts w:ascii="Times New Roman" w:eastAsia="Times New Roman" w:hAnsi="Times New Roman"/>
                <w:color w:val="000000"/>
                <w:sz w:val="24"/>
                <w:szCs w:val="24"/>
                <w:lang w:val="en-US"/>
              </w:rPr>
              <w:t>17</w:t>
            </w:r>
          </w:p>
        </w:tc>
        <w:tc>
          <w:tcPr>
            <w:tcW w:w="1560" w:type="dxa"/>
            <w:shd w:val="clear" w:color="auto" w:fill="auto"/>
          </w:tcPr>
          <w:p w:rsidR="00B0361F" w:rsidRPr="000B5C57" w:rsidRDefault="00B0361F" w:rsidP="00C74FD8">
            <w:pPr>
              <w:spacing w:after="0" w:line="240" w:lineRule="auto"/>
              <w:ind w:right="2"/>
              <w:contextualSpacing/>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 xml:space="preserve"> 4-</w:t>
            </w:r>
            <w:r>
              <w:rPr>
                <w:rFonts w:ascii="Times New Roman" w:eastAsia="Times New Roman" w:hAnsi="Times New Roman"/>
                <w:color w:val="000000"/>
                <w:sz w:val="24"/>
                <w:szCs w:val="24"/>
                <w:lang w:val="en-US"/>
              </w:rPr>
              <w:t>0</w:t>
            </w:r>
            <w:r w:rsidRPr="000B5C57">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89</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3</w:t>
            </w:r>
            <w:r w:rsidRPr="000B5C57">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11</w:t>
            </w:r>
          </w:p>
        </w:tc>
      </w:tr>
    </w:tbl>
    <w:p w:rsidR="00B0361F" w:rsidRPr="00AE15D7" w:rsidRDefault="00B0361F" w:rsidP="00B0361F">
      <w:pPr>
        <w:autoSpaceDE w:val="0"/>
        <w:autoSpaceDN w:val="0"/>
        <w:adjustRightInd w:val="0"/>
        <w:spacing w:after="0" w:line="240" w:lineRule="auto"/>
        <w:rPr>
          <w:rFonts w:ascii="Arial" w:hAnsi="Arial" w:cs="Arial"/>
          <w:sz w:val="18"/>
          <w:szCs w:val="18"/>
          <w:lang w:val="en-US"/>
        </w:rPr>
      </w:pPr>
    </w:p>
    <w:p w:rsidR="00B0361F" w:rsidRPr="00AE15D7" w:rsidRDefault="00B0361F" w:rsidP="00B0361F">
      <w:pPr>
        <w:autoSpaceDE w:val="0"/>
        <w:autoSpaceDN w:val="0"/>
        <w:adjustRightInd w:val="0"/>
        <w:spacing w:after="0" w:line="240" w:lineRule="auto"/>
        <w:rPr>
          <w:rFonts w:ascii="Arial" w:hAnsi="Arial" w:cs="Arial"/>
          <w:sz w:val="18"/>
          <w:szCs w:val="18"/>
          <w:lang w:val="en-US"/>
        </w:rPr>
      </w:pPr>
    </w:p>
    <w:p w:rsidR="00B0361F" w:rsidRPr="00AE15D7" w:rsidRDefault="00B0361F" w:rsidP="00B0361F">
      <w:pPr>
        <w:autoSpaceDE w:val="0"/>
        <w:autoSpaceDN w:val="0"/>
        <w:adjustRightInd w:val="0"/>
        <w:spacing w:after="0" w:line="240" w:lineRule="auto"/>
        <w:ind w:left="2160"/>
        <w:rPr>
          <w:rFonts w:ascii="Times New Roman" w:eastAsia="Times New Roman" w:hAnsi="Times New Roman"/>
          <w:sz w:val="24"/>
          <w:szCs w:val="24"/>
          <w:lang w:val="en-US" w:eastAsia="id-ID"/>
        </w:rPr>
      </w:pPr>
      <w:r w:rsidRPr="00AE15D7">
        <w:rPr>
          <w:rFonts w:ascii="Arial" w:hAnsi="Arial" w:cs="Arial"/>
          <w:sz w:val="18"/>
          <w:szCs w:val="18"/>
          <w:lang w:val="en-US"/>
        </w:rPr>
        <w:br/>
      </w:r>
      <w:r w:rsidRPr="00AE15D7">
        <w:rPr>
          <w:rFonts w:ascii="Arial" w:hAnsi="Arial" w:cs="Arial"/>
          <w:sz w:val="18"/>
          <w:szCs w:val="18"/>
          <w:lang w:val="en-US"/>
        </w:rPr>
        <w:br/>
      </w:r>
      <w:r w:rsidRPr="00AE15D7">
        <w:rPr>
          <w:rFonts w:ascii="Arial" w:hAnsi="Arial" w:cs="Arial"/>
          <w:sz w:val="18"/>
          <w:szCs w:val="18"/>
          <w:lang w:val="en-US"/>
        </w:rPr>
        <w:br/>
      </w:r>
    </w:p>
    <w:p w:rsidR="00B0361F" w:rsidRPr="00AE15D7" w:rsidRDefault="00B0361F" w:rsidP="00B0361F">
      <w:pPr>
        <w:autoSpaceDE w:val="0"/>
        <w:autoSpaceDN w:val="0"/>
        <w:adjustRightInd w:val="0"/>
        <w:spacing w:after="0" w:line="240" w:lineRule="auto"/>
        <w:rPr>
          <w:rFonts w:ascii="Times New Roman" w:eastAsia="Times New Roman" w:hAnsi="Times New Roman"/>
          <w:sz w:val="24"/>
          <w:szCs w:val="24"/>
          <w:lang w:val="en-US" w:eastAsia="id-ID"/>
        </w:rPr>
      </w:pPr>
      <w:r w:rsidRPr="00AE15D7">
        <w:rPr>
          <w:rFonts w:ascii="Times New Roman" w:eastAsia="Times New Roman" w:hAnsi="Times New Roman"/>
          <w:sz w:val="24"/>
          <w:szCs w:val="24"/>
          <w:lang w:val="en-US" w:eastAsia="id-ID"/>
        </w:rPr>
        <w:t xml:space="preserve">            </w:t>
      </w:r>
      <w:r w:rsidRPr="00AE15D7">
        <w:rPr>
          <w:rFonts w:ascii="Times New Roman" w:eastAsia="Times New Roman" w:hAnsi="Times New Roman"/>
          <w:sz w:val="24"/>
          <w:szCs w:val="24"/>
          <w:lang w:eastAsia="id-ID"/>
        </w:rPr>
        <w:t>Sumber : Data sekunder diolah</w:t>
      </w:r>
      <w:r w:rsidRPr="00AE15D7">
        <w:rPr>
          <w:rFonts w:ascii="Times New Roman" w:eastAsia="Times New Roman" w:hAnsi="Times New Roman"/>
          <w:sz w:val="24"/>
          <w:szCs w:val="24"/>
          <w:lang w:val="en-US" w:eastAsia="id-ID"/>
        </w:rPr>
        <w:t>,202</w:t>
      </w:r>
      <w:r>
        <w:rPr>
          <w:rFonts w:ascii="Times New Roman" w:eastAsia="Times New Roman" w:hAnsi="Times New Roman"/>
          <w:sz w:val="24"/>
          <w:szCs w:val="24"/>
          <w:lang w:val="en-US" w:eastAsia="id-ID"/>
        </w:rPr>
        <w:t>1</w:t>
      </w:r>
    </w:p>
    <w:p w:rsidR="00B0361F" w:rsidRPr="00AE15D7" w:rsidRDefault="00B0361F" w:rsidP="00B0361F">
      <w:pPr>
        <w:autoSpaceDE w:val="0"/>
        <w:autoSpaceDN w:val="0"/>
        <w:adjustRightInd w:val="0"/>
        <w:spacing w:after="0" w:line="240" w:lineRule="auto"/>
        <w:ind w:left="2160" w:firstLine="720"/>
        <w:rPr>
          <w:rFonts w:ascii="Times New Roman" w:eastAsia="Times New Roman" w:hAnsi="Times New Roman"/>
          <w:i/>
          <w:sz w:val="24"/>
          <w:szCs w:val="24"/>
          <w:lang w:val="en-US" w:eastAsia="id-ID"/>
        </w:rPr>
      </w:pPr>
    </w:p>
    <w:p w:rsidR="00B0361F" w:rsidRPr="00AE15D7" w:rsidRDefault="00B0361F" w:rsidP="00B0361F">
      <w:pPr>
        <w:spacing w:line="360" w:lineRule="auto"/>
        <w:ind w:left="709"/>
        <w:jc w:val="both"/>
        <w:rPr>
          <w:rFonts w:ascii="Times New Roman" w:hAnsi="Times New Roman"/>
          <w:sz w:val="24"/>
          <w:szCs w:val="24"/>
          <w:lang w:val="en-US"/>
        </w:rPr>
      </w:pPr>
      <w:r w:rsidRPr="00AE15D7">
        <w:rPr>
          <w:rFonts w:ascii="Times New Roman" w:hAnsi="Times New Roman"/>
          <w:sz w:val="24"/>
          <w:szCs w:val="24"/>
          <w:lang w:val="en-US"/>
        </w:rPr>
        <w:t xml:space="preserve">Tabel </w:t>
      </w:r>
      <w:r w:rsidRPr="00AE15D7">
        <w:rPr>
          <w:rFonts w:ascii="Times New Roman" w:hAnsi="Times New Roman"/>
          <w:i/>
          <w:sz w:val="24"/>
          <w:szCs w:val="24"/>
          <w:lang w:val="en-US"/>
        </w:rPr>
        <w:t>Durbin–Watson</w:t>
      </w:r>
      <w:r w:rsidRPr="00AE15D7">
        <w:rPr>
          <w:rFonts w:ascii="Times New Roman" w:hAnsi="Times New Roman"/>
          <w:sz w:val="24"/>
          <w:szCs w:val="24"/>
          <w:lang w:val="en-US"/>
        </w:rPr>
        <w:t xml:space="preserve"> yang menunjukkan bahwa nilai dL = </w:t>
      </w:r>
      <w:r>
        <w:rPr>
          <w:rFonts w:ascii="Times New Roman" w:hAnsi="Times New Roman"/>
          <w:sz w:val="24"/>
          <w:szCs w:val="24"/>
          <w:lang w:val="en-US"/>
        </w:rPr>
        <w:t xml:space="preserve">0,89 </w:t>
      </w:r>
      <w:r w:rsidRPr="00AE15D7">
        <w:rPr>
          <w:rFonts w:ascii="Times New Roman" w:hAnsi="Times New Roman"/>
          <w:sz w:val="24"/>
          <w:szCs w:val="24"/>
          <w:lang w:val="en-US"/>
        </w:rPr>
        <w:t xml:space="preserve">dan nilai dU = </w:t>
      </w:r>
      <w:r>
        <w:rPr>
          <w:rFonts w:ascii="Times New Roman" w:hAnsi="Times New Roman"/>
          <w:sz w:val="24"/>
          <w:szCs w:val="24"/>
          <w:lang w:val="en-US"/>
        </w:rPr>
        <w:t xml:space="preserve">1,83 </w:t>
      </w:r>
      <w:r w:rsidRPr="00AE15D7">
        <w:rPr>
          <w:rFonts w:ascii="Times New Roman" w:hAnsi="Times New Roman"/>
          <w:sz w:val="24"/>
          <w:szCs w:val="24"/>
          <w:lang w:val="en-US"/>
        </w:rPr>
        <w:t>sehinga dapat ditentukan kriteria terjadi atau tidaknya autokorelasi,yang diilustrasikan pada gambar 4.1 sebagai berikut:</w:t>
      </w:r>
    </w:p>
    <w:p w:rsidR="00B0361F" w:rsidRPr="00AE15D7" w:rsidRDefault="00B0361F" w:rsidP="00B0361F">
      <w:pPr>
        <w:tabs>
          <w:tab w:val="left" w:pos="2700"/>
          <w:tab w:val="left" w:pos="3630"/>
          <w:tab w:val="left" w:pos="5520"/>
          <w:tab w:val="left" w:pos="6660"/>
          <w:tab w:val="left" w:pos="6720"/>
        </w:tabs>
        <w:spacing w:line="360" w:lineRule="auto"/>
        <w:ind w:left="709"/>
        <w:jc w:val="both"/>
        <w:rPr>
          <w:rFonts w:ascii="Times New Roman" w:hAnsi="Times New Roman"/>
          <w:sz w:val="24"/>
          <w:szCs w:val="24"/>
          <w:lang w:val="en-US"/>
        </w:rPr>
      </w:pPr>
      <w:r>
        <w:rPr>
          <w:noProof/>
          <w:lang w:val="en-US"/>
        </w:rPr>
        <mc:AlternateContent>
          <mc:Choice Requires="wps">
            <w:drawing>
              <wp:anchor distT="0" distB="0" distL="114298" distR="114298" simplePos="0" relativeHeight="251671552" behindDoc="0" locked="0" layoutInCell="1" allowOverlap="1">
                <wp:simplePos x="0" y="0"/>
                <wp:positionH relativeFrom="column">
                  <wp:posOffset>5166359</wp:posOffset>
                </wp:positionH>
                <wp:positionV relativeFrom="paragraph">
                  <wp:posOffset>17780</wp:posOffset>
                </wp:positionV>
                <wp:extent cx="0" cy="600075"/>
                <wp:effectExtent l="57150" t="19050" r="76200" b="857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24"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06.8pt,1.4pt" to="406.8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70528" behindDoc="0" locked="0" layoutInCell="1" allowOverlap="1">
                <wp:simplePos x="0" y="0"/>
                <wp:positionH relativeFrom="column">
                  <wp:posOffset>4090034</wp:posOffset>
                </wp:positionH>
                <wp:positionV relativeFrom="paragraph">
                  <wp:posOffset>17780</wp:posOffset>
                </wp:positionV>
                <wp:extent cx="0" cy="600075"/>
                <wp:effectExtent l="57150" t="19050" r="76200" b="857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23"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22.05pt,1.4pt" to="322.0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69504" behindDoc="0" locked="0" layoutInCell="1" allowOverlap="1">
                <wp:simplePos x="0" y="0"/>
                <wp:positionH relativeFrom="column">
                  <wp:posOffset>3318509</wp:posOffset>
                </wp:positionH>
                <wp:positionV relativeFrom="paragraph">
                  <wp:posOffset>17780</wp:posOffset>
                </wp:positionV>
                <wp:extent cx="0" cy="600075"/>
                <wp:effectExtent l="57150" t="19050" r="76200" b="857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22"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61.3pt,1.4pt" to="261.3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68480" behindDoc="0" locked="0" layoutInCell="1" allowOverlap="1">
                <wp:simplePos x="0" y="0"/>
                <wp:positionH relativeFrom="column">
                  <wp:posOffset>2299334</wp:posOffset>
                </wp:positionH>
                <wp:positionV relativeFrom="paragraph">
                  <wp:posOffset>17780</wp:posOffset>
                </wp:positionV>
                <wp:extent cx="0" cy="600075"/>
                <wp:effectExtent l="57150" t="19050" r="76200" b="857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21"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1.05pt,1.4pt" to="181.0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67456" behindDoc="0" locked="0" layoutInCell="1" allowOverlap="1">
                <wp:simplePos x="0" y="0"/>
                <wp:positionH relativeFrom="column">
                  <wp:posOffset>1499234</wp:posOffset>
                </wp:positionH>
                <wp:positionV relativeFrom="paragraph">
                  <wp:posOffset>17780</wp:posOffset>
                </wp:positionV>
                <wp:extent cx="0" cy="600075"/>
                <wp:effectExtent l="57150" t="19050" r="76200" b="857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11"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18.05pt,1.4pt" to="118.0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66432" behindDoc="0" locked="0" layoutInCell="1" allowOverlap="1">
                <wp:simplePos x="0" y="0"/>
                <wp:positionH relativeFrom="column">
                  <wp:posOffset>461009</wp:posOffset>
                </wp:positionH>
                <wp:positionV relativeFrom="paragraph">
                  <wp:posOffset>17780</wp:posOffset>
                </wp:positionV>
                <wp:extent cx="0" cy="600075"/>
                <wp:effectExtent l="57150" t="19050" r="76200" b="857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0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10"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6.3pt,1.4pt" to="36.3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" strokecolor="windowText" strokeweight="2pt">
                <v:shadow on="t" color="black" opacity="24903f" origin=",.5" offset="0,.55556mm"/>
                <o:lock v:ext="edit" shapetype="f"/>
              </v:line>
            </w:pict>
          </mc:Fallback>
        </mc:AlternateContent>
      </w:r>
      <w:r w:rsidRPr="00AE15D7">
        <w:rPr>
          <w:rFonts w:ascii="Times New Roman" w:hAnsi="Times New Roman"/>
          <w:sz w:val="24"/>
          <w:szCs w:val="24"/>
          <w:lang w:val="en-US"/>
        </w:rPr>
        <w:t xml:space="preserve">  Autokorelasi</w:t>
      </w:r>
      <w:r w:rsidRPr="00AE15D7">
        <w:rPr>
          <w:rFonts w:ascii="Times New Roman" w:hAnsi="Times New Roman"/>
          <w:sz w:val="24"/>
          <w:szCs w:val="24"/>
          <w:lang w:val="en-US"/>
        </w:rPr>
        <w:tab/>
        <w:t>Ragu</w:t>
      </w:r>
      <w:r w:rsidRPr="00AE15D7">
        <w:rPr>
          <w:rFonts w:ascii="Times New Roman" w:hAnsi="Times New Roman"/>
          <w:sz w:val="24"/>
          <w:szCs w:val="24"/>
          <w:lang w:val="en-US"/>
        </w:rPr>
        <w:tab/>
        <w:t xml:space="preserve"> Tidak Ada</w:t>
      </w:r>
      <w:r w:rsidRPr="00AE15D7">
        <w:rPr>
          <w:rFonts w:ascii="Times New Roman" w:hAnsi="Times New Roman"/>
          <w:sz w:val="24"/>
          <w:szCs w:val="24"/>
          <w:lang w:val="en-US"/>
        </w:rPr>
        <w:tab/>
        <w:t>Ragu</w:t>
      </w:r>
      <w:r w:rsidRPr="00AE15D7">
        <w:rPr>
          <w:rFonts w:ascii="Times New Roman" w:hAnsi="Times New Roman"/>
          <w:sz w:val="24"/>
          <w:szCs w:val="24"/>
          <w:lang w:val="en-US"/>
        </w:rPr>
        <w:tab/>
        <w:t>Autokorelasi</w:t>
      </w:r>
      <w:r w:rsidRPr="00AE15D7">
        <w:rPr>
          <w:rFonts w:ascii="Times New Roman" w:hAnsi="Times New Roman"/>
          <w:sz w:val="24"/>
          <w:szCs w:val="24"/>
          <w:lang w:val="en-US"/>
        </w:rPr>
        <w:tab/>
      </w:r>
    </w:p>
    <w:p w:rsidR="00B0361F" w:rsidRPr="00AE15D7" w:rsidRDefault="00B0361F" w:rsidP="00B0361F">
      <w:pPr>
        <w:tabs>
          <w:tab w:val="left" w:pos="2700"/>
          <w:tab w:val="left" w:pos="3630"/>
          <w:tab w:val="left" w:pos="5520"/>
          <w:tab w:val="left" w:pos="6660"/>
        </w:tabs>
        <w:spacing w:line="360" w:lineRule="auto"/>
        <w:ind w:left="709"/>
        <w:jc w:val="both"/>
        <w:rPr>
          <w:rFonts w:ascii="Times New Roman" w:hAnsi="Times New Roman"/>
          <w:sz w:val="24"/>
          <w:szCs w:val="24"/>
          <w:lang w:val="en-US"/>
        </w:rPr>
      </w:pPr>
      <w:r w:rsidRPr="00AE15D7">
        <w:rPr>
          <w:rFonts w:ascii="Times New Roman" w:hAnsi="Times New Roman"/>
          <w:sz w:val="24"/>
          <w:szCs w:val="24"/>
          <w:lang w:val="en-US"/>
        </w:rPr>
        <w:t xml:space="preserve">  Positif </w:t>
      </w:r>
      <w:r w:rsidRPr="00AE15D7">
        <w:rPr>
          <w:rFonts w:ascii="Times New Roman" w:hAnsi="Times New Roman"/>
          <w:sz w:val="24"/>
          <w:szCs w:val="24"/>
          <w:lang w:val="en-US"/>
        </w:rPr>
        <w:tab/>
        <w:t>Ragu</w:t>
      </w:r>
      <w:r w:rsidRPr="00AE15D7">
        <w:rPr>
          <w:rFonts w:ascii="Times New Roman" w:hAnsi="Times New Roman"/>
          <w:sz w:val="24"/>
          <w:szCs w:val="24"/>
          <w:lang w:val="en-US"/>
        </w:rPr>
        <w:tab/>
        <w:t xml:space="preserve">  Autokorelasi</w:t>
      </w:r>
      <w:r w:rsidRPr="00AE15D7">
        <w:rPr>
          <w:rFonts w:ascii="Times New Roman" w:hAnsi="Times New Roman"/>
          <w:sz w:val="24"/>
          <w:szCs w:val="24"/>
          <w:lang w:val="en-US"/>
        </w:rPr>
        <w:tab/>
        <w:t>Ragu</w:t>
      </w:r>
      <w:r w:rsidRPr="00AE15D7">
        <w:rPr>
          <w:rFonts w:ascii="Times New Roman" w:hAnsi="Times New Roman"/>
          <w:sz w:val="24"/>
          <w:szCs w:val="24"/>
          <w:lang w:val="en-US"/>
        </w:rPr>
        <w:tab/>
        <w:t>Negatif</w:t>
      </w:r>
    </w:p>
    <w:p w:rsidR="00B0361F" w:rsidRPr="00085ABA" w:rsidRDefault="00B0361F" w:rsidP="00B0361F">
      <w:pPr>
        <w:tabs>
          <w:tab w:val="left" w:pos="2280"/>
          <w:tab w:val="left" w:pos="3630"/>
          <w:tab w:val="left" w:pos="5055"/>
          <w:tab w:val="left" w:pos="5265"/>
          <w:tab w:val="left" w:pos="5520"/>
          <w:tab w:val="left" w:pos="6495"/>
          <w:tab w:val="left" w:pos="6660"/>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085ABA">
        <w:rPr>
          <w:rFonts w:ascii="Times New Roman" w:hAnsi="Times New Roman"/>
          <w:sz w:val="24"/>
          <w:szCs w:val="24"/>
          <w:vertAlign w:val="subscript"/>
          <w:lang w:val="en-US"/>
        </w:rPr>
        <w:tab/>
      </w:r>
      <w:r w:rsidRPr="00085ABA">
        <w:rPr>
          <w:rFonts w:ascii="Times New Roman" w:hAnsi="Times New Roman"/>
          <w:sz w:val="24"/>
          <w:szCs w:val="24"/>
          <w:lang w:val="en-US"/>
        </w:rPr>
        <w:t>d</w:t>
      </w:r>
      <w:r>
        <w:rPr>
          <w:rFonts w:ascii="Times New Roman" w:hAnsi="Times New Roman"/>
          <w:sz w:val="24"/>
          <w:szCs w:val="24"/>
          <w:vertAlign w:val="subscript"/>
          <w:lang w:val="en-US"/>
        </w:rPr>
        <w:t>u</w:t>
      </w:r>
      <w:r>
        <w:rPr>
          <w:rFonts w:ascii="Times New Roman" w:hAnsi="Times New Roman"/>
          <w:sz w:val="24"/>
          <w:szCs w:val="24"/>
          <w:vertAlign w:val="subscript"/>
          <w:lang w:val="en-US"/>
        </w:rPr>
        <w:tab/>
        <w:t>4-du</w:t>
      </w:r>
      <w:r>
        <w:rPr>
          <w:rFonts w:ascii="Times New Roman" w:hAnsi="Times New Roman"/>
          <w:sz w:val="24"/>
          <w:szCs w:val="24"/>
          <w:vertAlign w:val="subscript"/>
          <w:lang w:val="en-US"/>
        </w:rPr>
        <w:tab/>
        <w:t xml:space="preserve"> </w:t>
      </w:r>
      <w:r w:rsidRPr="00085ABA">
        <w:rPr>
          <w:rFonts w:ascii="Times New Roman" w:hAnsi="Times New Roman"/>
          <w:sz w:val="24"/>
          <w:szCs w:val="24"/>
          <w:vertAlign w:val="subscript"/>
          <w:lang w:val="en-US"/>
        </w:rPr>
        <w:t xml:space="preserve"> 4-dl</w:t>
      </w:r>
    </w:p>
    <w:p w:rsidR="00B0361F" w:rsidRPr="00AE15D7" w:rsidRDefault="00B0361F" w:rsidP="00B0361F">
      <w:pPr>
        <w:tabs>
          <w:tab w:val="left" w:pos="2280"/>
          <w:tab w:val="left" w:pos="3630"/>
          <w:tab w:val="left" w:pos="5055"/>
          <w:tab w:val="left" w:pos="5265"/>
          <w:tab w:val="left" w:pos="5520"/>
          <w:tab w:val="left" w:pos="6495"/>
          <w:tab w:val="left" w:pos="6660"/>
        </w:tabs>
        <w:spacing w:after="0" w:line="240" w:lineRule="auto"/>
        <w:jc w:val="both"/>
        <w:rPr>
          <w:rFonts w:ascii="Times New Roman" w:hAnsi="Times New Roman"/>
          <w:sz w:val="24"/>
          <w:szCs w:val="24"/>
          <w:lang w:val="en-US"/>
        </w:rPr>
      </w:pPr>
      <w:r w:rsidRPr="00AE15D7">
        <w:rPr>
          <w:rFonts w:ascii="Times New Roman" w:hAnsi="Times New Roman"/>
          <w:sz w:val="24"/>
          <w:szCs w:val="24"/>
          <w:lang w:val="en-US"/>
        </w:rPr>
        <w:tab/>
      </w:r>
    </w:p>
    <w:p w:rsidR="00B0361F" w:rsidRPr="00AE15D7" w:rsidRDefault="00B0361F" w:rsidP="00B0361F">
      <w:pPr>
        <w:spacing w:after="0" w:line="240" w:lineRule="auto"/>
        <w:ind w:left="709"/>
        <w:jc w:val="both"/>
        <w:rPr>
          <w:rFonts w:ascii="Times New Roman" w:hAnsi="Times New Roman"/>
          <w:sz w:val="24"/>
          <w:szCs w:val="24"/>
          <w:lang w:val="en-US"/>
        </w:rPr>
      </w:pPr>
      <w:r>
        <w:rPr>
          <w:noProof/>
          <w:lang w:val="en-US"/>
        </w:rPr>
        <mc:AlternateContent>
          <mc:Choice Requires="wps">
            <w:drawing>
              <wp:anchor distT="0" distB="0" distL="114298" distR="114298" simplePos="0" relativeHeight="251664384" behindDoc="0" locked="0" layoutInCell="1" allowOverlap="1">
                <wp:simplePos x="0" y="0"/>
                <wp:positionH relativeFrom="column">
                  <wp:posOffset>4099559</wp:posOffset>
                </wp:positionH>
                <wp:positionV relativeFrom="paragraph">
                  <wp:posOffset>84455</wp:posOffset>
                </wp:positionV>
                <wp:extent cx="0" cy="266700"/>
                <wp:effectExtent l="57150" t="19050" r="76200" b="762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2.8pt,6.65pt" to="322.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62336" behindDoc="0" locked="0" layoutInCell="1" allowOverlap="1">
                <wp:simplePos x="0" y="0"/>
                <wp:positionH relativeFrom="column">
                  <wp:posOffset>2308859</wp:posOffset>
                </wp:positionH>
                <wp:positionV relativeFrom="paragraph">
                  <wp:posOffset>84455</wp:posOffset>
                </wp:positionV>
                <wp:extent cx="0" cy="266700"/>
                <wp:effectExtent l="57150" t="19050" r="76200"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1.8pt,6.65pt" to="181.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63360" behindDoc="0" locked="0" layoutInCell="1" allowOverlap="1">
                <wp:simplePos x="0" y="0"/>
                <wp:positionH relativeFrom="column">
                  <wp:posOffset>3318509</wp:posOffset>
                </wp:positionH>
                <wp:positionV relativeFrom="paragraph">
                  <wp:posOffset>84455</wp:posOffset>
                </wp:positionV>
                <wp:extent cx="0" cy="266700"/>
                <wp:effectExtent l="57150" t="19050" r="76200" b="762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1.3pt,6.65pt" to="26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65408" behindDoc="0" locked="0" layoutInCell="1" allowOverlap="1">
                <wp:simplePos x="0" y="0"/>
                <wp:positionH relativeFrom="column">
                  <wp:posOffset>5166359</wp:posOffset>
                </wp:positionH>
                <wp:positionV relativeFrom="paragraph">
                  <wp:posOffset>74930</wp:posOffset>
                </wp:positionV>
                <wp:extent cx="0" cy="266700"/>
                <wp:effectExtent l="57150" t="19050" r="76200" b="762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6.8pt,5.9pt" to="406.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61312" behindDoc="0" locked="0" layoutInCell="1" allowOverlap="1">
                <wp:simplePos x="0" y="0"/>
                <wp:positionH relativeFrom="column">
                  <wp:posOffset>1508759</wp:posOffset>
                </wp:positionH>
                <wp:positionV relativeFrom="paragraph">
                  <wp:posOffset>74930</wp:posOffset>
                </wp:positionV>
                <wp:extent cx="0" cy="266700"/>
                <wp:effectExtent l="57150" t="19050" r="76200" b="762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8pt,5.9pt" to="118.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" strokecolor="windowText" strokeweight="2pt">
                <v:shadow on="t" color="black" opacity="24903f" origin=",.5" offset="0,.55556mm"/>
                <o:lock v:ext="edit" shapetype="f"/>
              </v:line>
            </w:pict>
          </mc:Fallback>
        </mc:AlternateContent>
      </w:r>
      <w:r>
        <w:rPr>
          <w:noProof/>
          <w:lang w:val="en-US"/>
        </w:rPr>
        <mc:AlternateContent>
          <mc:Choice Requires="wps">
            <w:drawing>
              <wp:anchor distT="0" distB="0" distL="114298" distR="114298" simplePos="0" relativeHeight="251660288" behindDoc="0" locked="0" layoutInCell="1" allowOverlap="1">
                <wp:simplePos x="0" y="0"/>
                <wp:positionH relativeFrom="column">
                  <wp:posOffset>461009</wp:posOffset>
                </wp:positionH>
                <wp:positionV relativeFrom="paragraph">
                  <wp:posOffset>36830</wp:posOffset>
                </wp:positionV>
                <wp:extent cx="0" cy="266700"/>
                <wp:effectExtent l="57150" t="19050" r="76200" b="762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3pt,2.9pt" to="36.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" strokecolor="windowText" strokeweight="2pt">
                <v:shadow on="t" color="black" opacity="24903f" origin=",.5" offset="0,.55556mm"/>
                <o:lock v:ext="edit" shapetype="f"/>
              </v:line>
            </w:pict>
          </mc:Fallback>
        </mc:AlternateContent>
      </w:r>
    </w:p>
    <w:p w:rsidR="00B0361F" w:rsidRPr="00AE15D7" w:rsidRDefault="00B0361F" w:rsidP="00B0361F">
      <w:pPr>
        <w:autoSpaceDE w:val="0"/>
        <w:autoSpaceDN w:val="0"/>
        <w:adjustRightInd w:val="0"/>
        <w:spacing w:after="0" w:line="480" w:lineRule="auto"/>
        <w:ind w:left="720"/>
        <w:jc w:val="both"/>
        <w:rPr>
          <w:rFonts w:ascii="Times New Roman" w:hAnsi="Times New Roman"/>
          <w:sz w:val="24"/>
          <w:szCs w:val="24"/>
          <w:lang w:val="en-US"/>
        </w:rPr>
      </w:pP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461010</wp:posOffset>
                </wp:positionH>
                <wp:positionV relativeFrom="paragraph">
                  <wp:posOffset>34289</wp:posOffset>
                </wp:positionV>
                <wp:extent cx="4705350" cy="0"/>
                <wp:effectExtent l="38100" t="38100" r="5715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3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3pt,2.7pt" to="40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" strokecolor="windowText" strokeweight="2pt">
                <v:shadow on="t" color="black" opacity="24903f" origin=",.5" offset="0,.55556mm"/>
                <o:lock v:ext="edit" shapetype="f"/>
              </v:line>
            </w:pict>
          </mc:Fallback>
        </mc:AlternateContent>
      </w:r>
    </w:p>
    <w:p w:rsidR="00B0361F" w:rsidRPr="00AE15D7" w:rsidRDefault="00B0361F" w:rsidP="00B0361F">
      <w:pPr>
        <w:tabs>
          <w:tab w:val="left" w:pos="2280"/>
          <w:tab w:val="left" w:pos="3630"/>
          <w:tab w:val="left" w:pos="5190"/>
          <w:tab w:val="left" w:pos="6450"/>
        </w:tabs>
        <w:autoSpaceDE w:val="0"/>
        <w:autoSpaceDN w:val="0"/>
        <w:adjustRightInd w:val="0"/>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 xml:space="preserve">                       1,83              2,17       2,574 </w:t>
      </w:r>
      <w:r w:rsidRPr="00AE15D7">
        <w:rPr>
          <w:rFonts w:ascii="Times New Roman" w:hAnsi="Times New Roman"/>
          <w:sz w:val="24"/>
          <w:szCs w:val="24"/>
          <w:lang w:val="en-US"/>
        </w:rPr>
        <w:tab/>
      </w:r>
      <w:r>
        <w:rPr>
          <w:rFonts w:ascii="Times New Roman" w:hAnsi="Times New Roman"/>
          <w:sz w:val="24"/>
          <w:szCs w:val="24"/>
          <w:lang w:val="en-US"/>
        </w:rPr>
        <w:t>3,11</w:t>
      </w:r>
    </w:p>
    <w:p w:rsidR="00B0361F" w:rsidRPr="00AE15D7" w:rsidRDefault="00B0361F" w:rsidP="00B0361F">
      <w:pPr>
        <w:autoSpaceDE w:val="0"/>
        <w:autoSpaceDN w:val="0"/>
        <w:adjustRightInd w:val="0"/>
        <w:spacing w:after="0" w:line="240" w:lineRule="auto"/>
        <w:ind w:left="720"/>
        <w:jc w:val="center"/>
        <w:rPr>
          <w:rFonts w:ascii="Times New Roman" w:hAnsi="Times New Roman"/>
          <w:b/>
          <w:sz w:val="24"/>
          <w:szCs w:val="24"/>
          <w:lang w:val="en-US"/>
        </w:rPr>
      </w:pPr>
      <w:r w:rsidRPr="00AE15D7">
        <w:rPr>
          <w:rFonts w:ascii="Times New Roman" w:hAnsi="Times New Roman"/>
          <w:b/>
          <w:sz w:val="24"/>
          <w:szCs w:val="24"/>
          <w:lang w:val="en-US"/>
        </w:rPr>
        <w:t>Gambar 4.1</w:t>
      </w:r>
    </w:p>
    <w:p w:rsidR="00B0361F" w:rsidRPr="00AE15D7" w:rsidRDefault="00B0361F" w:rsidP="00B0361F">
      <w:pPr>
        <w:autoSpaceDE w:val="0"/>
        <w:autoSpaceDN w:val="0"/>
        <w:adjustRightInd w:val="0"/>
        <w:spacing w:after="0" w:line="240" w:lineRule="auto"/>
        <w:ind w:left="720"/>
        <w:jc w:val="center"/>
        <w:rPr>
          <w:rFonts w:ascii="Times New Roman" w:hAnsi="Times New Roman"/>
          <w:b/>
          <w:sz w:val="24"/>
          <w:szCs w:val="24"/>
          <w:lang w:val="en-US"/>
        </w:rPr>
      </w:pPr>
      <w:r w:rsidRPr="00AE15D7">
        <w:rPr>
          <w:rFonts w:ascii="Times New Roman" w:hAnsi="Times New Roman"/>
          <w:b/>
          <w:sz w:val="24"/>
          <w:szCs w:val="24"/>
          <w:lang w:val="en-US"/>
        </w:rPr>
        <w:t>Kriteria Autokorelasi</w:t>
      </w:r>
    </w:p>
    <w:p w:rsidR="00B0361F" w:rsidRPr="00AE15D7" w:rsidRDefault="00B0361F" w:rsidP="00B0361F">
      <w:pPr>
        <w:autoSpaceDE w:val="0"/>
        <w:autoSpaceDN w:val="0"/>
        <w:adjustRightInd w:val="0"/>
        <w:spacing w:after="0" w:line="360" w:lineRule="auto"/>
        <w:ind w:left="720"/>
        <w:jc w:val="both"/>
        <w:rPr>
          <w:rFonts w:ascii="Times New Roman" w:hAnsi="Times New Roman"/>
          <w:sz w:val="24"/>
          <w:szCs w:val="24"/>
          <w:lang w:val="en-US"/>
        </w:rPr>
      </w:pPr>
    </w:p>
    <w:p w:rsidR="00B0361F" w:rsidRDefault="00B0361F" w:rsidP="00B0361F">
      <w:pPr>
        <w:autoSpaceDE w:val="0"/>
        <w:autoSpaceDN w:val="0"/>
        <w:adjustRightInd w:val="0"/>
        <w:spacing w:after="0" w:line="360" w:lineRule="auto"/>
        <w:ind w:left="567"/>
        <w:jc w:val="both"/>
        <w:rPr>
          <w:rFonts w:ascii="Times New Roman" w:hAnsi="Times New Roman"/>
          <w:sz w:val="24"/>
          <w:szCs w:val="24"/>
          <w:lang w:val="en-US"/>
        </w:rPr>
      </w:pPr>
      <w:r w:rsidRPr="00AE15D7">
        <w:rPr>
          <w:rFonts w:ascii="Times New Roman" w:hAnsi="Times New Roman"/>
          <w:sz w:val="24"/>
          <w:szCs w:val="24"/>
          <w:lang w:val="en-US"/>
        </w:rPr>
        <w:t>Berdasarkan Tabel 4.</w:t>
      </w:r>
      <w:r>
        <w:rPr>
          <w:rFonts w:ascii="Times New Roman" w:hAnsi="Times New Roman"/>
          <w:sz w:val="24"/>
          <w:szCs w:val="24"/>
          <w:lang w:val="en-US"/>
        </w:rPr>
        <w:t>8</w:t>
      </w:r>
      <w:r w:rsidRPr="00AE15D7">
        <w:rPr>
          <w:rFonts w:ascii="Times New Roman" w:hAnsi="Times New Roman"/>
          <w:sz w:val="24"/>
          <w:szCs w:val="24"/>
          <w:lang w:val="en-US"/>
        </w:rPr>
        <w:t xml:space="preserve"> dan Gambar 4.1 kriteria autokorelasi diatas nilai DW hitung sebesar </w:t>
      </w:r>
      <w:r>
        <w:rPr>
          <w:rFonts w:ascii="Times New Roman" w:hAnsi="Times New Roman"/>
          <w:sz w:val="24"/>
          <w:szCs w:val="24"/>
          <w:lang w:val="en-US"/>
        </w:rPr>
        <w:t>2,574 lebih besar dari 1,83</w:t>
      </w:r>
      <w:r w:rsidRPr="00AE15D7">
        <w:rPr>
          <w:rFonts w:ascii="Times New Roman" w:hAnsi="Times New Roman"/>
          <w:sz w:val="24"/>
          <w:szCs w:val="24"/>
          <w:lang w:val="en-US"/>
        </w:rPr>
        <w:t xml:space="preserve"> dan lebih kecil dari </w:t>
      </w:r>
      <w:r>
        <w:rPr>
          <w:rFonts w:ascii="Times New Roman" w:hAnsi="Times New Roman"/>
          <w:sz w:val="24"/>
          <w:szCs w:val="24"/>
          <w:lang w:val="en-US"/>
        </w:rPr>
        <w:t>3,11</w:t>
      </w:r>
      <w:r w:rsidRPr="00AE15D7">
        <w:rPr>
          <w:rFonts w:ascii="Times New Roman" w:hAnsi="Times New Roman"/>
          <w:sz w:val="24"/>
          <w:szCs w:val="24"/>
          <w:lang w:val="en-US"/>
        </w:rPr>
        <w:t>. Artinya berada pada daerah titik tidak ada autokorelasi. Nilai DW terletak antara d</w:t>
      </w:r>
      <w:r w:rsidRPr="00AE15D7">
        <w:rPr>
          <w:rFonts w:ascii="Times New Roman" w:hAnsi="Times New Roman"/>
          <w:sz w:val="24"/>
          <w:szCs w:val="24"/>
          <w:vertAlign w:val="subscript"/>
          <w:lang w:val="en-US"/>
        </w:rPr>
        <w:t>u</w:t>
      </w:r>
      <w:r w:rsidRPr="00AE15D7">
        <w:rPr>
          <w:rFonts w:ascii="Times New Roman" w:hAnsi="Times New Roman"/>
          <w:sz w:val="24"/>
          <w:szCs w:val="24"/>
          <w:lang w:val="en-US"/>
        </w:rPr>
        <w:t xml:space="preserve"> dan 4-d</w:t>
      </w:r>
      <w:r w:rsidRPr="00AE15D7">
        <w:rPr>
          <w:rFonts w:ascii="Times New Roman" w:hAnsi="Times New Roman"/>
          <w:sz w:val="24"/>
          <w:szCs w:val="24"/>
          <w:vertAlign w:val="subscript"/>
          <w:lang w:val="en-US"/>
        </w:rPr>
        <w:t>u</w:t>
      </w:r>
      <w:r w:rsidRPr="00AE15D7">
        <w:rPr>
          <w:rFonts w:ascii="Times New Roman" w:hAnsi="Times New Roman"/>
          <w:sz w:val="24"/>
          <w:szCs w:val="24"/>
          <w:lang w:val="en-US"/>
        </w:rPr>
        <w:t>. Berdasarkan hasil pengujian autokorelasi, dinyatakan bahwa data yang digunakan dalam penelitian i</w:t>
      </w:r>
      <w:r>
        <w:rPr>
          <w:rFonts w:ascii="Times New Roman" w:hAnsi="Times New Roman"/>
          <w:sz w:val="24"/>
          <w:szCs w:val="24"/>
          <w:lang w:val="en-US"/>
        </w:rPr>
        <w:t>ni tidak terdapat autokorelasi.</w:t>
      </w:r>
    </w:p>
    <w:p w:rsidR="00B0361F" w:rsidRPr="00647651" w:rsidRDefault="00B0361F" w:rsidP="00B0361F">
      <w:pPr>
        <w:autoSpaceDE w:val="0"/>
        <w:autoSpaceDN w:val="0"/>
        <w:adjustRightInd w:val="0"/>
        <w:spacing w:after="0" w:line="360" w:lineRule="auto"/>
        <w:ind w:left="720"/>
        <w:jc w:val="both"/>
        <w:rPr>
          <w:rFonts w:ascii="Times New Roman" w:hAnsi="Times New Roman"/>
          <w:sz w:val="24"/>
          <w:szCs w:val="24"/>
          <w:lang w:val="en-US"/>
        </w:rPr>
      </w:pPr>
    </w:p>
    <w:p w:rsidR="00B0361F" w:rsidRPr="00AE15D7" w:rsidRDefault="00B0361F" w:rsidP="00B0361F">
      <w:pPr>
        <w:tabs>
          <w:tab w:val="left" w:pos="567"/>
        </w:tabs>
        <w:spacing w:after="0" w:line="360" w:lineRule="auto"/>
        <w:jc w:val="both"/>
        <w:rPr>
          <w:rFonts w:ascii="Times New Roman" w:eastAsia="Times New Roman" w:hAnsi="Times New Roman"/>
          <w:b/>
          <w:bCs/>
          <w:sz w:val="24"/>
          <w:szCs w:val="24"/>
          <w:lang w:eastAsia="id-ID"/>
        </w:rPr>
      </w:pPr>
      <w:r w:rsidRPr="00AE15D7">
        <w:rPr>
          <w:rFonts w:ascii="Times New Roman" w:eastAsia="Times New Roman" w:hAnsi="Times New Roman"/>
          <w:b/>
          <w:sz w:val="24"/>
          <w:szCs w:val="24"/>
          <w:lang w:eastAsia="id-ID"/>
        </w:rPr>
        <w:t>4</w:t>
      </w:r>
      <w:r>
        <w:rPr>
          <w:rFonts w:ascii="Times New Roman" w:eastAsia="Times New Roman" w:hAnsi="Times New Roman"/>
          <w:b/>
          <w:sz w:val="24"/>
          <w:szCs w:val="24"/>
          <w:lang w:val="en-US" w:eastAsia="id-ID"/>
        </w:rPr>
        <w:t>.4.4</w:t>
      </w:r>
      <w:r w:rsidRPr="00AE15D7">
        <w:rPr>
          <w:rFonts w:ascii="Times New Roman" w:eastAsia="Times New Roman" w:hAnsi="Times New Roman"/>
          <w:b/>
          <w:sz w:val="24"/>
          <w:szCs w:val="24"/>
          <w:lang w:val="en-US" w:eastAsia="id-ID"/>
        </w:rPr>
        <w:t xml:space="preserve"> </w:t>
      </w:r>
      <w:r w:rsidRPr="00AE15D7">
        <w:rPr>
          <w:rFonts w:ascii="Times New Roman" w:eastAsia="Times New Roman" w:hAnsi="Times New Roman"/>
          <w:b/>
          <w:sz w:val="24"/>
          <w:szCs w:val="24"/>
          <w:lang w:eastAsia="id-ID"/>
        </w:rPr>
        <w:t>Model Regresi Linier Berganda</w:t>
      </w:r>
    </w:p>
    <w:p w:rsidR="00B0361F" w:rsidRDefault="00B0361F" w:rsidP="00B0361F">
      <w:pPr>
        <w:autoSpaceDE w:val="0"/>
        <w:autoSpaceDN w:val="0"/>
        <w:adjustRightInd w:val="0"/>
        <w:spacing w:after="0" w:line="360" w:lineRule="auto"/>
        <w:ind w:left="567"/>
        <w:jc w:val="both"/>
        <w:rPr>
          <w:rFonts w:ascii="Times New Roman" w:eastAsia="Times New Roman" w:hAnsi="Times New Roman"/>
          <w:b/>
          <w:sz w:val="24"/>
          <w:szCs w:val="24"/>
          <w:lang w:val="en-US" w:eastAsia="id-ID"/>
        </w:rPr>
      </w:pPr>
      <w:r w:rsidRPr="00AE15D7">
        <w:rPr>
          <w:rFonts w:ascii="Times New Roman" w:eastAsia="Times New Roman" w:hAnsi="Times New Roman"/>
          <w:sz w:val="24"/>
          <w:szCs w:val="24"/>
          <w:lang w:eastAsia="id-ID"/>
        </w:rPr>
        <w:t xml:space="preserve">Pengujian dilakukan menggunakan uji regresi linier berganda dengan </w:t>
      </w:r>
      <w:r w:rsidRPr="00AE15D7">
        <w:rPr>
          <w:rFonts w:ascii="Times New Roman" w:eastAsia="Times New Roman" w:hAnsi="Times New Roman"/>
          <w:sz w:val="24"/>
          <w:szCs w:val="24"/>
          <w:lang w:val="en-US" w:eastAsia="id-ID"/>
        </w:rPr>
        <w:t>α</w:t>
      </w:r>
      <w:r w:rsidRPr="00AE15D7">
        <w:rPr>
          <w:rFonts w:ascii="Times New Roman" w:eastAsia="Times New Roman" w:hAnsi="Times New Roman"/>
          <w:sz w:val="24"/>
          <w:szCs w:val="24"/>
          <w:lang w:eastAsia="id-ID"/>
        </w:rPr>
        <w:t>=5%</w:t>
      </w:r>
      <w:r w:rsidRPr="00AE15D7">
        <w:rPr>
          <w:rFonts w:ascii="Times New Roman" w:eastAsia="Times New Roman" w:hAnsi="Times New Roman"/>
          <w:sz w:val="24"/>
          <w:szCs w:val="24"/>
          <w:lang w:val="en-US" w:eastAsia="id-ID"/>
        </w:rPr>
        <w:t>.</w:t>
      </w:r>
      <w:r w:rsidRPr="00AE15D7">
        <w:rPr>
          <w:rFonts w:ascii="Times New Roman" w:eastAsia="Times New Roman" w:hAnsi="Times New Roman"/>
          <w:sz w:val="24"/>
          <w:szCs w:val="24"/>
          <w:lang w:eastAsia="id-ID"/>
        </w:rPr>
        <w:t xml:space="preserve"> Hasil pengujian disajikan pada Tabel 4</w:t>
      </w:r>
      <w:r w:rsidRPr="00AE15D7">
        <w:rPr>
          <w:rFonts w:ascii="Times New Roman" w:eastAsia="Times New Roman" w:hAnsi="Times New Roman"/>
          <w:sz w:val="24"/>
          <w:szCs w:val="24"/>
          <w:lang w:val="en-US" w:eastAsia="id-ID"/>
        </w:rPr>
        <w:t>.</w:t>
      </w:r>
      <w:r>
        <w:rPr>
          <w:rFonts w:ascii="Times New Roman" w:eastAsia="Times New Roman" w:hAnsi="Times New Roman"/>
          <w:sz w:val="24"/>
          <w:szCs w:val="24"/>
          <w:lang w:val="en-US" w:eastAsia="id-ID"/>
        </w:rPr>
        <w:t>9</w:t>
      </w:r>
      <w:r w:rsidRPr="00AE15D7">
        <w:rPr>
          <w:rFonts w:ascii="Times New Roman" w:eastAsia="Times New Roman" w:hAnsi="Times New Roman"/>
          <w:sz w:val="24"/>
          <w:szCs w:val="24"/>
          <w:lang w:eastAsia="id-ID"/>
        </w:rPr>
        <w:t xml:space="preserve"> berikut in</w:t>
      </w:r>
      <w:r w:rsidRPr="00AE15D7">
        <w:rPr>
          <w:rFonts w:ascii="Times New Roman" w:eastAsia="Times New Roman" w:hAnsi="Times New Roman"/>
          <w:sz w:val="24"/>
          <w:szCs w:val="24"/>
          <w:lang w:val="en-US" w:eastAsia="id-ID"/>
        </w:rPr>
        <w:t>i:</w:t>
      </w:r>
      <w:r w:rsidRPr="00AE15D7">
        <w:t xml:space="preserve"> </w:t>
      </w:r>
      <w:r w:rsidRPr="00AE15D7">
        <w:rPr>
          <w:rFonts w:ascii="Times New Roman" w:eastAsia="Times New Roman" w:hAnsi="Times New Roman"/>
          <w:b/>
          <w:sz w:val="24"/>
          <w:szCs w:val="24"/>
          <w:lang w:val="en-US" w:eastAsia="id-ID"/>
        </w:rPr>
        <w:t xml:space="preserve">        </w:t>
      </w:r>
      <w:r>
        <w:rPr>
          <w:rFonts w:ascii="Times New Roman" w:eastAsia="Times New Roman" w:hAnsi="Times New Roman"/>
          <w:b/>
          <w:sz w:val="24"/>
          <w:szCs w:val="24"/>
          <w:lang w:val="en-US" w:eastAsia="id-ID"/>
        </w:rPr>
        <w:t xml:space="preserve"> </w:t>
      </w:r>
      <w:r w:rsidRPr="00AE15D7">
        <w:rPr>
          <w:rFonts w:ascii="Times New Roman" w:eastAsia="Times New Roman" w:hAnsi="Times New Roman"/>
          <w:b/>
          <w:sz w:val="24"/>
          <w:szCs w:val="24"/>
          <w:lang w:val="en-US" w:eastAsia="id-ID"/>
        </w:rPr>
        <w:t xml:space="preserve"> </w:t>
      </w:r>
    </w:p>
    <w:p w:rsidR="00B0361F" w:rsidRDefault="00B0361F" w:rsidP="00B0361F">
      <w:pPr>
        <w:autoSpaceDE w:val="0"/>
        <w:autoSpaceDN w:val="0"/>
        <w:adjustRightInd w:val="0"/>
        <w:spacing w:after="0" w:line="360" w:lineRule="auto"/>
        <w:ind w:left="426"/>
        <w:jc w:val="both"/>
        <w:rPr>
          <w:rFonts w:ascii="Times New Roman" w:eastAsia="Times New Roman" w:hAnsi="Times New Roman"/>
          <w:b/>
          <w:sz w:val="24"/>
          <w:szCs w:val="24"/>
          <w:lang w:val="en-US" w:eastAsia="id-ID"/>
        </w:rPr>
      </w:pPr>
    </w:p>
    <w:p w:rsidR="00B0361F" w:rsidRDefault="00B0361F" w:rsidP="00B0361F">
      <w:pPr>
        <w:autoSpaceDE w:val="0"/>
        <w:autoSpaceDN w:val="0"/>
        <w:adjustRightInd w:val="0"/>
        <w:spacing w:after="0" w:line="360" w:lineRule="auto"/>
        <w:ind w:left="426"/>
        <w:jc w:val="both"/>
        <w:rPr>
          <w:rFonts w:ascii="Times New Roman" w:eastAsia="Times New Roman" w:hAnsi="Times New Roman"/>
          <w:b/>
          <w:sz w:val="24"/>
          <w:szCs w:val="24"/>
          <w:lang w:val="en-US" w:eastAsia="id-ID"/>
        </w:rPr>
      </w:pPr>
      <w:r w:rsidRPr="00AE15D7">
        <w:rPr>
          <w:rFonts w:ascii="Times New Roman" w:eastAsia="Times New Roman" w:hAnsi="Times New Roman"/>
          <w:b/>
          <w:sz w:val="24"/>
          <w:szCs w:val="24"/>
          <w:lang w:val="en-US" w:eastAsia="id-ID"/>
        </w:rPr>
        <w:t xml:space="preserve">              </w:t>
      </w:r>
    </w:p>
    <w:p w:rsidR="00B0361F" w:rsidRPr="00AE15D7" w:rsidRDefault="00B0361F" w:rsidP="00B0361F">
      <w:pPr>
        <w:autoSpaceDE w:val="0"/>
        <w:autoSpaceDN w:val="0"/>
        <w:adjustRightInd w:val="0"/>
        <w:spacing w:after="0" w:line="360" w:lineRule="auto"/>
        <w:ind w:left="426"/>
        <w:jc w:val="both"/>
        <w:rPr>
          <w:lang w:val="en-US"/>
        </w:rPr>
      </w:pPr>
    </w:p>
    <w:p w:rsidR="00B0361F" w:rsidRPr="00AE15D7" w:rsidRDefault="00B0361F" w:rsidP="00B0361F">
      <w:pPr>
        <w:autoSpaceDE w:val="0"/>
        <w:autoSpaceDN w:val="0"/>
        <w:adjustRightInd w:val="0"/>
        <w:spacing w:after="0" w:line="240" w:lineRule="auto"/>
        <w:ind w:left="1440" w:firstLine="720"/>
        <w:rPr>
          <w:rFonts w:ascii="Times New Roman" w:eastAsia="Times New Roman" w:hAnsi="Times New Roman"/>
          <w:b/>
          <w:sz w:val="24"/>
          <w:szCs w:val="24"/>
          <w:lang w:val="en-US" w:eastAsia="id-ID"/>
        </w:rPr>
      </w:pPr>
      <w:r w:rsidRPr="00AE15D7">
        <w:rPr>
          <w:rFonts w:ascii="Times New Roman" w:eastAsia="Times New Roman" w:hAnsi="Times New Roman"/>
          <w:b/>
          <w:sz w:val="24"/>
          <w:szCs w:val="24"/>
          <w:lang w:val="en-US" w:eastAsia="id-ID"/>
        </w:rPr>
        <w:t xml:space="preserve">                      </w:t>
      </w:r>
      <w:r w:rsidRPr="00AE15D7">
        <w:rPr>
          <w:rFonts w:ascii="Times New Roman" w:eastAsia="Times New Roman" w:hAnsi="Times New Roman"/>
          <w:b/>
          <w:sz w:val="24"/>
          <w:szCs w:val="24"/>
          <w:lang w:eastAsia="id-ID"/>
        </w:rPr>
        <w:t>Tabel 4</w:t>
      </w:r>
      <w:r>
        <w:rPr>
          <w:rFonts w:ascii="Times New Roman" w:eastAsia="Times New Roman" w:hAnsi="Times New Roman"/>
          <w:b/>
          <w:sz w:val="24"/>
          <w:szCs w:val="24"/>
          <w:lang w:val="en-US" w:eastAsia="id-ID"/>
        </w:rPr>
        <w:t>.9</w:t>
      </w:r>
    </w:p>
    <w:p w:rsidR="00B0361F" w:rsidRPr="00A0402D" w:rsidRDefault="00B0361F" w:rsidP="00B0361F">
      <w:pPr>
        <w:autoSpaceDE w:val="0"/>
        <w:autoSpaceDN w:val="0"/>
        <w:adjustRightInd w:val="0"/>
        <w:spacing w:after="0" w:line="240" w:lineRule="auto"/>
        <w:ind w:left="720"/>
        <w:jc w:val="center"/>
        <w:rPr>
          <w:rFonts w:ascii="Times New Roman" w:eastAsia="Times New Roman" w:hAnsi="Times New Roman"/>
          <w:b/>
          <w:sz w:val="24"/>
          <w:szCs w:val="24"/>
          <w:lang w:val="en-US" w:eastAsia="id-ID"/>
        </w:rPr>
      </w:pPr>
      <w:r w:rsidRPr="00AE15D7">
        <w:rPr>
          <w:rFonts w:ascii="Times New Roman" w:eastAsia="Times New Roman" w:hAnsi="Times New Roman"/>
          <w:b/>
          <w:sz w:val="24"/>
          <w:szCs w:val="24"/>
          <w:lang w:eastAsia="id-ID"/>
        </w:rPr>
        <w:t xml:space="preserve">Hasil </w:t>
      </w:r>
      <w:r w:rsidRPr="00AE15D7">
        <w:rPr>
          <w:rFonts w:ascii="Times New Roman" w:eastAsia="Times New Roman" w:hAnsi="Times New Roman"/>
          <w:b/>
          <w:sz w:val="24"/>
          <w:szCs w:val="24"/>
          <w:lang w:val="en-US" w:eastAsia="id-ID"/>
        </w:rPr>
        <w:t xml:space="preserve">Persamaan </w:t>
      </w:r>
      <w:r w:rsidRPr="00AE15D7">
        <w:rPr>
          <w:rFonts w:ascii="Times New Roman" w:eastAsia="Times New Roman" w:hAnsi="Times New Roman"/>
          <w:b/>
          <w:sz w:val="24"/>
          <w:szCs w:val="24"/>
          <w:lang w:eastAsia="id-ID"/>
        </w:rPr>
        <w:t>Regresi Linier Berganda</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558"/>
        <w:gridCol w:w="1553"/>
        <w:gridCol w:w="1549"/>
      </w:tblGrid>
      <w:tr w:rsidR="00B0361F" w:rsidRPr="00AE15D7" w:rsidTr="00C74FD8">
        <w:tc>
          <w:tcPr>
            <w:tcW w:w="2812" w:type="dxa"/>
            <w:shd w:val="clear" w:color="auto" w:fill="auto"/>
          </w:tcPr>
          <w:p w:rsidR="00B0361F" w:rsidRPr="000B5C57" w:rsidRDefault="00B0361F" w:rsidP="00C74FD8">
            <w:pPr>
              <w:spacing w:after="0" w:line="240" w:lineRule="auto"/>
              <w:jc w:val="center"/>
              <w:rPr>
                <w:rFonts w:ascii="Times New Roman" w:hAnsi="Times New Roman"/>
                <w:b/>
              </w:rPr>
            </w:pPr>
            <w:r w:rsidRPr="000B5C57">
              <w:rPr>
                <w:rFonts w:ascii="Times New Roman" w:hAnsi="Times New Roman"/>
                <w:b/>
              </w:rPr>
              <w:t>Variabel</w:t>
            </w:r>
          </w:p>
        </w:tc>
        <w:tc>
          <w:tcPr>
            <w:tcW w:w="1558" w:type="dxa"/>
            <w:shd w:val="clear" w:color="auto" w:fill="auto"/>
          </w:tcPr>
          <w:p w:rsidR="00B0361F" w:rsidRPr="000B5C57" w:rsidRDefault="00B0361F" w:rsidP="00C74FD8">
            <w:pPr>
              <w:spacing w:after="0" w:line="240" w:lineRule="auto"/>
              <w:jc w:val="center"/>
              <w:rPr>
                <w:rFonts w:ascii="Times New Roman" w:hAnsi="Times New Roman"/>
                <w:b/>
              </w:rPr>
            </w:pPr>
            <w:r w:rsidRPr="000B5C57">
              <w:rPr>
                <w:rFonts w:ascii="Times New Roman" w:hAnsi="Times New Roman"/>
                <w:b/>
              </w:rPr>
              <w:t>Coefficient t</w:t>
            </w:r>
          </w:p>
        </w:tc>
        <w:tc>
          <w:tcPr>
            <w:tcW w:w="1553" w:type="dxa"/>
            <w:shd w:val="clear" w:color="auto" w:fill="auto"/>
          </w:tcPr>
          <w:p w:rsidR="00B0361F" w:rsidRPr="000B5C57" w:rsidRDefault="00B0361F" w:rsidP="00C74FD8">
            <w:pPr>
              <w:spacing w:after="0" w:line="240" w:lineRule="auto"/>
              <w:jc w:val="center"/>
              <w:rPr>
                <w:rFonts w:ascii="Times New Roman" w:hAnsi="Times New Roman"/>
                <w:b/>
              </w:rPr>
            </w:pPr>
            <w:r w:rsidRPr="000B5C57">
              <w:rPr>
                <w:rFonts w:ascii="Times New Roman" w:hAnsi="Times New Roman"/>
                <w:b/>
              </w:rPr>
              <w:t>t – statistics</w:t>
            </w:r>
          </w:p>
        </w:tc>
        <w:tc>
          <w:tcPr>
            <w:tcW w:w="1549" w:type="dxa"/>
            <w:shd w:val="clear" w:color="auto" w:fill="auto"/>
          </w:tcPr>
          <w:p w:rsidR="00B0361F" w:rsidRPr="000B5C57" w:rsidRDefault="00B0361F" w:rsidP="00C74FD8">
            <w:pPr>
              <w:spacing w:after="0" w:line="240" w:lineRule="auto"/>
              <w:jc w:val="center"/>
              <w:rPr>
                <w:rFonts w:ascii="Times New Roman" w:hAnsi="Times New Roman"/>
                <w:b/>
                <w:lang w:val="en-US"/>
              </w:rPr>
            </w:pPr>
            <w:r w:rsidRPr="00233B56">
              <w:rPr>
                <w:rFonts w:ascii="Times New Roman" w:hAnsi="Times New Roman"/>
                <w:b/>
                <w:lang w:val="en-US"/>
              </w:rPr>
              <w:t>t – tabel</w:t>
            </w:r>
          </w:p>
        </w:tc>
      </w:tr>
      <w:tr w:rsidR="00B0361F" w:rsidRPr="00AE15D7" w:rsidTr="00C74FD8">
        <w:tc>
          <w:tcPr>
            <w:tcW w:w="2812" w:type="dxa"/>
            <w:shd w:val="clear" w:color="auto" w:fill="auto"/>
          </w:tcPr>
          <w:p w:rsidR="00B0361F" w:rsidRPr="000B5C57" w:rsidRDefault="00B0361F" w:rsidP="00C74FD8">
            <w:pPr>
              <w:spacing w:after="0" w:line="240" w:lineRule="auto"/>
              <w:jc w:val="center"/>
              <w:rPr>
                <w:rFonts w:ascii="Times New Roman" w:hAnsi="Times New Roman"/>
                <w:lang w:val="en-US"/>
              </w:rPr>
            </w:pPr>
            <w:r w:rsidRPr="000B5C57">
              <w:rPr>
                <w:rFonts w:ascii="Times New Roman" w:hAnsi="Times New Roman"/>
                <w:lang w:val="en-US"/>
              </w:rPr>
              <w:t>C</w:t>
            </w:r>
          </w:p>
        </w:tc>
        <w:tc>
          <w:tcPr>
            <w:tcW w:w="1558" w:type="dxa"/>
            <w:shd w:val="clear" w:color="auto" w:fill="auto"/>
          </w:tcPr>
          <w:p w:rsidR="00B0361F" w:rsidRPr="00663A10" w:rsidRDefault="00B0361F" w:rsidP="00C74FD8">
            <w:pPr>
              <w:spacing w:after="0" w:line="240" w:lineRule="auto"/>
              <w:jc w:val="right"/>
              <w:rPr>
                <w:rFonts w:ascii="Times New Roman" w:hAnsi="Times New Roman"/>
                <w:sz w:val="24"/>
                <w:szCs w:val="24"/>
                <w:lang w:val="en-US"/>
              </w:rPr>
            </w:pPr>
            <w:r>
              <w:rPr>
                <w:rFonts w:ascii="Times New Roman" w:hAnsi="Times New Roman"/>
                <w:sz w:val="24"/>
                <w:szCs w:val="24"/>
                <w:lang w:val="en-US"/>
              </w:rPr>
              <w:t>-45,07038</w:t>
            </w:r>
          </w:p>
        </w:tc>
        <w:tc>
          <w:tcPr>
            <w:tcW w:w="1553" w:type="dxa"/>
            <w:shd w:val="clear" w:color="auto" w:fill="auto"/>
          </w:tcPr>
          <w:p w:rsidR="00B0361F" w:rsidRPr="00345F4C" w:rsidRDefault="00B0361F" w:rsidP="00C74FD8">
            <w:pPr>
              <w:spacing w:after="0" w:line="240" w:lineRule="auto"/>
              <w:jc w:val="right"/>
              <w:rPr>
                <w:rFonts w:ascii="Times New Roman" w:hAnsi="Times New Roman"/>
                <w:sz w:val="24"/>
                <w:szCs w:val="24"/>
                <w:lang w:val="en-US"/>
              </w:rPr>
            </w:pPr>
            <w:r>
              <w:rPr>
                <w:rFonts w:ascii="Times New Roman" w:hAnsi="Times New Roman"/>
                <w:sz w:val="24"/>
                <w:szCs w:val="24"/>
                <w:lang w:val="en-US"/>
              </w:rPr>
              <w:t>-8,76840</w:t>
            </w:r>
          </w:p>
        </w:tc>
        <w:tc>
          <w:tcPr>
            <w:tcW w:w="1549" w:type="dxa"/>
            <w:shd w:val="clear" w:color="auto" w:fill="auto"/>
            <w:vAlign w:val="bottom"/>
          </w:tcPr>
          <w:p w:rsidR="00B0361F" w:rsidRDefault="00B0361F" w:rsidP="00C74FD8">
            <w:pPr>
              <w:spacing w:after="0" w:line="240" w:lineRule="auto"/>
              <w:jc w:val="right"/>
            </w:pPr>
            <w:r w:rsidRPr="00275840">
              <w:rPr>
                <w:rFonts w:ascii="Times New Roman" w:hAnsi="Times New Roman"/>
                <w:color w:val="000000"/>
                <w:sz w:val="24"/>
                <w:szCs w:val="24"/>
              </w:rPr>
              <w:t>1,660</w:t>
            </w:r>
          </w:p>
        </w:tc>
      </w:tr>
      <w:tr w:rsidR="00B0361F" w:rsidRPr="00AE15D7" w:rsidTr="00C74FD8">
        <w:tc>
          <w:tcPr>
            <w:tcW w:w="2812" w:type="dxa"/>
            <w:shd w:val="clear" w:color="auto" w:fill="auto"/>
          </w:tcPr>
          <w:p w:rsidR="00B0361F" w:rsidRPr="000B5C57" w:rsidRDefault="00B0361F" w:rsidP="00C74FD8">
            <w:pPr>
              <w:tabs>
                <w:tab w:val="left" w:pos="426"/>
              </w:tabs>
              <w:spacing w:after="0" w:line="240" w:lineRule="auto"/>
              <w:jc w:val="center"/>
              <w:rPr>
                <w:rFonts w:ascii="Times New Roman" w:eastAsia="SimSun" w:hAnsi="Times New Roman"/>
              </w:rPr>
            </w:pPr>
            <w:r w:rsidRPr="000B5C57">
              <w:rPr>
                <w:rFonts w:ascii="Times New Roman" w:eastAsia="SimSun" w:hAnsi="Times New Roman"/>
              </w:rPr>
              <w:lastRenderedPageBreak/>
              <w:t xml:space="preserve">Kepemilikan Manajerial </w:t>
            </w:r>
          </w:p>
        </w:tc>
        <w:tc>
          <w:tcPr>
            <w:tcW w:w="1558" w:type="dxa"/>
            <w:shd w:val="clear" w:color="auto" w:fill="auto"/>
            <w:vAlign w:val="bottom"/>
          </w:tcPr>
          <w:p w:rsidR="00B0361F" w:rsidRPr="000B5C57" w:rsidRDefault="00B0361F" w:rsidP="00C74FD8">
            <w:pPr>
              <w:autoSpaceDE w:val="0"/>
              <w:autoSpaceDN w:val="0"/>
              <w:adjustRightInd w:val="0"/>
              <w:spacing w:after="0" w:line="240" w:lineRule="auto"/>
              <w:ind w:right="10"/>
              <w:jc w:val="right"/>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0,09761</w:t>
            </w:r>
            <w:r w:rsidRPr="000B5C57">
              <w:rPr>
                <w:rFonts w:ascii="Times New Roman" w:hAnsi="Times New Roman"/>
                <w:color w:val="000000"/>
                <w:sz w:val="24"/>
                <w:szCs w:val="24"/>
                <w:vertAlign w:val="superscript"/>
              </w:rPr>
              <w:t>**</w:t>
            </w:r>
            <w:r w:rsidRPr="001C2E07">
              <w:rPr>
                <w:rFonts w:ascii="Times New Roman" w:hAnsi="Times New Roman"/>
                <w:color w:val="000000"/>
                <w:sz w:val="24"/>
                <w:szCs w:val="24"/>
                <w:vertAlign w:val="superscript"/>
              </w:rPr>
              <w:t>*</w:t>
            </w:r>
          </w:p>
        </w:tc>
        <w:tc>
          <w:tcPr>
            <w:tcW w:w="1553" w:type="dxa"/>
            <w:shd w:val="clear" w:color="auto" w:fill="auto"/>
            <w:vAlign w:val="bottom"/>
          </w:tcPr>
          <w:p w:rsidR="00B0361F" w:rsidRPr="007E6019" w:rsidRDefault="00B0361F" w:rsidP="00C74FD8">
            <w:pPr>
              <w:autoSpaceDE w:val="0"/>
              <w:autoSpaceDN w:val="0"/>
              <w:adjustRightInd w:val="0"/>
              <w:spacing w:after="0" w:line="240" w:lineRule="auto"/>
              <w:ind w:right="10"/>
              <w:jc w:val="right"/>
              <w:rPr>
                <w:rFonts w:ascii="Times New Roman" w:hAnsi="Times New Roman"/>
                <w:color w:val="000000"/>
                <w:sz w:val="24"/>
                <w:szCs w:val="24"/>
                <w:lang w:val="en-US"/>
              </w:rPr>
            </w:pPr>
            <w:r>
              <w:rPr>
                <w:rFonts w:ascii="Times New Roman" w:hAnsi="Times New Roman"/>
                <w:color w:val="000000"/>
                <w:sz w:val="24"/>
                <w:szCs w:val="24"/>
              </w:rPr>
              <w:t>-</w:t>
            </w:r>
            <w:r>
              <w:rPr>
                <w:rFonts w:ascii="Times New Roman" w:hAnsi="Times New Roman"/>
                <w:color w:val="000000"/>
                <w:sz w:val="24"/>
                <w:szCs w:val="24"/>
                <w:lang w:val="en-US"/>
              </w:rPr>
              <w:t>20,90772</w:t>
            </w:r>
          </w:p>
        </w:tc>
        <w:tc>
          <w:tcPr>
            <w:tcW w:w="1549" w:type="dxa"/>
            <w:shd w:val="clear" w:color="auto" w:fill="auto"/>
            <w:vAlign w:val="bottom"/>
          </w:tcPr>
          <w:p w:rsidR="00B0361F" w:rsidRDefault="00B0361F" w:rsidP="00C74FD8">
            <w:pPr>
              <w:spacing w:after="0" w:line="240" w:lineRule="auto"/>
              <w:jc w:val="right"/>
            </w:pPr>
            <w:r w:rsidRPr="00275840">
              <w:rPr>
                <w:rFonts w:ascii="Times New Roman" w:hAnsi="Times New Roman"/>
                <w:color w:val="000000"/>
                <w:sz w:val="24"/>
                <w:szCs w:val="24"/>
              </w:rPr>
              <w:t>1,660</w:t>
            </w:r>
          </w:p>
        </w:tc>
      </w:tr>
      <w:tr w:rsidR="00B0361F" w:rsidRPr="00AE15D7" w:rsidTr="00C74FD8">
        <w:tc>
          <w:tcPr>
            <w:tcW w:w="2812" w:type="dxa"/>
            <w:shd w:val="clear" w:color="auto" w:fill="auto"/>
          </w:tcPr>
          <w:p w:rsidR="00B0361F" w:rsidRPr="000B5C57" w:rsidRDefault="00B0361F" w:rsidP="00C74FD8">
            <w:pPr>
              <w:tabs>
                <w:tab w:val="left" w:pos="426"/>
              </w:tabs>
              <w:spacing w:after="0" w:line="240" w:lineRule="auto"/>
              <w:jc w:val="center"/>
              <w:rPr>
                <w:rFonts w:ascii="Times New Roman" w:eastAsia="SimSun" w:hAnsi="Times New Roman"/>
              </w:rPr>
            </w:pPr>
            <w:r w:rsidRPr="000B5C57">
              <w:rPr>
                <w:rFonts w:ascii="Times New Roman" w:eastAsia="SimSun" w:hAnsi="Times New Roman"/>
              </w:rPr>
              <w:t>Kepemilikan</w:t>
            </w:r>
            <w:r w:rsidRPr="000B5C57">
              <w:rPr>
                <w:rFonts w:ascii="Times New Roman" w:eastAsia="SimSun" w:hAnsi="Times New Roman"/>
                <w:lang w:val="en-US"/>
              </w:rPr>
              <w:t xml:space="preserve"> Institusional</w:t>
            </w:r>
            <w:r w:rsidRPr="000B5C57">
              <w:rPr>
                <w:rFonts w:ascii="Times New Roman" w:eastAsia="SimSun" w:hAnsi="Times New Roman"/>
              </w:rPr>
              <w:t xml:space="preserve">  </w:t>
            </w:r>
          </w:p>
        </w:tc>
        <w:tc>
          <w:tcPr>
            <w:tcW w:w="1558" w:type="dxa"/>
            <w:shd w:val="clear" w:color="auto" w:fill="auto"/>
            <w:vAlign w:val="bottom"/>
          </w:tcPr>
          <w:p w:rsidR="00B0361F" w:rsidRPr="000B5C57" w:rsidRDefault="00B0361F" w:rsidP="00C74FD8">
            <w:pPr>
              <w:autoSpaceDE w:val="0"/>
              <w:autoSpaceDN w:val="0"/>
              <w:adjustRightInd w:val="0"/>
              <w:spacing w:after="0" w:line="240" w:lineRule="auto"/>
              <w:ind w:right="10"/>
              <w:jc w:val="right"/>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3,98881</w:t>
            </w:r>
            <w:r w:rsidRPr="000B5C57">
              <w:rPr>
                <w:rFonts w:ascii="Times New Roman" w:hAnsi="Times New Roman"/>
                <w:color w:val="000000"/>
                <w:sz w:val="24"/>
                <w:szCs w:val="24"/>
                <w:vertAlign w:val="superscript"/>
              </w:rPr>
              <w:t>**</w:t>
            </w:r>
            <w:r w:rsidRPr="001C2E07">
              <w:rPr>
                <w:rFonts w:ascii="Times New Roman" w:hAnsi="Times New Roman"/>
                <w:color w:val="000000"/>
                <w:sz w:val="24"/>
                <w:szCs w:val="24"/>
                <w:vertAlign w:val="superscript"/>
              </w:rPr>
              <w:t>*</w:t>
            </w:r>
          </w:p>
        </w:tc>
        <w:tc>
          <w:tcPr>
            <w:tcW w:w="1553" w:type="dxa"/>
            <w:shd w:val="clear" w:color="auto" w:fill="auto"/>
            <w:vAlign w:val="bottom"/>
          </w:tcPr>
          <w:p w:rsidR="00B0361F" w:rsidRPr="007E6019" w:rsidRDefault="00B0361F" w:rsidP="00C74FD8">
            <w:pPr>
              <w:autoSpaceDE w:val="0"/>
              <w:autoSpaceDN w:val="0"/>
              <w:adjustRightInd w:val="0"/>
              <w:spacing w:after="0" w:line="240" w:lineRule="auto"/>
              <w:ind w:right="10"/>
              <w:jc w:val="right"/>
              <w:rPr>
                <w:rFonts w:ascii="Times New Roman" w:hAnsi="Times New Roman"/>
                <w:color w:val="000000"/>
                <w:sz w:val="24"/>
                <w:szCs w:val="24"/>
                <w:lang w:val="en-US"/>
              </w:rPr>
            </w:pPr>
            <w:r w:rsidRPr="000B5C57">
              <w:rPr>
                <w:rFonts w:ascii="Times New Roman" w:hAnsi="Times New Roman"/>
                <w:color w:val="000000"/>
                <w:sz w:val="24"/>
                <w:szCs w:val="24"/>
              </w:rPr>
              <w:t>-</w:t>
            </w:r>
            <w:r>
              <w:rPr>
                <w:rFonts w:ascii="Times New Roman" w:hAnsi="Times New Roman"/>
                <w:color w:val="000000"/>
                <w:sz w:val="24"/>
                <w:szCs w:val="24"/>
                <w:lang w:val="en-US"/>
              </w:rPr>
              <w:t>15,01210</w:t>
            </w:r>
          </w:p>
        </w:tc>
        <w:tc>
          <w:tcPr>
            <w:tcW w:w="1549" w:type="dxa"/>
            <w:shd w:val="clear" w:color="auto" w:fill="auto"/>
            <w:vAlign w:val="bottom"/>
          </w:tcPr>
          <w:p w:rsidR="00B0361F" w:rsidRDefault="00B0361F" w:rsidP="00C74FD8">
            <w:pPr>
              <w:spacing w:after="0" w:line="240" w:lineRule="auto"/>
              <w:jc w:val="right"/>
            </w:pPr>
            <w:r w:rsidRPr="00275840">
              <w:rPr>
                <w:rFonts w:ascii="Times New Roman" w:hAnsi="Times New Roman"/>
                <w:color w:val="000000"/>
                <w:sz w:val="24"/>
                <w:szCs w:val="24"/>
              </w:rPr>
              <w:t>1,660</w:t>
            </w:r>
          </w:p>
        </w:tc>
      </w:tr>
      <w:tr w:rsidR="00B0361F" w:rsidRPr="00AE15D7" w:rsidTr="00C74FD8">
        <w:tc>
          <w:tcPr>
            <w:tcW w:w="2812" w:type="dxa"/>
            <w:shd w:val="clear" w:color="auto" w:fill="auto"/>
          </w:tcPr>
          <w:p w:rsidR="00B0361F" w:rsidRPr="000B5C57" w:rsidRDefault="00B0361F" w:rsidP="00C74FD8">
            <w:pPr>
              <w:tabs>
                <w:tab w:val="left" w:pos="426"/>
              </w:tabs>
              <w:spacing w:after="0" w:line="240" w:lineRule="auto"/>
              <w:jc w:val="center"/>
              <w:rPr>
                <w:rFonts w:ascii="Times New Roman" w:eastAsia="SimSun" w:hAnsi="Times New Roman"/>
              </w:rPr>
            </w:pPr>
            <w:r w:rsidRPr="000B5C57">
              <w:rPr>
                <w:rFonts w:ascii="Times New Roman" w:eastAsia="SimSun" w:hAnsi="Times New Roman"/>
              </w:rPr>
              <w:t>Kepemilikan</w:t>
            </w:r>
            <w:r w:rsidRPr="000B5C57">
              <w:rPr>
                <w:rFonts w:ascii="Times New Roman" w:eastAsia="SimSun" w:hAnsi="Times New Roman"/>
                <w:lang w:val="en-US"/>
              </w:rPr>
              <w:t xml:space="preserve"> Pemerintah</w:t>
            </w:r>
            <w:r w:rsidRPr="000B5C57">
              <w:rPr>
                <w:rFonts w:ascii="Times New Roman" w:eastAsia="SimSun" w:hAnsi="Times New Roman"/>
              </w:rPr>
              <w:t xml:space="preserve"> </w:t>
            </w:r>
          </w:p>
        </w:tc>
        <w:tc>
          <w:tcPr>
            <w:tcW w:w="1558" w:type="dxa"/>
            <w:shd w:val="clear" w:color="auto" w:fill="auto"/>
            <w:vAlign w:val="bottom"/>
          </w:tcPr>
          <w:p w:rsidR="00B0361F" w:rsidRPr="000B5C57" w:rsidRDefault="00B0361F" w:rsidP="00C74FD8">
            <w:pPr>
              <w:autoSpaceDE w:val="0"/>
              <w:autoSpaceDN w:val="0"/>
              <w:adjustRightInd w:val="0"/>
              <w:spacing w:after="0" w:line="240" w:lineRule="auto"/>
              <w:ind w:right="10"/>
              <w:jc w:val="right"/>
              <w:rPr>
                <w:rFonts w:ascii="Times New Roman" w:hAnsi="Times New Roman"/>
                <w:color w:val="000000"/>
                <w:sz w:val="24"/>
                <w:szCs w:val="24"/>
              </w:rPr>
            </w:pPr>
            <w:r>
              <w:rPr>
                <w:rFonts w:ascii="Times New Roman" w:hAnsi="Times New Roman"/>
                <w:color w:val="000000"/>
                <w:sz w:val="24"/>
                <w:szCs w:val="24"/>
                <w:lang w:val="en-US"/>
              </w:rPr>
              <w:t>4,33</w:t>
            </w:r>
            <w:r>
              <w:rPr>
                <w:rFonts w:ascii="Times New Roman" w:hAnsi="Times New Roman"/>
                <w:color w:val="000000"/>
                <w:sz w:val="24"/>
                <w:szCs w:val="24"/>
              </w:rPr>
              <w:t>E</w:t>
            </w:r>
            <w:r>
              <w:rPr>
                <w:rFonts w:ascii="Times New Roman" w:hAnsi="Times New Roman"/>
                <w:color w:val="000000"/>
                <w:sz w:val="24"/>
                <w:szCs w:val="24"/>
                <w:lang w:val="en-US"/>
              </w:rPr>
              <w:t>-06</w:t>
            </w:r>
          </w:p>
        </w:tc>
        <w:tc>
          <w:tcPr>
            <w:tcW w:w="1553" w:type="dxa"/>
            <w:shd w:val="clear" w:color="auto" w:fill="auto"/>
            <w:vAlign w:val="bottom"/>
          </w:tcPr>
          <w:p w:rsidR="00B0361F" w:rsidRPr="00706772" w:rsidRDefault="00B0361F" w:rsidP="00C74FD8">
            <w:pPr>
              <w:autoSpaceDE w:val="0"/>
              <w:autoSpaceDN w:val="0"/>
              <w:adjustRightInd w:val="0"/>
              <w:spacing w:after="0" w:line="240" w:lineRule="auto"/>
              <w:ind w:right="10"/>
              <w:jc w:val="right"/>
              <w:rPr>
                <w:rFonts w:ascii="Times New Roman" w:hAnsi="Times New Roman"/>
                <w:color w:val="000000"/>
                <w:sz w:val="24"/>
                <w:szCs w:val="24"/>
                <w:lang w:val="en-US"/>
              </w:rPr>
            </w:pPr>
            <w:r>
              <w:rPr>
                <w:rFonts w:ascii="Times New Roman" w:hAnsi="Times New Roman"/>
                <w:color w:val="000000"/>
                <w:sz w:val="24"/>
                <w:szCs w:val="24"/>
                <w:lang w:val="en-US"/>
              </w:rPr>
              <w:t>0,122771</w:t>
            </w:r>
          </w:p>
        </w:tc>
        <w:tc>
          <w:tcPr>
            <w:tcW w:w="1549" w:type="dxa"/>
            <w:shd w:val="clear" w:color="auto" w:fill="auto"/>
            <w:vAlign w:val="bottom"/>
          </w:tcPr>
          <w:p w:rsidR="00B0361F" w:rsidRDefault="00B0361F" w:rsidP="00C74FD8">
            <w:pPr>
              <w:spacing w:after="0" w:line="240" w:lineRule="auto"/>
              <w:jc w:val="right"/>
            </w:pPr>
            <w:r w:rsidRPr="00275840">
              <w:rPr>
                <w:rFonts w:ascii="Times New Roman" w:hAnsi="Times New Roman"/>
                <w:color w:val="000000"/>
                <w:sz w:val="24"/>
                <w:szCs w:val="24"/>
              </w:rPr>
              <w:t>1,660</w:t>
            </w:r>
          </w:p>
        </w:tc>
      </w:tr>
      <w:tr w:rsidR="00B0361F" w:rsidRPr="00AE15D7" w:rsidTr="00C74FD8">
        <w:tc>
          <w:tcPr>
            <w:tcW w:w="2812" w:type="dxa"/>
            <w:shd w:val="clear" w:color="auto" w:fill="auto"/>
          </w:tcPr>
          <w:p w:rsidR="00B0361F" w:rsidRPr="000B5C57" w:rsidRDefault="00B0361F" w:rsidP="00C74FD8">
            <w:pPr>
              <w:tabs>
                <w:tab w:val="left" w:pos="426"/>
              </w:tabs>
              <w:spacing w:after="0" w:line="240" w:lineRule="auto"/>
              <w:jc w:val="center"/>
              <w:rPr>
                <w:rFonts w:ascii="Times New Roman" w:eastAsia="SimSun" w:hAnsi="Times New Roman"/>
              </w:rPr>
            </w:pPr>
            <w:r w:rsidRPr="000B5C57">
              <w:rPr>
                <w:rFonts w:ascii="Times New Roman" w:eastAsia="SimSun" w:hAnsi="Times New Roman"/>
                <w:lang w:val="en-US"/>
              </w:rPr>
              <w:t xml:space="preserve">Kepemilikan Asing </w:t>
            </w:r>
          </w:p>
        </w:tc>
        <w:tc>
          <w:tcPr>
            <w:tcW w:w="1558" w:type="dxa"/>
            <w:shd w:val="clear" w:color="auto" w:fill="auto"/>
            <w:vAlign w:val="bottom"/>
          </w:tcPr>
          <w:p w:rsidR="00B0361F" w:rsidRPr="000B5C57" w:rsidRDefault="00B0361F" w:rsidP="00C74FD8">
            <w:pPr>
              <w:autoSpaceDE w:val="0"/>
              <w:autoSpaceDN w:val="0"/>
              <w:adjustRightInd w:val="0"/>
              <w:spacing w:after="0" w:line="240" w:lineRule="auto"/>
              <w:ind w:right="10"/>
              <w:jc w:val="right"/>
              <w:rPr>
                <w:rFonts w:ascii="Times New Roman" w:hAnsi="Times New Roman"/>
                <w:color w:val="000000"/>
                <w:sz w:val="24"/>
                <w:szCs w:val="24"/>
              </w:rPr>
            </w:pPr>
            <w:r>
              <w:rPr>
                <w:rFonts w:ascii="Times New Roman" w:hAnsi="Times New Roman"/>
                <w:color w:val="000000"/>
                <w:sz w:val="24"/>
                <w:szCs w:val="24"/>
                <w:lang w:val="en-US"/>
              </w:rPr>
              <w:t>2</w:t>
            </w:r>
            <w:r>
              <w:rPr>
                <w:lang w:val="en-US"/>
              </w:rPr>
              <w:t>,</w:t>
            </w:r>
            <w:r>
              <w:rPr>
                <w:rFonts w:ascii="Times New Roman" w:hAnsi="Times New Roman"/>
                <w:color w:val="000000"/>
                <w:sz w:val="24"/>
                <w:szCs w:val="24"/>
                <w:lang w:val="en-US"/>
              </w:rPr>
              <w:t>10</w:t>
            </w:r>
            <w:r w:rsidRPr="00455373">
              <w:rPr>
                <w:rFonts w:ascii="Times New Roman" w:hAnsi="Times New Roman"/>
                <w:color w:val="000000"/>
                <w:sz w:val="24"/>
                <w:szCs w:val="24"/>
              </w:rPr>
              <w:t>E-06</w:t>
            </w:r>
          </w:p>
        </w:tc>
        <w:tc>
          <w:tcPr>
            <w:tcW w:w="1553" w:type="dxa"/>
            <w:shd w:val="clear" w:color="auto" w:fill="auto"/>
            <w:vAlign w:val="bottom"/>
          </w:tcPr>
          <w:p w:rsidR="00B0361F" w:rsidRPr="00706772" w:rsidRDefault="00B0361F" w:rsidP="00C74FD8">
            <w:pPr>
              <w:autoSpaceDE w:val="0"/>
              <w:autoSpaceDN w:val="0"/>
              <w:adjustRightInd w:val="0"/>
              <w:spacing w:after="0" w:line="240" w:lineRule="auto"/>
              <w:ind w:right="10"/>
              <w:jc w:val="right"/>
              <w:rPr>
                <w:rFonts w:ascii="Times New Roman" w:hAnsi="Times New Roman"/>
                <w:color w:val="000000"/>
                <w:sz w:val="24"/>
                <w:szCs w:val="24"/>
                <w:lang w:val="en-US"/>
              </w:rPr>
            </w:pPr>
            <w:r>
              <w:rPr>
                <w:rFonts w:ascii="Times New Roman" w:hAnsi="Times New Roman"/>
                <w:color w:val="000000"/>
                <w:sz w:val="24"/>
                <w:szCs w:val="24"/>
                <w:lang w:val="en-US"/>
              </w:rPr>
              <w:t>0,090914</w:t>
            </w:r>
          </w:p>
        </w:tc>
        <w:tc>
          <w:tcPr>
            <w:tcW w:w="1549" w:type="dxa"/>
            <w:shd w:val="clear" w:color="auto" w:fill="auto"/>
            <w:vAlign w:val="bottom"/>
          </w:tcPr>
          <w:p w:rsidR="00B0361F" w:rsidRDefault="00B0361F" w:rsidP="00C74FD8">
            <w:pPr>
              <w:spacing w:after="0" w:line="240" w:lineRule="auto"/>
              <w:jc w:val="right"/>
            </w:pPr>
            <w:r w:rsidRPr="00275840">
              <w:rPr>
                <w:rFonts w:ascii="Times New Roman" w:hAnsi="Times New Roman"/>
                <w:color w:val="000000"/>
                <w:sz w:val="24"/>
                <w:szCs w:val="24"/>
              </w:rPr>
              <w:t>1,660</w:t>
            </w:r>
          </w:p>
        </w:tc>
      </w:tr>
      <w:tr w:rsidR="00B0361F" w:rsidRPr="00AE15D7" w:rsidTr="00C74FD8">
        <w:tc>
          <w:tcPr>
            <w:tcW w:w="2812" w:type="dxa"/>
            <w:shd w:val="clear" w:color="auto" w:fill="auto"/>
          </w:tcPr>
          <w:p w:rsidR="00B0361F" w:rsidRPr="000B5C57" w:rsidRDefault="00B0361F" w:rsidP="00C74FD8">
            <w:pPr>
              <w:autoSpaceDE w:val="0"/>
              <w:autoSpaceDN w:val="0"/>
              <w:adjustRightInd w:val="0"/>
              <w:spacing w:after="0" w:line="240" w:lineRule="auto"/>
              <w:jc w:val="center"/>
              <w:rPr>
                <w:rFonts w:ascii="Times New Roman" w:hAnsi="Times New Roman"/>
                <w:sz w:val="24"/>
                <w:szCs w:val="24"/>
              </w:rPr>
            </w:pPr>
            <w:r w:rsidRPr="000B5C57">
              <w:rPr>
                <w:rFonts w:ascii="Times New Roman" w:hAnsi="Times New Roman"/>
                <w:sz w:val="24"/>
                <w:szCs w:val="24"/>
              </w:rPr>
              <w:t>R-squared</w:t>
            </w:r>
          </w:p>
        </w:tc>
        <w:tc>
          <w:tcPr>
            <w:tcW w:w="4660" w:type="dxa"/>
            <w:gridSpan w:val="3"/>
            <w:shd w:val="clear" w:color="auto" w:fill="auto"/>
          </w:tcPr>
          <w:p w:rsidR="00B0361F" w:rsidRPr="004540D0" w:rsidRDefault="00B0361F" w:rsidP="00C74FD8">
            <w:pPr>
              <w:autoSpaceDE w:val="0"/>
              <w:autoSpaceDN w:val="0"/>
              <w:adjustRightInd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0</w:t>
            </w:r>
            <w:r>
              <w:rPr>
                <w:rFonts w:ascii="Times New Roman" w:hAnsi="Times New Roman"/>
                <w:color w:val="000000"/>
                <w:sz w:val="24"/>
                <w:szCs w:val="24"/>
                <w:lang w:val="en-US"/>
              </w:rPr>
              <w:t>,96921</w:t>
            </w:r>
          </w:p>
        </w:tc>
      </w:tr>
      <w:tr w:rsidR="00B0361F" w:rsidRPr="00AE15D7" w:rsidTr="00C74FD8">
        <w:tc>
          <w:tcPr>
            <w:tcW w:w="2812" w:type="dxa"/>
            <w:shd w:val="clear" w:color="auto" w:fill="auto"/>
          </w:tcPr>
          <w:p w:rsidR="00B0361F" w:rsidRPr="000B5C57" w:rsidRDefault="00B0361F" w:rsidP="00C74FD8">
            <w:pPr>
              <w:autoSpaceDE w:val="0"/>
              <w:autoSpaceDN w:val="0"/>
              <w:adjustRightInd w:val="0"/>
              <w:spacing w:after="0" w:line="240" w:lineRule="auto"/>
              <w:jc w:val="center"/>
              <w:rPr>
                <w:rFonts w:ascii="Times New Roman" w:hAnsi="Times New Roman"/>
                <w:sz w:val="24"/>
                <w:szCs w:val="24"/>
              </w:rPr>
            </w:pPr>
            <w:r w:rsidRPr="000B5C57">
              <w:rPr>
                <w:rFonts w:ascii="Times New Roman" w:hAnsi="Times New Roman"/>
                <w:sz w:val="24"/>
                <w:szCs w:val="24"/>
              </w:rPr>
              <w:t>F-statistics</w:t>
            </w:r>
          </w:p>
        </w:tc>
        <w:tc>
          <w:tcPr>
            <w:tcW w:w="4660" w:type="dxa"/>
            <w:gridSpan w:val="3"/>
            <w:shd w:val="clear" w:color="auto" w:fill="auto"/>
            <w:vAlign w:val="bottom"/>
          </w:tcPr>
          <w:p w:rsidR="00B0361F" w:rsidRPr="004540D0" w:rsidRDefault="00B0361F" w:rsidP="00C74FD8">
            <w:pPr>
              <w:autoSpaceDE w:val="0"/>
              <w:autoSpaceDN w:val="0"/>
              <w:adjustRightInd w:val="0"/>
              <w:spacing w:after="0" w:line="240" w:lineRule="auto"/>
              <w:ind w:right="10"/>
              <w:jc w:val="center"/>
              <w:rPr>
                <w:rFonts w:ascii="Times New Roman" w:hAnsi="Times New Roman"/>
                <w:color w:val="000000"/>
                <w:sz w:val="24"/>
                <w:szCs w:val="24"/>
                <w:lang w:val="en-US"/>
              </w:rPr>
            </w:pPr>
            <w:r>
              <w:rPr>
                <w:rFonts w:ascii="Times New Roman" w:hAnsi="Times New Roman"/>
                <w:color w:val="000000"/>
                <w:sz w:val="24"/>
                <w:szCs w:val="24"/>
                <w:lang w:val="en-US"/>
              </w:rPr>
              <w:t>118,0737</w:t>
            </w:r>
          </w:p>
        </w:tc>
      </w:tr>
      <w:tr w:rsidR="00B0361F" w:rsidRPr="00AE15D7" w:rsidTr="00C74FD8">
        <w:tc>
          <w:tcPr>
            <w:tcW w:w="2812" w:type="dxa"/>
            <w:shd w:val="clear" w:color="auto" w:fill="auto"/>
          </w:tcPr>
          <w:p w:rsidR="00B0361F" w:rsidRPr="000B5C57" w:rsidRDefault="00B0361F" w:rsidP="00C74FD8">
            <w:pPr>
              <w:autoSpaceDE w:val="0"/>
              <w:autoSpaceDN w:val="0"/>
              <w:adjustRightInd w:val="0"/>
              <w:spacing w:after="0" w:line="240" w:lineRule="auto"/>
              <w:jc w:val="center"/>
              <w:rPr>
                <w:rFonts w:ascii="Times New Roman" w:hAnsi="Times New Roman"/>
                <w:sz w:val="24"/>
                <w:szCs w:val="24"/>
              </w:rPr>
            </w:pPr>
            <w:r w:rsidRPr="000B5C57">
              <w:rPr>
                <w:rFonts w:ascii="Times New Roman" w:hAnsi="Times New Roman"/>
                <w:sz w:val="24"/>
                <w:szCs w:val="24"/>
              </w:rPr>
              <w:t>Prob ( f- Statistic)</w:t>
            </w:r>
          </w:p>
        </w:tc>
        <w:tc>
          <w:tcPr>
            <w:tcW w:w="4660" w:type="dxa"/>
            <w:gridSpan w:val="3"/>
            <w:shd w:val="clear" w:color="auto" w:fill="auto"/>
            <w:vAlign w:val="bottom"/>
          </w:tcPr>
          <w:p w:rsidR="00B0361F" w:rsidRPr="003A0CD3" w:rsidRDefault="00B0361F" w:rsidP="00C74FD8">
            <w:pPr>
              <w:autoSpaceDE w:val="0"/>
              <w:autoSpaceDN w:val="0"/>
              <w:adjustRightInd w:val="0"/>
              <w:spacing w:after="0" w:line="240" w:lineRule="auto"/>
              <w:ind w:right="10"/>
              <w:jc w:val="center"/>
              <w:rPr>
                <w:rFonts w:ascii="Times New Roman" w:hAnsi="Times New Roman"/>
                <w:color w:val="000000"/>
                <w:sz w:val="24"/>
                <w:szCs w:val="24"/>
                <w:lang w:val="en-US"/>
              </w:rPr>
            </w:pPr>
            <w:r>
              <w:rPr>
                <w:rFonts w:ascii="Times New Roman" w:hAnsi="Times New Roman"/>
                <w:color w:val="000000"/>
                <w:sz w:val="24"/>
                <w:szCs w:val="24"/>
              </w:rPr>
              <w:t>0.00</w:t>
            </w:r>
            <w:r>
              <w:rPr>
                <w:rFonts w:ascii="Times New Roman" w:hAnsi="Times New Roman"/>
                <w:color w:val="000000"/>
                <w:sz w:val="24"/>
                <w:szCs w:val="24"/>
                <w:lang w:val="en-US"/>
              </w:rPr>
              <w:t>0000</w:t>
            </w:r>
          </w:p>
        </w:tc>
      </w:tr>
    </w:tbl>
    <w:p w:rsidR="00B0361F" w:rsidRPr="00AE15D7" w:rsidRDefault="00B0361F" w:rsidP="00B0361F">
      <w:pPr>
        <w:spacing w:after="0" w:line="240" w:lineRule="auto"/>
        <w:ind w:left="1276"/>
        <w:rPr>
          <w:rFonts w:ascii="Times New Roman" w:eastAsia="Times New Roman" w:hAnsi="Times New Roman"/>
          <w:sz w:val="18"/>
          <w:szCs w:val="18"/>
          <w:lang w:val="en-US" w:eastAsia="id-ID"/>
        </w:rPr>
      </w:pPr>
      <w:r w:rsidRPr="00AE15D7">
        <w:rPr>
          <w:rFonts w:ascii="Times New Roman" w:eastAsia="Times New Roman" w:hAnsi="Times New Roman"/>
          <w:sz w:val="18"/>
          <w:szCs w:val="18"/>
          <w:lang w:val="en-US" w:eastAsia="id-ID"/>
        </w:rPr>
        <w:t xml:space="preserve">Keterangan :  </w:t>
      </w:r>
    </w:p>
    <w:p w:rsidR="00B0361F" w:rsidRPr="00AE15D7" w:rsidRDefault="00B0361F" w:rsidP="00B0361F">
      <w:pPr>
        <w:spacing w:after="0" w:line="240" w:lineRule="auto"/>
        <w:ind w:left="1276"/>
        <w:rPr>
          <w:rFonts w:ascii="Times New Roman" w:eastAsia="Times New Roman" w:hAnsi="Times New Roman"/>
          <w:sz w:val="18"/>
          <w:szCs w:val="18"/>
          <w:lang w:val="en-US" w:eastAsia="id-ID"/>
        </w:rPr>
      </w:pPr>
      <w:r w:rsidRPr="00AE15D7">
        <w:rPr>
          <w:rFonts w:ascii="Times New Roman" w:eastAsia="Times New Roman" w:hAnsi="Times New Roman"/>
          <w:sz w:val="18"/>
          <w:szCs w:val="18"/>
          <w:lang w:val="en-US" w:eastAsia="id-ID"/>
        </w:rPr>
        <w:t xml:space="preserve">* Signifikan pada tingkat 10% </w:t>
      </w:r>
    </w:p>
    <w:p w:rsidR="00B0361F" w:rsidRPr="00AE15D7" w:rsidRDefault="00B0361F" w:rsidP="00B0361F">
      <w:pPr>
        <w:spacing w:after="0" w:line="240" w:lineRule="auto"/>
        <w:ind w:left="1276"/>
        <w:rPr>
          <w:rFonts w:ascii="Times New Roman" w:eastAsia="Times New Roman" w:hAnsi="Times New Roman"/>
          <w:sz w:val="18"/>
          <w:szCs w:val="18"/>
          <w:lang w:val="en-US" w:eastAsia="id-ID"/>
        </w:rPr>
      </w:pPr>
      <w:r w:rsidRPr="00AE15D7">
        <w:rPr>
          <w:rFonts w:ascii="Times New Roman" w:eastAsia="Times New Roman" w:hAnsi="Times New Roman"/>
          <w:sz w:val="18"/>
          <w:szCs w:val="18"/>
          <w:lang w:val="en-US" w:eastAsia="id-ID"/>
        </w:rPr>
        <w:t xml:space="preserve">** Signifikan pada tingkat 5% </w:t>
      </w:r>
    </w:p>
    <w:p w:rsidR="00B0361F" w:rsidRPr="00AE15D7" w:rsidRDefault="00B0361F" w:rsidP="00B0361F">
      <w:pPr>
        <w:spacing w:after="0" w:line="240" w:lineRule="auto"/>
        <w:ind w:left="1276"/>
        <w:rPr>
          <w:rFonts w:ascii="Times New Roman" w:eastAsia="Times New Roman" w:hAnsi="Times New Roman"/>
          <w:sz w:val="18"/>
          <w:szCs w:val="18"/>
          <w:lang w:val="en-US" w:eastAsia="id-ID"/>
        </w:rPr>
      </w:pPr>
      <w:r w:rsidRPr="00AE15D7">
        <w:rPr>
          <w:rFonts w:ascii="Times New Roman" w:eastAsia="Times New Roman" w:hAnsi="Times New Roman"/>
          <w:sz w:val="18"/>
          <w:szCs w:val="18"/>
          <w:lang w:val="en-US" w:eastAsia="id-ID"/>
        </w:rPr>
        <w:t>*** Signifikan pada tingkat 1%</w:t>
      </w:r>
    </w:p>
    <w:p w:rsidR="00B0361F" w:rsidRPr="00AE15D7" w:rsidRDefault="00B0361F" w:rsidP="00B0361F">
      <w:pPr>
        <w:autoSpaceDE w:val="0"/>
        <w:autoSpaceDN w:val="0"/>
        <w:adjustRightInd w:val="0"/>
        <w:spacing w:after="0" w:line="240" w:lineRule="auto"/>
        <w:rPr>
          <w:rFonts w:ascii="Arial" w:hAnsi="Arial" w:cs="Arial"/>
          <w:sz w:val="18"/>
          <w:szCs w:val="18"/>
          <w:lang w:val="en-US"/>
        </w:rPr>
      </w:pPr>
    </w:p>
    <w:p w:rsidR="00B0361F" w:rsidRPr="00AE15D7" w:rsidRDefault="00B0361F" w:rsidP="00B0361F">
      <w:pPr>
        <w:ind w:left="556" w:firstLine="720"/>
        <w:rPr>
          <w:rFonts w:ascii="Times New Roman" w:eastAsia="Times New Roman" w:hAnsi="Times New Roman"/>
          <w:sz w:val="24"/>
          <w:szCs w:val="24"/>
          <w:lang w:val="en-US" w:eastAsia="id-ID"/>
        </w:rPr>
      </w:pPr>
      <w:r w:rsidRPr="00AE15D7">
        <w:rPr>
          <w:rFonts w:ascii="Times New Roman" w:eastAsia="Times New Roman" w:hAnsi="Times New Roman"/>
          <w:sz w:val="24"/>
          <w:szCs w:val="24"/>
          <w:lang w:eastAsia="id-ID"/>
        </w:rPr>
        <w:t>Sumber : Data diolah</w:t>
      </w:r>
      <w:r w:rsidRPr="00AE15D7">
        <w:rPr>
          <w:rFonts w:ascii="Times New Roman" w:eastAsia="Times New Roman" w:hAnsi="Times New Roman"/>
          <w:sz w:val="24"/>
          <w:szCs w:val="24"/>
          <w:lang w:val="en-US" w:eastAsia="id-ID"/>
        </w:rPr>
        <w:t>,202</w:t>
      </w:r>
      <w:r>
        <w:rPr>
          <w:rFonts w:ascii="Times New Roman" w:eastAsia="Times New Roman" w:hAnsi="Times New Roman"/>
          <w:sz w:val="24"/>
          <w:szCs w:val="24"/>
          <w:lang w:val="en-US" w:eastAsia="id-ID"/>
        </w:rPr>
        <w:t>1</w:t>
      </w:r>
    </w:p>
    <w:p w:rsidR="00B0361F" w:rsidRPr="00A17F27" w:rsidRDefault="00B0361F" w:rsidP="00B0361F">
      <w:pPr>
        <w:pStyle w:val="ListParagraph"/>
        <w:spacing w:line="360" w:lineRule="auto"/>
        <w:ind w:left="567"/>
        <w:jc w:val="both"/>
        <w:rPr>
          <w:rFonts w:ascii="Times New Roman" w:eastAsia="Times New Roman" w:hAnsi="Times New Roman"/>
          <w:sz w:val="24"/>
          <w:szCs w:val="24"/>
          <w:lang w:eastAsia="id-ID"/>
        </w:rPr>
      </w:pPr>
      <w:r w:rsidRPr="00A17F27">
        <w:rPr>
          <w:rFonts w:ascii="Times New Roman" w:eastAsia="Times New Roman" w:hAnsi="Times New Roman"/>
          <w:sz w:val="24"/>
          <w:szCs w:val="24"/>
          <w:lang w:eastAsia="id-ID"/>
        </w:rPr>
        <w:t xml:space="preserve">Variabel dependen pada regresi ini adalah pengungkapan </w:t>
      </w:r>
      <w:r w:rsidRPr="00A17F27">
        <w:rPr>
          <w:rFonts w:ascii="Times New Roman" w:eastAsia="Times New Roman" w:hAnsi="Times New Roman"/>
          <w:i/>
          <w:sz w:val="24"/>
          <w:szCs w:val="24"/>
          <w:lang w:eastAsia="id-ID"/>
        </w:rPr>
        <w:t>intelectual capital</w:t>
      </w:r>
      <w:r w:rsidRPr="00A17F27">
        <w:rPr>
          <w:rFonts w:ascii="Times New Roman" w:eastAsia="Times New Roman" w:hAnsi="Times New Roman"/>
          <w:sz w:val="24"/>
          <w:szCs w:val="24"/>
          <w:lang w:eastAsia="id-ID"/>
        </w:rPr>
        <w:t xml:space="preserve">,sedangkan variabel independen adalah kepemilikan </w:t>
      </w:r>
      <w:r>
        <w:rPr>
          <w:rFonts w:ascii="Times New Roman" w:eastAsia="Times New Roman" w:hAnsi="Times New Roman"/>
          <w:sz w:val="24"/>
          <w:szCs w:val="24"/>
          <w:lang w:eastAsia="id-ID"/>
        </w:rPr>
        <w:t>manajerial</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kepemilikan </w:t>
      </w:r>
      <w:r w:rsidRPr="00A0402D">
        <w:rPr>
          <w:rFonts w:ascii="Times New Roman" w:eastAsia="Times New Roman" w:hAnsi="Times New Roman"/>
          <w:sz w:val="24"/>
          <w:szCs w:val="24"/>
          <w:lang w:eastAsia="id-ID"/>
        </w:rPr>
        <w:t>institusional</w:t>
      </w:r>
      <w:r w:rsidRPr="00A17F27">
        <w:rPr>
          <w:rFonts w:ascii="Times New Roman" w:eastAsia="Times New Roman" w:hAnsi="Times New Roman"/>
          <w:sz w:val="24"/>
          <w:szCs w:val="24"/>
          <w:lang w:eastAsia="id-ID"/>
        </w:rPr>
        <w:t xml:space="preserve">, kepemilikan </w:t>
      </w:r>
      <w:r w:rsidRPr="00A0402D">
        <w:rPr>
          <w:rFonts w:ascii="Times New Roman" w:eastAsia="Times New Roman" w:hAnsi="Times New Roman"/>
          <w:sz w:val="24"/>
          <w:szCs w:val="24"/>
          <w:lang w:eastAsia="id-ID"/>
        </w:rPr>
        <w:t>pemerintah</w:t>
      </w:r>
      <w:r>
        <w:rPr>
          <w:rFonts w:ascii="Times New Roman" w:eastAsia="Times New Roman" w:hAnsi="Times New Roman"/>
          <w:sz w:val="24"/>
          <w:szCs w:val="24"/>
          <w:lang w:val="en-US" w:eastAsia="id-ID"/>
        </w:rPr>
        <w:t xml:space="preserve"> dan</w:t>
      </w:r>
      <w:r w:rsidRPr="00A17F27">
        <w:rPr>
          <w:rFonts w:ascii="Times New Roman" w:eastAsia="Times New Roman" w:hAnsi="Times New Roman"/>
          <w:sz w:val="24"/>
          <w:szCs w:val="24"/>
          <w:lang w:eastAsia="id-ID"/>
        </w:rPr>
        <w:t xml:space="preserve"> kepemilikan </w:t>
      </w:r>
      <w:r>
        <w:rPr>
          <w:rFonts w:ascii="Times New Roman" w:eastAsia="Times New Roman" w:hAnsi="Times New Roman"/>
          <w:sz w:val="24"/>
          <w:szCs w:val="24"/>
          <w:lang w:eastAsia="id-ID"/>
        </w:rPr>
        <w:t>asing</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Model regresi berdasarkan hasil analisis di atas adalah:  </w:t>
      </w:r>
    </w:p>
    <w:p w:rsidR="00B0361F" w:rsidRDefault="00B0361F" w:rsidP="00B0361F">
      <w:pPr>
        <w:pStyle w:val="ListParagraph"/>
        <w:ind w:left="709"/>
        <w:rPr>
          <w:rFonts w:ascii="Times New Roman" w:eastAsia="Times New Roman" w:hAnsi="Times New Roman"/>
          <w:iCs/>
          <w:sz w:val="24"/>
          <w:szCs w:val="24"/>
          <w:lang w:val="en-US" w:eastAsia="id-ID"/>
        </w:rPr>
      </w:pPr>
      <w:r>
        <w:rPr>
          <w:rFonts w:ascii="Times New Roman" w:eastAsia="Times New Roman" w:hAnsi="Times New Roman"/>
          <w:iCs/>
          <w:sz w:val="24"/>
          <w:szCs w:val="24"/>
          <w:lang w:val="en-US" w:eastAsia="id-ID"/>
        </w:rPr>
        <w:t xml:space="preserve"> </w:t>
      </w:r>
      <w:r w:rsidRPr="00525784">
        <w:rPr>
          <w:rFonts w:ascii="Times New Roman" w:eastAsia="Times New Roman" w:hAnsi="Times New Roman"/>
          <w:iCs/>
          <w:sz w:val="24"/>
          <w:szCs w:val="24"/>
          <w:lang w:val="en-US" w:eastAsia="id-ID"/>
        </w:rPr>
        <w:t>ICD</w:t>
      </w:r>
      <w:r w:rsidRPr="00525784">
        <w:rPr>
          <w:rFonts w:ascii="Times New Roman" w:eastAsia="Times New Roman" w:hAnsi="Times New Roman"/>
          <w:iCs/>
          <w:sz w:val="24"/>
          <w:szCs w:val="24"/>
          <w:vertAlign w:val="subscript"/>
          <w:lang w:val="en-US" w:eastAsia="id-ID"/>
        </w:rPr>
        <w:t>t</w:t>
      </w:r>
      <w:r w:rsidRPr="00525784">
        <w:rPr>
          <w:rFonts w:ascii="Times New Roman" w:eastAsia="Times New Roman" w:hAnsi="Times New Roman"/>
          <w:iCs/>
          <w:sz w:val="24"/>
          <w:szCs w:val="24"/>
          <w:lang w:eastAsia="id-ID"/>
        </w:rPr>
        <w:t xml:space="preserve">= </w:t>
      </w:r>
      <w:r w:rsidRPr="00525784">
        <w:rPr>
          <w:rFonts w:ascii="Times New Roman" w:eastAsia="Times New Roman" w:hAnsi="Times New Roman"/>
          <w:iCs/>
          <w:sz w:val="24"/>
          <w:szCs w:val="24"/>
          <w:lang w:eastAsia="id-ID"/>
        </w:rPr>
        <w:sym w:font="Symbol" w:char="F061"/>
      </w:r>
      <w:r w:rsidRPr="00525784">
        <w:rPr>
          <w:rFonts w:ascii="Times New Roman" w:eastAsia="Times New Roman" w:hAnsi="Times New Roman"/>
          <w:iCs/>
          <w:sz w:val="24"/>
          <w:szCs w:val="24"/>
          <w:lang w:eastAsia="id-ID"/>
        </w:rPr>
        <w:t xml:space="preserve"> </w:t>
      </w:r>
      <w:r w:rsidRPr="00525784">
        <w:rPr>
          <w:rFonts w:ascii="Times New Roman" w:eastAsia="Times New Roman" w:hAnsi="Times New Roman"/>
          <w:iCs/>
          <w:sz w:val="24"/>
          <w:szCs w:val="24"/>
          <w:lang w:val="en-US" w:eastAsia="id-ID"/>
        </w:rPr>
        <w:t>;</w:t>
      </w:r>
      <w:r w:rsidRPr="00525784">
        <w:rPr>
          <w:rFonts w:ascii="Times New Roman" w:eastAsia="Times New Roman" w:hAnsi="Times New Roman"/>
          <w:iCs/>
          <w:sz w:val="24"/>
          <w:szCs w:val="24"/>
          <w:lang w:eastAsia="id-ID"/>
        </w:rPr>
        <w:t>+ β</w:t>
      </w:r>
      <w:r w:rsidRPr="00525784">
        <w:rPr>
          <w:rFonts w:ascii="Times New Roman" w:eastAsia="Times New Roman" w:hAnsi="Times New Roman"/>
          <w:iCs/>
          <w:sz w:val="24"/>
          <w:szCs w:val="24"/>
          <w:vertAlign w:val="subscript"/>
          <w:lang w:eastAsia="id-ID"/>
        </w:rPr>
        <w:t>1</w:t>
      </w:r>
      <w:r w:rsidRPr="00525784">
        <w:rPr>
          <w:rFonts w:ascii="Times New Roman" w:eastAsia="Times New Roman" w:hAnsi="Times New Roman"/>
          <w:iCs/>
          <w:sz w:val="24"/>
          <w:szCs w:val="24"/>
          <w:vertAlign w:val="subscript"/>
          <w:lang w:val="en-US" w:eastAsia="id-ID"/>
        </w:rPr>
        <w:t>;</w:t>
      </w:r>
      <w:r w:rsidRPr="00525784">
        <w:rPr>
          <w:rFonts w:ascii="Times New Roman" w:eastAsia="Times New Roman" w:hAnsi="Times New Roman"/>
          <w:iCs/>
          <w:sz w:val="24"/>
          <w:szCs w:val="24"/>
          <w:lang w:eastAsia="id-ID"/>
        </w:rPr>
        <w:t>X</w:t>
      </w:r>
      <w:r w:rsidRPr="00525784">
        <w:rPr>
          <w:rFonts w:ascii="Times New Roman" w:eastAsia="Times New Roman" w:hAnsi="Times New Roman"/>
          <w:iCs/>
          <w:sz w:val="24"/>
          <w:szCs w:val="24"/>
          <w:vertAlign w:val="subscript"/>
          <w:lang w:eastAsia="id-ID"/>
        </w:rPr>
        <w:t>1</w:t>
      </w:r>
      <w:r w:rsidRPr="00525784">
        <w:rPr>
          <w:rFonts w:ascii="Times New Roman" w:eastAsia="Times New Roman" w:hAnsi="Times New Roman"/>
          <w:iCs/>
          <w:sz w:val="24"/>
          <w:szCs w:val="24"/>
          <w:vertAlign w:val="subscript"/>
          <w:lang w:val="en-US" w:eastAsia="id-ID"/>
        </w:rPr>
        <w:t>;</w:t>
      </w:r>
      <w:r w:rsidRPr="00525784">
        <w:rPr>
          <w:rFonts w:ascii="Times New Roman" w:eastAsia="Times New Roman" w:hAnsi="Times New Roman"/>
          <w:iCs/>
          <w:sz w:val="24"/>
          <w:szCs w:val="24"/>
          <w:lang w:eastAsia="id-ID"/>
        </w:rPr>
        <w:t xml:space="preserve"> + β</w:t>
      </w:r>
      <w:r w:rsidRPr="00525784">
        <w:rPr>
          <w:rFonts w:ascii="Times New Roman" w:eastAsia="Times New Roman" w:hAnsi="Times New Roman"/>
          <w:iCs/>
          <w:sz w:val="24"/>
          <w:szCs w:val="24"/>
          <w:vertAlign w:val="subscript"/>
          <w:lang w:eastAsia="id-ID"/>
        </w:rPr>
        <w:t>2</w:t>
      </w:r>
      <w:r w:rsidRPr="00525784">
        <w:rPr>
          <w:rFonts w:ascii="Times New Roman" w:eastAsia="Times New Roman" w:hAnsi="Times New Roman"/>
          <w:iCs/>
          <w:sz w:val="24"/>
          <w:szCs w:val="24"/>
          <w:vertAlign w:val="subscript"/>
          <w:lang w:val="en-US" w:eastAsia="id-ID"/>
        </w:rPr>
        <w:t>;</w:t>
      </w:r>
      <w:r w:rsidRPr="00525784">
        <w:rPr>
          <w:rFonts w:ascii="Times New Roman" w:eastAsia="Times New Roman" w:hAnsi="Times New Roman"/>
          <w:iCs/>
          <w:sz w:val="24"/>
          <w:szCs w:val="24"/>
          <w:lang w:eastAsia="id-ID"/>
        </w:rPr>
        <w:t>X</w:t>
      </w:r>
      <w:r w:rsidRPr="00525784">
        <w:rPr>
          <w:rFonts w:ascii="Times New Roman" w:eastAsia="Times New Roman" w:hAnsi="Times New Roman"/>
          <w:iCs/>
          <w:sz w:val="24"/>
          <w:szCs w:val="24"/>
          <w:vertAlign w:val="subscript"/>
          <w:lang w:eastAsia="id-ID"/>
        </w:rPr>
        <w:t>2</w:t>
      </w:r>
      <w:r w:rsidRPr="00525784">
        <w:rPr>
          <w:rFonts w:ascii="Times New Roman" w:eastAsia="Times New Roman" w:hAnsi="Times New Roman"/>
          <w:iCs/>
          <w:sz w:val="24"/>
          <w:szCs w:val="24"/>
          <w:vertAlign w:val="subscript"/>
          <w:lang w:val="en-US" w:eastAsia="id-ID"/>
        </w:rPr>
        <w:t>;</w:t>
      </w:r>
      <w:r w:rsidRPr="00525784">
        <w:rPr>
          <w:rFonts w:ascii="Times New Roman" w:eastAsia="Times New Roman" w:hAnsi="Times New Roman"/>
          <w:iCs/>
          <w:sz w:val="24"/>
          <w:szCs w:val="24"/>
          <w:vertAlign w:val="subscript"/>
          <w:lang w:eastAsia="id-ID"/>
        </w:rPr>
        <w:t xml:space="preserve"> </w:t>
      </w:r>
      <w:r w:rsidRPr="00525784">
        <w:rPr>
          <w:rFonts w:ascii="Times New Roman" w:eastAsia="Times New Roman" w:hAnsi="Times New Roman"/>
          <w:iCs/>
          <w:sz w:val="24"/>
          <w:szCs w:val="24"/>
          <w:lang w:eastAsia="id-ID"/>
        </w:rPr>
        <w:t>+ β</w:t>
      </w:r>
      <w:r w:rsidRPr="00525784">
        <w:rPr>
          <w:rFonts w:ascii="Times New Roman" w:eastAsia="Times New Roman" w:hAnsi="Times New Roman"/>
          <w:iCs/>
          <w:sz w:val="24"/>
          <w:szCs w:val="24"/>
          <w:vertAlign w:val="subscript"/>
          <w:lang w:eastAsia="id-ID"/>
        </w:rPr>
        <w:t>3</w:t>
      </w:r>
      <w:r w:rsidRPr="00525784">
        <w:rPr>
          <w:rFonts w:ascii="Times New Roman" w:eastAsia="Times New Roman" w:hAnsi="Times New Roman"/>
          <w:iCs/>
          <w:sz w:val="24"/>
          <w:szCs w:val="24"/>
          <w:vertAlign w:val="subscript"/>
          <w:lang w:val="en-US" w:eastAsia="id-ID"/>
        </w:rPr>
        <w:t>;</w:t>
      </w:r>
      <w:r w:rsidRPr="00525784">
        <w:rPr>
          <w:rFonts w:ascii="Times New Roman" w:eastAsia="Times New Roman" w:hAnsi="Times New Roman"/>
          <w:iCs/>
          <w:sz w:val="24"/>
          <w:szCs w:val="24"/>
          <w:lang w:eastAsia="id-ID"/>
        </w:rPr>
        <w:t>X</w:t>
      </w:r>
      <w:r w:rsidRPr="00525784">
        <w:rPr>
          <w:rFonts w:ascii="Times New Roman" w:eastAsia="Times New Roman" w:hAnsi="Times New Roman"/>
          <w:iCs/>
          <w:sz w:val="24"/>
          <w:szCs w:val="24"/>
          <w:vertAlign w:val="subscript"/>
          <w:lang w:eastAsia="id-ID"/>
        </w:rPr>
        <w:t>3</w:t>
      </w:r>
      <w:r w:rsidRPr="00525784">
        <w:rPr>
          <w:rFonts w:ascii="Times New Roman" w:eastAsia="Times New Roman" w:hAnsi="Times New Roman"/>
          <w:iCs/>
          <w:sz w:val="24"/>
          <w:szCs w:val="24"/>
          <w:vertAlign w:val="subscript"/>
          <w:lang w:val="en-US" w:eastAsia="id-ID"/>
        </w:rPr>
        <w:t>;</w:t>
      </w:r>
      <w:r w:rsidRPr="00525784">
        <w:rPr>
          <w:rFonts w:ascii="Times New Roman" w:eastAsia="Times New Roman" w:hAnsi="Times New Roman"/>
          <w:iCs/>
          <w:sz w:val="24"/>
          <w:szCs w:val="24"/>
          <w:lang w:eastAsia="id-ID"/>
        </w:rPr>
        <w:t>+ β</w:t>
      </w:r>
      <w:r w:rsidRPr="00525784">
        <w:rPr>
          <w:rFonts w:ascii="Times New Roman" w:eastAsia="Times New Roman" w:hAnsi="Times New Roman"/>
          <w:iCs/>
          <w:sz w:val="24"/>
          <w:szCs w:val="24"/>
          <w:vertAlign w:val="subscript"/>
          <w:lang w:val="en-US" w:eastAsia="id-ID"/>
        </w:rPr>
        <w:t>4;</w:t>
      </w:r>
      <w:r w:rsidRPr="00525784">
        <w:rPr>
          <w:rFonts w:ascii="Times New Roman" w:eastAsia="Times New Roman" w:hAnsi="Times New Roman"/>
          <w:iCs/>
          <w:sz w:val="24"/>
          <w:szCs w:val="24"/>
          <w:lang w:eastAsia="id-ID"/>
        </w:rPr>
        <w:t>X</w:t>
      </w:r>
      <w:r w:rsidRPr="00525784">
        <w:rPr>
          <w:rFonts w:ascii="Times New Roman" w:eastAsia="Times New Roman" w:hAnsi="Times New Roman"/>
          <w:iCs/>
          <w:sz w:val="24"/>
          <w:szCs w:val="24"/>
          <w:vertAlign w:val="subscript"/>
          <w:lang w:val="en-US" w:eastAsia="id-ID"/>
        </w:rPr>
        <w:t>4;</w:t>
      </w:r>
      <w:r w:rsidRPr="00525784">
        <w:rPr>
          <w:rFonts w:ascii="Times New Roman" w:eastAsia="Times New Roman" w:hAnsi="Times New Roman"/>
          <w:iCs/>
          <w:sz w:val="24"/>
          <w:szCs w:val="24"/>
          <w:lang w:eastAsia="id-ID"/>
        </w:rPr>
        <w:t>+ e</w:t>
      </w:r>
    </w:p>
    <w:p w:rsidR="00B0361F" w:rsidRPr="00525784" w:rsidRDefault="00B0361F" w:rsidP="00B0361F">
      <w:pPr>
        <w:pStyle w:val="ListParagraph"/>
        <w:ind w:left="709"/>
        <w:rPr>
          <w:rFonts w:ascii="Times New Roman" w:eastAsia="Times New Roman" w:hAnsi="Times New Roman"/>
          <w:iCs/>
          <w:sz w:val="24"/>
          <w:szCs w:val="24"/>
          <w:lang w:val="en-US" w:eastAsia="id-ID"/>
        </w:rPr>
      </w:pPr>
    </w:p>
    <w:p w:rsidR="00B0361F" w:rsidRPr="003D2792" w:rsidRDefault="00B0361F" w:rsidP="00B0361F">
      <w:pPr>
        <w:pStyle w:val="ListParagraph"/>
        <w:spacing w:line="360" w:lineRule="auto"/>
        <w:ind w:left="1440" w:hanging="873"/>
        <w:rPr>
          <w:rFonts w:ascii="Times New Roman" w:eastAsia="Times New Roman" w:hAnsi="Times New Roman"/>
          <w:sz w:val="24"/>
          <w:szCs w:val="24"/>
          <w:lang w:val="en-US" w:eastAsia="id-ID"/>
        </w:rPr>
      </w:pPr>
      <w:r w:rsidRPr="00A17F27">
        <w:rPr>
          <w:rFonts w:ascii="Times New Roman" w:eastAsia="Times New Roman" w:hAnsi="Times New Roman"/>
          <w:sz w:val="24"/>
          <w:szCs w:val="24"/>
          <w:lang w:eastAsia="id-ID"/>
        </w:rPr>
        <w:t xml:space="preserve">   </w:t>
      </w:r>
      <w:r w:rsidRPr="00525784">
        <w:rPr>
          <w:rFonts w:ascii="Times New Roman" w:eastAsia="Times New Roman" w:hAnsi="Times New Roman"/>
          <w:sz w:val="24"/>
          <w:szCs w:val="24"/>
          <w:lang w:eastAsia="id-ID"/>
        </w:rPr>
        <w:t xml:space="preserve">ICD = </w:t>
      </w:r>
      <w:r w:rsidRPr="003B2F8C">
        <w:rPr>
          <w:rFonts w:ascii="Times New Roman" w:eastAsia="Times New Roman" w:hAnsi="Times New Roman"/>
          <w:sz w:val="24"/>
          <w:szCs w:val="24"/>
          <w:lang w:eastAsia="id-ID"/>
        </w:rPr>
        <w:t>-45,07038</w:t>
      </w:r>
      <w:r>
        <w:rPr>
          <w:rFonts w:ascii="Times New Roman" w:eastAsia="Times New Roman" w:hAnsi="Times New Roman"/>
          <w:sz w:val="24"/>
          <w:szCs w:val="24"/>
          <w:lang w:val="en-US" w:eastAsia="id-ID"/>
        </w:rPr>
        <w:t xml:space="preserve"> </w:t>
      </w:r>
      <w:r w:rsidRPr="00525784">
        <w:rPr>
          <w:rFonts w:ascii="Times New Roman" w:eastAsia="Times New Roman" w:hAnsi="Times New Roman"/>
          <w:sz w:val="24"/>
          <w:szCs w:val="24"/>
          <w:lang w:eastAsia="id-ID"/>
        </w:rPr>
        <w:t>-</w:t>
      </w:r>
      <w:r>
        <w:rPr>
          <w:rFonts w:ascii="Times New Roman" w:eastAsia="Times New Roman" w:hAnsi="Times New Roman"/>
          <w:sz w:val="24"/>
          <w:szCs w:val="24"/>
          <w:lang w:val="en-US" w:eastAsia="id-ID"/>
        </w:rPr>
        <w:t xml:space="preserve"> </w:t>
      </w:r>
      <w:r w:rsidRPr="003D2792">
        <w:rPr>
          <w:rFonts w:ascii="Times New Roman" w:eastAsia="Times New Roman" w:hAnsi="Times New Roman"/>
          <w:sz w:val="24"/>
          <w:szCs w:val="24"/>
          <w:lang w:eastAsia="id-ID"/>
        </w:rPr>
        <w:t>0,09761</w:t>
      </w:r>
      <w:r>
        <w:rPr>
          <w:rFonts w:ascii="Times New Roman" w:eastAsia="Times New Roman" w:hAnsi="Times New Roman"/>
          <w:sz w:val="24"/>
          <w:szCs w:val="24"/>
          <w:lang w:eastAsia="id-ID"/>
        </w:rPr>
        <w:t>*KM</w:t>
      </w:r>
      <w:r w:rsidRPr="00525784">
        <w:rPr>
          <w:rFonts w:ascii="Times New Roman" w:eastAsia="Times New Roman" w:hAnsi="Times New Roman"/>
          <w:sz w:val="24"/>
          <w:szCs w:val="24"/>
          <w:lang w:eastAsia="id-ID"/>
        </w:rPr>
        <w:t xml:space="preserve"> </w:t>
      </w:r>
      <w:r w:rsidRPr="003D2792">
        <w:rPr>
          <w:rFonts w:ascii="Times New Roman" w:eastAsia="Times New Roman" w:hAnsi="Times New Roman"/>
          <w:sz w:val="24"/>
          <w:szCs w:val="24"/>
          <w:lang w:eastAsia="id-ID"/>
        </w:rPr>
        <w:t>-</w:t>
      </w:r>
      <w:r>
        <w:rPr>
          <w:rFonts w:ascii="Times New Roman" w:eastAsia="Times New Roman" w:hAnsi="Times New Roman"/>
          <w:sz w:val="24"/>
          <w:szCs w:val="24"/>
          <w:lang w:val="en-US" w:eastAsia="id-ID"/>
        </w:rPr>
        <w:t xml:space="preserve"> </w:t>
      </w:r>
      <w:r w:rsidRPr="003D2792">
        <w:rPr>
          <w:rFonts w:ascii="Times New Roman" w:eastAsia="Times New Roman" w:hAnsi="Times New Roman"/>
          <w:sz w:val="24"/>
          <w:szCs w:val="24"/>
          <w:lang w:eastAsia="id-ID"/>
        </w:rPr>
        <w:t>3,98881</w:t>
      </w:r>
      <w:r w:rsidRPr="00525784">
        <w:rPr>
          <w:rFonts w:ascii="Times New Roman" w:eastAsia="Times New Roman" w:hAnsi="Times New Roman"/>
          <w:sz w:val="24"/>
          <w:szCs w:val="24"/>
          <w:lang w:eastAsia="id-ID"/>
        </w:rPr>
        <w:t xml:space="preserve">*KI </w:t>
      </w:r>
      <w:r>
        <w:rPr>
          <w:rFonts w:ascii="Times New Roman" w:eastAsia="Times New Roman" w:hAnsi="Times New Roman"/>
          <w:sz w:val="24"/>
          <w:szCs w:val="24"/>
          <w:lang w:val="en-US" w:eastAsia="id-ID"/>
        </w:rPr>
        <w:t xml:space="preserve">+ </w:t>
      </w:r>
      <w:r w:rsidRPr="00525784">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4,3306</w:t>
      </w:r>
      <w:r>
        <w:rPr>
          <w:rFonts w:ascii="Times New Roman" w:eastAsia="Times New Roman" w:hAnsi="Times New Roman"/>
          <w:sz w:val="24"/>
          <w:szCs w:val="24"/>
          <w:lang w:eastAsia="id-ID"/>
        </w:rPr>
        <w:t xml:space="preserve">*KP </w:t>
      </w:r>
      <w:r>
        <w:rPr>
          <w:rFonts w:ascii="Times New Roman" w:eastAsia="Times New Roman" w:hAnsi="Times New Roman"/>
          <w:sz w:val="24"/>
          <w:szCs w:val="24"/>
          <w:lang w:val="en-US" w:eastAsia="id-ID"/>
        </w:rPr>
        <w:t>+ 2,1006</w:t>
      </w:r>
      <w:r>
        <w:rPr>
          <w:rFonts w:ascii="Times New Roman" w:eastAsia="Times New Roman" w:hAnsi="Times New Roman"/>
          <w:sz w:val="24"/>
          <w:szCs w:val="24"/>
          <w:lang w:eastAsia="id-ID"/>
        </w:rPr>
        <w:t>*KA</w:t>
      </w:r>
    </w:p>
    <w:p w:rsidR="00B0361F" w:rsidRDefault="00B0361F" w:rsidP="00B0361F">
      <w:pPr>
        <w:pStyle w:val="ListParagraph"/>
        <w:spacing w:line="360" w:lineRule="auto"/>
        <w:ind w:left="709"/>
        <w:rPr>
          <w:rFonts w:ascii="Times New Roman" w:eastAsia="Times New Roman" w:hAnsi="Times New Roman"/>
          <w:sz w:val="24"/>
          <w:szCs w:val="24"/>
          <w:lang w:val="en-US" w:eastAsia="id-ID"/>
        </w:rPr>
      </w:pPr>
    </w:p>
    <w:p w:rsidR="00B0361F" w:rsidRPr="00A17F27" w:rsidRDefault="00B0361F" w:rsidP="00B0361F">
      <w:pPr>
        <w:pStyle w:val="ListParagraph"/>
        <w:spacing w:line="360" w:lineRule="auto"/>
        <w:ind w:left="851" w:hanging="284"/>
        <w:rPr>
          <w:rFonts w:ascii="Times New Roman" w:eastAsia="Times New Roman" w:hAnsi="Times New Roman"/>
          <w:sz w:val="24"/>
          <w:szCs w:val="24"/>
          <w:lang w:eastAsia="id-ID"/>
        </w:rPr>
      </w:pPr>
      <w:r w:rsidRPr="00A17F27">
        <w:rPr>
          <w:rFonts w:ascii="Times New Roman" w:eastAsia="Times New Roman" w:hAnsi="Times New Roman"/>
          <w:sz w:val="24"/>
          <w:szCs w:val="24"/>
          <w:lang w:eastAsia="id-ID"/>
        </w:rPr>
        <w:t>Adapun interpretasi dari persamaan tersebut yaitu, sebagai berikut :</w:t>
      </w:r>
    </w:p>
    <w:p w:rsidR="00B0361F" w:rsidRPr="00A17F27" w:rsidRDefault="00B0361F" w:rsidP="00B0361F">
      <w:pPr>
        <w:pStyle w:val="ListParagraph"/>
        <w:numPr>
          <w:ilvl w:val="0"/>
          <w:numId w:val="30"/>
        </w:numPr>
        <w:spacing w:line="360" w:lineRule="auto"/>
        <w:ind w:left="851" w:hanging="284"/>
        <w:jc w:val="both"/>
        <w:rPr>
          <w:rFonts w:ascii="Times New Roman" w:eastAsia="Times New Roman" w:hAnsi="Times New Roman"/>
          <w:sz w:val="24"/>
          <w:szCs w:val="24"/>
          <w:lang w:eastAsia="id-ID"/>
        </w:rPr>
      </w:pPr>
      <w:r w:rsidRPr="00A17F27">
        <w:rPr>
          <w:rFonts w:ascii="Times New Roman" w:eastAsia="Times New Roman" w:hAnsi="Times New Roman"/>
          <w:sz w:val="24"/>
          <w:szCs w:val="24"/>
          <w:lang w:eastAsia="id-ID"/>
        </w:rPr>
        <w:t xml:space="preserve">Nilai konstanta sebesar </w:t>
      </w:r>
      <w:r w:rsidRPr="00C35714">
        <w:rPr>
          <w:rFonts w:ascii="Times New Roman" w:eastAsia="Times New Roman" w:hAnsi="Times New Roman"/>
          <w:sz w:val="24"/>
          <w:szCs w:val="24"/>
          <w:lang w:val="en-US" w:eastAsia="id-ID"/>
        </w:rPr>
        <w:t>45,07038</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artinya jika variabel </w:t>
      </w:r>
      <w:r w:rsidRPr="00A17F27">
        <w:rPr>
          <w:rFonts w:ascii="Times New Roman" w:eastAsia="Times New Roman" w:hAnsi="Times New Roman"/>
          <w:bCs/>
          <w:sz w:val="24"/>
          <w:szCs w:val="24"/>
          <w:lang w:eastAsia="id-ID"/>
        </w:rPr>
        <w:t xml:space="preserve">kepemilikan </w:t>
      </w:r>
      <w:r w:rsidRPr="00884137">
        <w:rPr>
          <w:rFonts w:ascii="Times New Roman" w:eastAsia="Times New Roman" w:hAnsi="Times New Roman"/>
          <w:bCs/>
          <w:sz w:val="24"/>
          <w:szCs w:val="24"/>
          <w:lang w:eastAsia="id-ID"/>
        </w:rPr>
        <w:t xml:space="preserve">manajerial </w:t>
      </w:r>
      <w:r w:rsidRPr="00A17F27">
        <w:rPr>
          <w:rFonts w:ascii="Times New Roman" w:eastAsia="Times New Roman" w:hAnsi="Times New Roman"/>
          <w:bCs/>
          <w:sz w:val="24"/>
          <w:szCs w:val="24"/>
          <w:lang w:eastAsia="id-ID"/>
        </w:rPr>
        <w:t xml:space="preserve">(X1), kepemilikan </w:t>
      </w:r>
      <w:r w:rsidRPr="00884137">
        <w:rPr>
          <w:rFonts w:ascii="Times New Roman" w:eastAsia="Times New Roman" w:hAnsi="Times New Roman"/>
          <w:bCs/>
          <w:sz w:val="24"/>
          <w:szCs w:val="24"/>
          <w:lang w:eastAsia="id-ID"/>
        </w:rPr>
        <w:t xml:space="preserve">institusional </w:t>
      </w:r>
      <w:r>
        <w:rPr>
          <w:rFonts w:ascii="Times New Roman" w:eastAsia="Times New Roman" w:hAnsi="Times New Roman"/>
          <w:bCs/>
          <w:sz w:val="24"/>
          <w:szCs w:val="24"/>
          <w:lang w:eastAsia="id-ID"/>
        </w:rPr>
        <w:t>(X2),</w:t>
      </w:r>
      <w:r>
        <w:rPr>
          <w:rFonts w:ascii="Times New Roman" w:eastAsia="Times New Roman" w:hAnsi="Times New Roman"/>
          <w:bCs/>
          <w:sz w:val="24"/>
          <w:szCs w:val="24"/>
          <w:lang w:val="en-US" w:eastAsia="id-ID"/>
        </w:rPr>
        <w:t xml:space="preserve"> </w:t>
      </w:r>
      <w:r w:rsidRPr="00A17F27">
        <w:rPr>
          <w:rFonts w:ascii="Times New Roman" w:eastAsia="Times New Roman" w:hAnsi="Times New Roman"/>
          <w:bCs/>
          <w:sz w:val="24"/>
          <w:szCs w:val="24"/>
          <w:lang w:eastAsia="id-ID"/>
        </w:rPr>
        <w:t xml:space="preserve">kepemilikan </w:t>
      </w:r>
      <w:r w:rsidRPr="00884137">
        <w:rPr>
          <w:rFonts w:ascii="Times New Roman" w:eastAsia="Times New Roman" w:hAnsi="Times New Roman"/>
          <w:bCs/>
          <w:sz w:val="24"/>
          <w:szCs w:val="24"/>
          <w:lang w:eastAsia="id-ID"/>
        </w:rPr>
        <w:t xml:space="preserve">pemerintah </w:t>
      </w:r>
      <w:r w:rsidRPr="00A17F27">
        <w:rPr>
          <w:rFonts w:ascii="Times New Roman" w:eastAsia="Times New Roman" w:hAnsi="Times New Roman"/>
          <w:bCs/>
          <w:sz w:val="24"/>
          <w:szCs w:val="24"/>
          <w:lang w:eastAsia="id-ID"/>
        </w:rPr>
        <w:t xml:space="preserve">(X3), kepemilikan </w:t>
      </w:r>
      <w:r w:rsidRPr="00884137">
        <w:rPr>
          <w:rFonts w:ascii="Times New Roman" w:eastAsia="Times New Roman" w:hAnsi="Times New Roman"/>
          <w:bCs/>
          <w:sz w:val="24"/>
          <w:szCs w:val="24"/>
          <w:lang w:eastAsia="id-ID"/>
        </w:rPr>
        <w:t>asing</w:t>
      </w:r>
      <w:r w:rsidRPr="00A17F27">
        <w:rPr>
          <w:rFonts w:ascii="Times New Roman" w:eastAsia="Times New Roman" w:hAnsi="Times New Roman"/>
          <w:bCs/>
          <w:sz w:val="24"/>
          <w:szCs w:val="24"/>
          <w:lang w:eastAsia="id-ID"/>
        </w:rPr>
        <w:t xml:space="preserve"> (X4) </w:t>
      </w:r>
      <w:r w:rsidRPr="00A17F27">
        <w:rPr>
          <w:rFonts w:ascii="Times New Roman" w:eastAsia="Times New Roman" w:hAnsi="Times New Roman"/>
          <w:sz w:val="24"/>
          <w:szCs w:val="24"/>
          <w:lang w:eastAsia="id-ID"/>
        </w:rPr>
        <w:t xml:space="preserve">bernilai 0, maka pengungkapan </w:t>
      </w:r>
      <w:r w:rsidRPr="00A17F27">
        <w:rPr>
          <w:rFonts w:ascii="Times New Roman" w:eastAsia="Times New Roman" w:hAnsi="Times New Roman"/>
          <w:i/>
          <w:sz w:val="24"/>
          <w:szCs w:val="24"/>
          <w:lang w:eastAsia="id-ID"/>
        </w:rPr>
        <w:t>intelectual capital</w:t>
      </w:r>
      <w:r w:rsidRPr="00A17F27">
        <w:rPr>
          <w:rFonts w:ascii="Times New Roman" w:eastAsia="Times New Roman" w:hAnsi="Times New Roman"/>
          <w:sz w:val="24"/>
          <w:szCs w:val="24"/>
          <w:lang w:eastAsia="id-ID"/>
        </w:rPr>
        <w:t xml:space="preserve"> sebesar </w:t>
      </w:r>
      <w:r w:rsidRPr="00C35714">
        <w:rPr>
          <w:rFonts w:ascii="Times New Roman" w:eastAsia="Times New Roman" w:hAnsi="Times New Roman"/>
          <w:sz w:val="24"/>
          <w:szCs w:val="24"/>
          <w:lang w:val="en-US" w:eastAsia="id-ID"/>
        </w:rPr>
        <w:t>45,07038</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dengan catatan kondisi lain di</w:t>
      </w:r>
      <w:r>
        <w:rPr>
          <w:rFonts w:ascii="Times New Roman" w:eastAsia="Times New Roman" w:hAnsi="Times New Roman"/>
          <w:sz w:val="24"/>
          <w:szCs w:val="24"/>
          <w:lang w:eastAsia="id-ID"/>
        </w:rPr>
        <w:t>anggap tetap (carteris paribus)</w:t>
      </w:r>
      <w:r w:rsidRPr="00A17F27">
        <w:rPr>
          <w:rFonts w:ascii="Times New Roman" w:eastAsia="Times New Roman" w:hAnsi="Times New Roman"/>
          <w:sz w:val="24"/>
          <w:szCs w:val="24"/>
          <w:lang w:eastAsia="id-ID"/>
        </w:rPr>
        <w:t>.</w:t>
      </w:r>
    </w:p>
    <w:p w:rsidR="00B0361F" w:rsidRPr="00A17F27" w:rsidRDefault="00B0361F" w:rsidP="00B0361F">
      <w:pPr>
        <w:pStyle w:val="ListParagraph"/>
        <w:numPr>
          <w:ilvl w:val="0"/>
          <w:numId w:val="30"/>
        </w:numPr>
        <w:spacing w:line="360" w:lineRule="auto"/>
        <w:ind w:left="851" w:hanging="284"/>
        <w:jc w:val="both"/>
        <w:rPr>
          <w:rFonts w:ascii="Times New Roman" w:eastAsia="Times New Roman" w:hAnsi="Times New Roman"/>
          <w:sz w:val="24"/>
          <w:szCs w:val="24"/>
          <w:lang w:eastAsia="id-ID"/>
        </w:rPr>
      </w:pPr>
      <w:r w:rsidRPr="00A17F27">
        <w:rPr>
          <w:rFonts w:ascii="Times New Roman" w:eastAsia="Times New Roman" w:hAnsi="Times New Roman"/>
          <w:sz w:val="24"/>
          <w:szCs w:val="24"/>
          <w:lang w:eastAsia="id-ID"/>
        </w:rPr>
        <w:t xml:space="preserve">Nilai koefisien </w:t>
      </w:r>
      <w:r w:rsidRPr="00A17F27">
        <w:rPr>
          <w:rFonts w:ascii="Times New Roman" w:eastAsia="Times New Roman" w:hAnsi="Times New Roman"/>
          <w:bCs/>
          <w:sz w:val="24"/>
          <w:szCs w:val="24"/>
          <w:lang w:eastAsia="id-ID"/>
        </w:rPr>
        <w:t>kepemilikan manajerial</w:t>
      </w:r>
      <w:r w:rsidRPr="00A17F27">
        <w:rPr>
          <w:rFonts w:ascii="Times New Roman" w:eastAsia="Times New Roman" w:hAnsi="Times New Roman"/>
          <w:sz w:val="24"/>
          <w:szCs w:val="24"/>
          <w:lang w:eastAsia="id-ID"/>
        </w:rPr>
        <w:t xml:space="preserve"> adalah </w:t>
      </w:r>
      <w:r>
        <w:rPr>
          <w:rFonts w:ascii="Times New Roman" w:eastAsia="Times New Roman" w:hAnsi="Times New Roman"/>
          <w:sz w:val="24"/>
          <w:szCs w:val="24"/>
          <w:lang w:eastAsia="id-ID"/>
        </w:rPr>
        <w:t>-</w:t>
      </w:r>
      <w:r w:rsidRPr="00595143">
        <w:rPr>
          <w:rFonts w:ascii="Times New Roman" w:eastAsia="Times New Roman" w:hAnsi="Times New Roman"/>
          <w:sz w:val="24"/>
          <w:szCs w:val="24"/>
          <w:lang w:eastAsia="id-ID"/>
        </w:rPr>
        <w:t>0,09761</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artinya setiap penambahan </w:t>
      </w:r>
      <w:r w:rsidRPr="00A17F27">
        <w:rPr>
          <w:rFonts w:ascii="Times New Roman" w:eastAsia="Times New Roman" w:hAnsi="Times New Roman"/>
          <w:bCs/>
          <w:sz w:val="24"/>
          <w:szCs w:val="24"/>
          <w:lang w:eastAsia="id-ID"/>
        </w:rPr>
        <w:t>kepemilikan manajerial</w:t>
      </w:r>
      <w:r w:rsidRPr="00A17F27">
        <w:rPr>
          <w:rFonts w:ascii="Times New Roman" w:eastAsia="Times New Roman" w:hAnsi="Times New Roman"/>
          <w:sz w:val="24"/>
          <w:szCs w:val="24"/>
          <w:lang w:eastAsia="id-ID"/>
        </w:rPr>
        <w:t xml:space="preserve"> akan menurunkan pengungkapan </w:t>
      </w:r>
      <w:r w:rsidRPr="00A17F27">
        <w:rPr>
          <w:rFonts w:ascii="Times New Roman" w:eastAsia="Times New Roman" w:hAnsi="Times New Roman"/>
          <w:i/>
          <w:sz w:val="24"/>
          <w:szCs w:val="24"/>
          <w:lang w:eastAsia="id-ID"/>
        </w:rPr>
        <w:t>intelectual capital</w:t>
      </w:r>
      <w:r w:rsidRPr="00A17F27">
        <w:rPr>
          <w:rFonts w:ascii="Times New Roman" w:eastAsia="Times New Roman" w:hAnsi="Times New Roman"/>
          <w:sz w:val="24"/>
          <w:szCs w:val="24"/>
          <w:lang w:eastAsia="id-ID"/>
        </w:rPr>
        <w:t xml:space="preserve"> sebesar </w:t>
      </w:r>
      <w:r w:rsidRPr="00595143">
        <w:rPr>
          <w:rFonts w:ascii="Times New Roman" w:eastAsia="Times New Roman" w:hAnsi="Times New Roman"/>
          <w:sz w:val="24"/>
          <w:szCs w:val="24"/>
          <w:lang w:val="en-US" w:eastAsia="id-ID"/>
        </w:rPr>
        <w:t>0,09761</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dengan catatan kondisi lain dianggap tetap (carteris paribus).</w:t>
      </w:r>
    </w:p>
    <w:p w:rsidR="00B0361F" w:rsidRPr="00A17F27" w:rsidRDefault="00B0361F" w:rsidP="00B0361F">
      <w:pPr>
        <w:pStyle w:val="ListParagraph"/>
        <w:numPr>
          <w:ilvl w:val="0"/>
          <w:numId w:val="30"/>
        </w:numPr>
        <w:spacing w:line="360" w:lineRule="auto"/>
        <w:ind w:left="851" w:hanging="284"/>
        <w:jc w:val="both"/>
        <w:rPr>
          <w:rFonts w:ascii="Times New Roman" w:eastAsia="Times New Roman" w:hAnsi="Times New Roman"/>
          <w:sz w:val="24"/>
          <w:szCs w:val="24"/>
          <w:lang w:eastAsia="id-ID"/>
        </w:rPr>
      </w:pPr>
      <w:r w:rsidRPr="00A17F27">
        <w:rPr>
          <w:rFonts w:ascii="Times New Roman" w:eastAsia="Times New Roman" w:hAnsi="Times New Roman"/>
          <w:sz w:val="24"/>
          <w:szCs w:val="24"/>
          <w:lang w:eastAsia="id-ID"/>
        </w:rPr>
        <w:t xml:space="preserve">Nilai koefisien </w:t>
      </w:r>
      <w:r w:rsidRPr="00A17F27">
        <w:rPr>
          <w:rFonts w:ascii="Times New Roman" w:eastAsia="Times New Roman" w:hAnsi="Times New Roman"/>
          <w:bCs/>
          <w:sz w:val="24"/>
          <w:szCs w:val="24"/>
          <w:lang w:eastAsia="id-ID"/>
        </w:rPr>
        <w:t xml:space="preserve">kepemilikan institusional </w:t>
      </w:r>
      <w:r w:rsidRPr="00A17F27">
        <w:rPr>
          <w:rFonts w:ascii="Times New Roman" w:eastAsia="Times New Roman" w:hAnsi="Times New Roman"/>
          <w:sz w:val="24"/>
          <w:szCs w:val="24"/>
          <w:lang w:eastAsia="id-ID"/>
        </w:rPr>
        <w:t xml:space="preserve">adalah </w:t>
      </w:r>
      <w:r>
        <w:rPr>
          <w:rFonts w:ascii="Times New Roman" w:eastAsia="Times New Roman" w:hAnsi="Times New Roman"/>
          <w:sz w:val="24"/>
          <w:szCs w:val="24"/>
          <w:lang w:val="en-US" w:eastAsia="id-ID"/>
        </w:rPr>
        <w:t>-</w:t>
      </w:r>
      <w:r w:rsidRPr="00595143">
        <w:rPr>
          <w:rFonts w:ascii="Times New Roman" w:eastAsia="Times New Roman" w:hAnsi="Times New Roman"/>
          <w:sz w:val="24"/>
          <w:szCs w:val="24"/>
          <w:lang w:val="en-US" w:eastAsia="id-ID"/>
        </w:rPr>
        <w:t>3,98881</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artinya setiap penambahan </w:t>
      </w:r>
      <w:r w:rsidRPr="00A17F27">
        <w:rPr>
          <w:rFonts w:ascii="Times New Roman" w:eastAsia="Times New Roman" w:hAnsi="Times New Roman"/>
          <w:bCs/>
          <w:sz w:val="24"/>
          <w:szCs w:val="24"/>
          <w:lang w:eastAsia="id-ID"/>
        </w:rPr>
        <w:t>kepemilikan institusional</w:t>
      </w:r>
      <w:r w:rsidRPr="00A17F27">
        <w:rPr>
          <w:rFonts w:ascii="Times New Roman" w:eastAsia="Times New Roman" w:hAnsi="Times New Roman"/>
          <w:sz w:val="24"/>
          <w:szCs w:val="24"/>
          <w:lang w:eastAsia="id-ID"/>
        </w:rPr>
        <w:t xml:space="preserve"> akan menurunkan pengungkapan </w:t>
      </w:r>
      <w:r w:rsidRPr="00A17F27">
        <w:rPr>
          <w:rFonts w:ascii="Times New Roman" w:eastAsia="Times New Roman" w:hAnsi="Times New Roman"/>
          <w:i/>
          <w:sz w:val="24"/>
          <w:szCs w:val="24"/>
          <w:lang w:eastAsia="id-ID"/>
        </w:rPr>
        <w:t>intelectual capital</w:t>
      </w:r>
      <w:r w:rsidRPr="00A17F27">
        <w:rPr>
          <w:rFonts w:ascii="Times New Roman" w:eastAsia="Times New Roman" w:hAnsi="Times New Roman"/>
          <w:sz w:val="24"/>
          <w:szCs w:val="24"/>
          <w:lang w:eastAsia="id-ID"/>
        </w:rPr>
        <w:t xml:space="preserve"> sebesar </w:t>
      </w:r>
      <w:r w:rsidRPr="00595143">
        <w:rPr>
          <w:rFonts w:ascii="Times New Roman" w:eastAsia="Times New Roman" w:hAnsi="Times New Roman"/>
          <w:sz w:val="24"/>
          <w:szCs w:val="24"/>
          <w:lang w:val="en-US" w:eastAsia="id-ID"/>
        </w:rPr>
        <w:t>3,98881</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dengan catatan kondisi lain dianggap tetap (carteris paribus).</w:t>
      </w:r>
    </w:p>
    <w:p w:rsidR="00B0361F" w:rsidRPr="00A17F27" w:rsidRDefault="00B0361F" w:rsidP="00B0361F">
      <w:pPr>
        <w:pStyle w:val="ListParagraph"/>
        <w:numPr>
          <w:ilvl w:val="0"/>
          <w:numId w:val="30"/>
        </w:numPr>
        <w:spacing w:line="360" w:lineRule="auto"/>
        <w:ind w:left="851" w:hanging="284"/>
        <w:jc w:val="both"/>
        <w:rPr>
          <w:rFonts w:ascii="Times New Roman" w:eastAsia="Times New Roman" w:hAnsi="Times New Roman"/>
          <w:sz w:val="24"/>
          <w:szCs w:val="24"/>
          <w:lang w:eastAsia="id-ID"/>
        </w:rPr>
      </w:pPr>
      <w:r w:rsidRPr="00A17F27">
        <w:rPr>
          <w:rFonts w:ascii="Times New Roman" w:eastAsia="Times New Roman" w:hAnsi="Times New Roman"/>
          <w:sz w:val="24"/>
          <w:szCs w:val="24"/>
          <w:lang w:eastAsia="id-ID"/>
        </w:rPr>
        <w:t xml:space="preserve">Nilai koefisien </w:t>
      </w:r>
      <w:r w:rsidRPr="00A17F27">
        <w:rPr>
          <w:rFonts w:ascii="Times New Roman" w:eastAsia="Times New Roman" w:hAnsi="Times New Roman"/>
          <w:bCs/>
          <w:sz w:val="24"/>
          <w:szCs w:val="24"/>
          <w:lang w:eastAsia="id-ID"/>
        </w:rPr>
        <w:t xml:space="preserve">kepemilikan pemerintah </w:t>
      </w:r>
      <w:r w:rsidRPr="00A17F27">
        <w:rPr>
          <w:rFonts w:ascii="Times New Roman" w:eastAsia="Times New Roman" w:hAnsi="Times New Roman"/>
          <w:sz w:val="24"/>
          <w:szCs w:val="24"/>
          <w:lang w:eastAsia="id-ID"/>
        </w:rPr>
        <w:t xml:space="preserve">adalah </w:t>
      </w:r>
      <w:r w:rsidRPr="00643B4D">
        <w:rPr>
          <w:rFonts w:ascii="Times New Roman" w:eastAsia="Times New Roman" w:hAnsi="Times New Roman"/>
          <w:sz w:val="24"/>
          <w:szCs w:val="24"/>
          <w:lang w:val="en-US" w:eastAsia="id-ID"/>
        </w:rPr>
        <w:t>4,3306</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artinya setiap penambahan </w:t>
      </w:r>
      <w:r w:rsidRPr="00A17F27">
        <w:rPr>
          <w:rFonts w:ascii="Times New Roman" w:eastAsia="Times New Roman" w:hAnsi="Times New Roman"/>
          <w:bCs/>
          <w:sz w:val="24"/>
          <w:szCs w:val="24"/>
          <w:lang w:eastAsia="id-ID"/>
        </w:rPr>
        <w:t xml:space="preserve">kepemilikan pemerintah </w:t>
      </w:r>
      <w:r w:rsidRPr="00A17F27">
        <w:rPr>
          <w:rFonts w:ascii="Times New Roman" w:eastAsia="Times New Roman" w:hAnsi="Times New Roman"/>
          <w:sz w:val="24"/>
          <w:szCs w:val="24"/>
          <w:lang w:eastAsia="id-ID"/>
        </w:rPr>
        <w:t xml:space="preserve">akan </w:t>
      </w:r>
      <w:r>
        <w:rPr>
          <w:rFonts w:ascii="Times New Roman" w:eastAsia="Times New Roman" w:hAnsi="Times New Roman"/>
          <w:sz w:val="24"/>
          <w:szCs w:val="24"/>
          <w:lang w:val="en-US" w:eastAsia="id-ID"/>
        </w:rPr>
        <w:t>meningkatkan</w:t>
      </w:r>
      <w:r w:rsidRPr="00A17F27">
        <w:rPr>
          <w:rFonts w:ascii="Times New Roman" w:eastAsia="Times New Roman" w:hAnsi="Times New Roman"/>
          <w:sz w:val="24"/>
          <w:szCs w:val="24"/>
          <w:lang w:eastAsia="id-ID"/>
        </w:rPr>
        <w:t xml:space="preserve"> pengungkapan </w:t>
      </w:r>
      <w:r w:rsidRPr="00A17F27">
        <w:rPr>
          <w:rFonts w:ascii="Times New Roman" w:eastAsia="Times New Roman" w:hAnsi="Times New Roman"/>
          <w:i/>
          <w:sz w:val="24"/>
          <w:szCs w:val="24"/>
          <w:lang w:eastAsia="id-ID"/>
        </w:rPr>
        <w:t>intelectual capital</w:t>
      </w:r>
      <w:r w:rsidRPr="00A17F27">
        <w:rPr>
          <w:rFonts w:ascii="Times New Roman" w:eastAsia="Times New Roman" w:hAnsi="Times New Roman"/>
          <w:sz w:val="24"/>
          <w:szCs w:val="24"/>
          <w:lang w:eastAsia="id-ID"/>
        </w:rPr>
        <w:t xml:space="preserve"> sebesar </w:t>
      </w:r>
      <w:r w:rsidRPr="00643B4D">
        <w:rPr>
          <w:rFonts w:ascii="Times New Roman" w:eastAsia="Times New Roman" w:hAnsi="Times New Roman"/>
          <w:sz w:val="24"/>
          <w:szCs w:val="24"/>
          <w:lang w:val="en-US" w:eastAsia="id-ID"/>
        </w:rPr>
        <w:t>4,3306</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dengan catatan kondisi lain dianggap tetap (carteris paribus).</w:t>
      </w:r>
    </w:p>
    <w:p w:rsidR="00B0361F" w:rsidRPr="00A17F27" w:rsidRDefault="00B0361F" w:rsidP="00B0361F">
      <w:pPr>
        <w:pStyle w:val="ListParagraph"/>
        <w:numPr>
          <w:ilvl w:val="0"/>
          <w:numId w:val="30"/>
        </w:numPr>
        <w:spacing w:line="360" w:lineRule="auto"/>
        <w:ind w:left="851" w:hanging="284"/>
        <w:jc w:val="both"/>
        <w:rPr>
          <w:rFonts w:ascii="Times New Roman" w:eastAsia="Times New Roman" w:hAnsi="Times New Roman"/>
          <w:sz w:val="24"/>
          <w:szCs w:val="24"/>
          <w:lang w:eastAsia="id-ID"/>
        </w:rPr>
      </w:pPr>
      <w:r w:rsidRPr="00A17F27">
        <w:rPr>
          <w:rFonts w:ascii="Times New Roman" w:eastAsia="Times New Roman" w:hAnsi="Times New Roman"/>
          <w:sz w:val="24"/>
          <w:szCs w:val="24"/>
          <w:lang w:eastAsia="id-ID"/>
        </w:rPr>
        <w:t xml:space="preserve">Nilai koefisien </w:t>
      </w:r>
      <w:r w:rsidRPr="00A17F27">
        <w:rPr>
          <w:rFonts w:ascii="Times New Roman" w:eastAsia="Times New Roman" w:hAnsi="Times New Roman"/>
          <w:bCs/>
          <w:sz w:val="24"/>
          <w:szCs w:val="24"/>
          <w:lang w:eastAsia="id-ID"/>
        </w:rPr>
        <w:t xml:space="preserve">kepemilikan asing </w:t>
      </w:r>
      <w:r w:rsidRPr="00A17F27">
        <w:rPr>
          <w:rFonts w:ascii="Times New Roman" w:eastAsia="Times New Roman" w:hAnsi="Times New Roman"/>
          <w:sz w:val="24"/>
          <w:szCs w:val="24"/>
          <w:lang w:eastAsia="id-ID"/>
        </w:rPr>
        <w:t xml:space="preserve">adalah </w:t>
      </w:r>
      <w:r w:rsidRPr="00BA7045">
        <w:rPr>
          <w:rFonts w:ascii="Times New Roman" w:eastAsia="Times New Roman" w:hAnsi="Times New Roman"/>
          <w:sz w:val="24"/>
          <w:szCs w:val="24"/>
          <w:lang w:val="en-US" w:eastAsia="id-ID"/>
        </w:rPr>
        <w:t>2,1006</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artinya setiap penambahan </w:t>
      </w:r>
      <w:r w:rsidRPr="00A17F27">
        <w:rPr>
          <w:rFonts w:ascii="Times New Roman" w:eastAsia="Times New Roman" w:hAnsi="Times New Roman"/>
          <w:bCs/>
          <w:sz w:val="24"/>
          <w:szCs w:val="24"/>
          <w:lang w:eastAsia="id-ID"/>
        </w:rPr>
        <w:t>kepemilikan asing</w:t>
      </w:r>
      <w:r w:rsidRPr="00A17F27">
        <w:rPr>
          <w:rFonts w:ascii="Times New Roman" w:eastAsia="Times New Roman" w:hAnsi="Times New Roman"/>
          <w:sz w:val="24"/>
          <w:szCs w:val="24"/>
          <w:lang w:eastAsia="id-ID"/>
        </w:rPr>
        <w:t xml:space="preserve"> akan </w:t>
      </w:r>
      <w:r w:rsidRPr="006B761C">
        <w:rPr>
          <w:rFonts w:ascii="Times New Roman" w:eastAsia="Times New Roman" w:hAnsi="Times New Roman"/>
          <w:sz w:val="24"/>
          <w:szCs w:val="24"/>
          <w:lang w:eastAsia="id-ID"/>
        </w:rPr>
        <w:t>men</w:t>
      </w:r>
      <w:r w:rsidRPr="006B761C">
        <w:rPr>
          <w:rFonts w:ascii="Times New Roman" w:eastAsia="Times New Roman" w:hAnsi="Times New Roman"/>
          <w:sz w:val="24"/>
          <w:szCs w:val="24"/>
          <w:lang w:val="en-US" w:eastAsia="id-ID"/>
        </w:rPr>
        <w:t>aikkan</w:t>
      </w:r>
      <w:r w:rsidRPr="00A17F27">
        <w:rPr>
          <w:rFonts w:ascii="Times New Roman" w:eastAsia="Times New Roman" w:hAnsi="Times New Roman"/>
          <w:sz w:val="24"/>
          <w:szCs w:val="24"/>
          <w:lang w:eastAsia="id-ID"/>
        </w:rPr>
        <w:t xml:space="preserve"> pengungkapan </w:t>
      </w:r>
      <w:r w:rsidRPr="00A17F27">
        <w:rPr>
          <w:rFonts w:ascii="Times New Roman" w:eastAsia="Times New Roman" w:hAnsi="Times New Roman"/>
          <w:i/>
          <w:sz w:val="24"/>
          <w:szCs w:val="24"/>
          <w:lang w:eastAsia="id-ID"/>
        </w:rPr>
        <w:t>intelectual capital</w:t>
      </w:r>
      <w:r w:rsidRPr="00A17F27">
        <w:rPr>
          <w:rFonts w:ascii="Times New Roman" w:eastAsia="Times New Roman" w:hAnsi="Times New Roman"/>
          <w:sz w:val="24"/>
          <w:szCs w:val="24"/>
          <w:lang w:eastAsia="id-ID"/>
        </w:rPr>
        <w:t xml:space="preserve"> sebesar </w:t>
      </w:r>
      <w:r w:rsidRPr="00BA7045">
        <w:rPr>
          <w:rFonts w:ascii="Times New Roman" w:eastAsia="Times New Roman" w:hAnsi="Times New Roman"/>
          <w:sz w:val="24"/>
          <w:szCs w:val="24"/>
          <w:lang w:val="en-US" w:eastAsia="id-ID"/>
        </w:rPr>
        <w:t>2,1006</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dengan catatan kondisi lain dianggap tetap (carteris paribus).</w:t>
      </w:r>
      <w:r>
        <w:rPr>
          <w:rFonts w:ascii="Times New Roman" w:eastAsia="Times New Roman" w:hAnsi="Times New Roman"/>
          <w:sz w:val="24"/>
          <w:szCs w:val="24"/>
          <w:lang w:val="en-US" w:eastAsia="id-ID"/>
        </w:rPr>
        <w:t xml:space="preserve"> </w:t>
      </w:r>
    </w:p>
    <w:p w:rsidR="00B0361F" w:rsidRPr="00A17F27" w:rsidRDefault="00B0361F" w:rsidP="00B0361F">
      <w:pPr>
        <w:pStyle w:val="ListParagraph"/>
        <w:spacing w:line="360" w:lineRule="auto"/>
        <w:ind w:left="709"/>
        <w:rPr>
          <w:rFonts w:ascii="Times New Roman" w:eastAsia="Times New Roman" w:hAnsi="Times New Roman"/>
          <w:sz w:val="24"/>
          <w:szCs w:val="24"/>
          <w:lang w:eastAsia="id-ID"/>
        </w:rPr>
      </w:pPr>
    </w:p>
    <w:p w:rsidR="00B0361F" w:rsidRDefault="00B0361F" w:rsidP="00B0361F">
      <w:pPr>
        <w:pStyle w:val="ListParagraph"/>
        <w:spacing w:line="360" w:lineRule="auto"/>
        <w:ind w:left="567"/>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Berdasarkan tabel 4.</w:t>
      </w:r>
      <w:r>
        <w:rPr>
          <w:rFonts w:ascii="Times New Roman" w:eastAsia="Times New Roman" w:hAnsi="Times New Roman"/>
          <w:sz w:val="24"/>
          <w:szCs w:val="24"/>
          <w:lang w:val="en-US" w:eastAsia="id-ID"/>
        </w:rPr>
        <w:t>9</w:t>
      </w:r>
      <w:r w:rsidRPr="00A17F27">
        <w:rPr>
          <w:rFonts w:ascii="Times New Roman" w:eastAsia="Times New Roman" w:hAnsi="Times New Roman"/>
          <w:sz w:val="24"/>
          <w:szCs w:val="24"/>
          <w:lang w:eastAsia="id-ID"/>
        </w:rPr>
        <w:t xml:space="preserve"> menunjukan bahwa nilai koefisien determinan R2 (R Square) sebesar </w:t>
      </w:r>
      <w:r w:rsidRPr="00F4461E">
        <w:rPr>
          <w:rFonts w:ascii="Times New Roman" w:eastAsia="Times New Roman" w:hAnsi="Times New Roman"/>
          <w:sz w:val="24"/>
          <w:szCs w:val="24"/>
          <w:lang w:val="en-US" w:eastAsia="id-ID"/>
        </w:rPr>
        <w:t>0,9692</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artinya bahwa kemampuan variabel </w:t>
      </w:r>
      <w:r>
        <w:rPr>
          <w:rFonts w:ascii="Times New Roman" w:eastAsia="Times New Roman" w:hAnsi="Times New Roman"/>
          <w:sz w:val="24"/>
          <w:szCs w:val="24"/>
          <w:lang w:eastAsia="id-ID"/>
        </w:rPr>
        <w:t>kepemilikan manajerial</w:t>
      </w:r>
      <w:r>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eastAsia="id-ID"/>
        </w:rPr>
        <w:t>kepemilikan institusional</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kepemilikan pemerintah dan kepemilikan asing terhadap pengungkapan </w:t>
      </w:r>
      <w:r w:rsidRPr="00A17F27">
        <w:rPr>
          <w:rFonts w:ascii="Times New Roman" w:eastAsia="Times New Roman" w:hAnsi="Times New Roman"/>
          <w:i/>
          <w:sz w:val="24"/>
          <w:szCs w:val="24"/>
          <w:lang w:eastAsia="id-ID"/>
        </w:rPr>
        <w:t>intelectual capital</w:t>
      </w:r>
      <w:r w:rsidRPr="00A17F27">
        <w:rPr>
          <w:rFonts w:ascii="Times New Roman" w:eastAsia="Times New Roman" w:hAnsi="Times New Roman"/>
          <w:sz w:val="24"/>
          <w:szCs w:val="24"/>
          <w:lang w:eastAsia="id-ID"/>
        </w:rPr>
        <w:t xml:space="preserve"> sebesar </w:t>
      </w:r>
      <w:r w:rsidRPr="00F4461E">
        <w:rPr>
          <w:rFonts w:ascii="Times New Roman" w:eastAsia="Times New Roman" w:hAnsi="Times New Roman"/>
          <w:sz w:val="24"/>
          <w:szCs w:val="24"/>
          <w:lang w:val="en-US" w:eastAsia="id-ID"/>
        </w:rPr>
        <w:t>0,9692</w:t>
      </w:r>
      <w:r>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atau </w:t>
      </w:r>
      <w:r>
        <w:rPr>
          <w:rFonts w:ascii="Times New Roman" w:eastAsia="Times New Roman" w:hAnsi="Times New Roman"/>
          <w:sz w:val="24"/>
          <w:szCs w:val="24"/>
          <w:lang w:val="en-US" w:eastAsia="id-ID"/>
        </w:rPr>
        <w:t>96,92</w:t>
      </w:r>
      <w:r>
        <w:rPr>
          <w:rFonts w:ascii="Times New Roman" w:eastAsia="Times New Roman" w:hAnsi="Times New Roman"/>
          <w:sz w:val="24"/>
          <w:szCs w:val="24"/>
          <w:lang w:eastAsia="id-ID"/>
        </w:rPr>
        <w:t xml:space="preserve">% sedangkan sisanya sebesar </w:t>
      </w:r>
      <w:r>
        <w:rPr>
          <w:rFonts w:ascii="Times New Roman" w:eastAsia="Times New Roman" w:hAnsi="Times New Roman"/>
          <w:sz w:val="24"/>
          <w:szCs w:val="24"/>
          <w:lang w:val="en-US" w:eastAsia="id-ID"/>
        </w:rPr>
        <w:t>4</w:t>
      </w:r>
      <w:r>
        <w:rPr>
          <w:rFonts w:ascii="Times New Roman" w:eastAsia="Times New Roman" w:hAnsi="Times New Roman"/>
          <w:sz w:val="24"/>
          <w:szCs w:val="24"/>
          <w:lang w:eastAsia="id-ID"/>
        </w:rPr>
        <w:t>,</w:t>
      </w:r>
      <w:r>
        <w:rPr>
          <w:rFonts w:ascii="Times New Roman" w:eastAsia="Times New Roman" w:hAnsi="Times New Roman"/>
          <w:sz w:val="24"/>
          <w:szCs w:val="24"/>
          <w:lang w:val="en-US" w:eastAsia="id-ID"/>
        </w:rPr>
        <w:t>08</w:t>
      </w:r>
      <w:r w:rsidRPr="00A17F27">
        <w:rPr>
          <w:rFonts w:ascii="Times New Roman" w:eastAsia="Times New Roman" w:hAnsi="Times New Roman"/>
          <w:sz w:val="24"/>
          <w:szCs w:val="24"/>
          <w:lang w:eastAsia="id-ID"/>
        </w:rPr>
        <w:t>% dijelaskan oleh faktor atau variabel lain diluar penelitian ini.</w:t>
      </w:r>
    </w:p>
    <w:p w:rsidR="00B0361F" w:rsidRDefault="00B0361F" w:rsidP="00B0361F">
      <w:pPr>
        <w:pStyle w:val="ListParagraph"/>
        <w:spacing w:after="0" w:line="240" w:lineRule="auto"/>
        <w:ind w:left="709"/>
        <w:jc w:val="both"/>
        <w:rPr>
          <w:rFonts w:ascii="Times New Roman" w:eastAsia="Times New Roman" w:hAnsi="Times New Roman"/>
          <w:sz w:val="24"/>
          <w:szCs w:val="24"/>
          <w:lang w:val="en-US" w:eastAsia="id-ID"/>
        </w:rPr>
      </w:pPr>
    </w:p>
    <w:p w:rsidR="00B0361F" w:rsidRPr="001F776C" w:rsidRDefault="00B0361F" w:rsidP="00B0361F">
      <w:pPr>
        <w:autoSpaceDE w:val="0"/>
        <w:autoSpaceDN w:val="0"/>
        <w:adjustRightInd w:val="0"/>
        <w:spacing w:after="0" w:line="360" w:lineRule="auto"/>
        <w:jc w:val="both"/>
        <w:rPr>
          <w:rFonts w:ascii="Times New Roman" w:eastAsia="Times New Roman" w:hAnsi="Times New Roman"/>
          <w:b/>
          <w:sz w:val="24"/>
          <w:szCs w:val="24"/>
          <w:lang w:val="en-US" w:eastAsia="id-ID"/>
        </w:rPr>
      </w:pPr>
      <w:r>
        <w:rPr>
          <w:rFonts w:ascii="Times New Roman" w:eastAsia="Times New Roman" w:hAnsi="Times New Roman"/>
          <w:b/>
          <w:sz w:val="24"/>
          <w:szCs w:val="24"/>
          <w:lang w:eastAsia="id-ID"/>
        </w:rPr>
        <w:t>4.</w:t>
      </w:r>
      <w:r>
        <w:rPr>
          <w:rFonts w:ascii="Times New Roman" w:eastAsia="Times New Roman" w:hAnsi="Times New Roman"/>
          <w:b/>
          <w:sz w:val="24"/>
          <w:szCs w:val="24"/>
          <w:lang w:val="en-US" w:eastAsia="id-ID"/>
        </w:rPr>
        <w:t>5</w:t>
      </w:r>
      <w:r>
        <w:rPr>
          <w:rFonts w:ascii="Times New Roman" w:eastAsia="Times New Roman" w:hAnsi="Times New Roman"/>
          <w:b/>
          <w:sz w:val="24"/>
          <w:szCs w:val="24"/>
          <w:lang w:eastAsia="id-ID"/>
        </w:rPr>
        <w:t xml:space="preserve"> </w:t>
      </w:r>
      <w:r>
        <w:rPr>
          <w:rFonts w:ascii="Times New Roman" w:eastAsia="Times New Roman" w:hAnsi="Times New Roman"/>
          <w:b/>
          <w:sz w:val="24"/>
          <w:szCs w:val="24"/>
          <w:lang w:val="en-US" w:eastAsia="id-ID"/>
        </w:rPr>
        <w:t xml:space="preserve">   </w:t>
      </w:r>
      <w:r>
        <w:rPr>
          <w:rFonts w:ascii="Times New Roman" w:eastAsia="Times New Roman" w:hAnsi="Times New Roman"/>
          <w:b/>
          <w:sz w:val="24"/>
          <w:szCs w:val="24"/>
          <w:lang w:eastAsia="id-ID"/>
        </w:rPr>
        <w:t>Pengujian Hipotesis</w:t>
      </w:r>
    </w:p>
    <w:p w:rsidR="00B0361F" w:rsidRPr="00FC28D4" w:rsidRDefault="00B0361F" w:rsidP="00B0361F">
      <w:pPr>
        <w:spacing w:after="0" w:line="360" w:lineRule="auto"/>
        <w:ind w:left="567"/>
        <w:jc w:val="both"/>
        <w:rPr>
          <w:rFonts w:ascii="Times New Roman" w:eastAsia="Times New Roman" w:hAnsi="Times New Roman"/>
          <w:noProof/>
          <w:sz w:val="24"/>
          <w:szCs w:val="24"/>
          <w:lang w:val="en-US"/>
        </w:rPr>
      </w:pPr>
      <w:r w:rsidRPr="00A17F27">
        <w:rPr>
          <w:rFonts w:ascii="Times New Roman" w:eastAsia="Times New Roman" w:hAnsi="Times New Roman"/>
          <w:noProof/>
          <w:sz w:val="24"/>
          <w:szCs w:val="24"/>
        </w:rPr>
        <w:t>Berdasarkan tabel 4.</w:t>
      </w:r>
      <w:r>
        <w:rPr>
          <w:rFonts w:ascii="Times New Roman" w:eastAsia="Times New Roman" w:hAnsi="Times New Roman"/>
          <w:noProof/>
          <w:sz w:val="24"/>
          <w:szCs w:val="24"/>
          <w:lang w:val="en-US"/>
        </w:rPr>
        <w:t>9</w:t>
      </w:r>
      <w:r w:rsidRPr="00A17F27">
        <w:rPr>
          <w:rFonts w:ascii="Times New Roman" w:eastAsia="Times New Roman" w:hAnsi="Times New Roman"/>
          <w:noProof/>
          <w:sz w:val="24"/>
          <w:szCs w:val="24"/>
        </w:rPr>
        <w:t xml:space="preserve"> didapat perhitungan pada </w:t>
      </w:r>
      <w:r w:rsidRPr="00A17F27">
        <w:rPr>
          <w:rFonts w:ascii="Times New Roman" w:eastAsia="Times New Roman" w:hAnsi="Times New Roman"/>
          <w:sz w:val="24"/>
          <w:szCs w:val="24"/>
          <w:lang w:val="en-US" w:eastAsia="id-ID"/>
        </w:rPr>
        <w:t xml:space="preserve">kepemilikan manajerial </w:t>
      </w:r>
      <w:r w:rsidRPr="00B92979">
        <w:rPr>
          <w:rFonts w:ascii="Times New Roman" w:eastAsia="Times New Roman" w:hAnsi="Times New Roman"/>
          <w:noProof/>
          <w:sz w:val="24"/>
          <w:szCs w:val="24"/>
        </w:rPr>
        <w:t>diperoleh nilai</w:t>
      </w:r>
      <w:r w:rsidRPr="00B92979">
        <w:rPr>
          <w:rFonts w:ascii="Times New Roman" w:eastAsia="Times New Roman" w:hAnsi="Times New Roman"/>
          <w:noProof/>
          <w:sz w:val="24"/>
          <w:szCs w:val="24"/>
          <w:lang w:val="en-US"/>
        </w:rPr>
        <w:t xml:space="preserve"> </w:t>
      </w:r>
      <w:r w:rsidRPr="00B92979">
        <w:rPr>
          <w:rFonts w:ascii="Times New Roman" w:eastAsia="Times New Roman" w:hAnsi="Times New Roman"/>
          <w:i/>
          <w:noProof/>
          <w:sz w:val="24"/>
          <w:szCs w:val="24"/>
        </w:rPr>
        <w:t>coefficient</w:t>
      </w:r>
      <w:r w:rsidRPr="00B92979">
        <w:rPr>
          <w:rFonts w:ascii="Times New Roman" w:eastAsia="Times New Roman" w:hAnsi="Times New Roman"/>
          <w:noProof/>
          <w:sz w:val="24"/>
          <w:szCs w:val="24"/>
        </w:rPr>
        <w:t xml:space="preserve"> </w:t>
      </w:r>
      <w:r w:rsidRPr="0043766E">
        <w:rPr>
          <w:rFonts w:ascii="Times New Roman" w:eastAsia="Times New Roman" w:hAnsi="Times New Roman"/>
          <w:noProof/>
          <w:sz w:val="24"/>
          <w:szCs w:val="24"/>
          <w:lang w:val="en-US"/>
        </w:rPr>
        <w:t>kepemilikan manajerial</w:t>
      </w:r>
      <w:r w:rsidRPr="00B92979">
        <w:rPr>
          <w:rFonts w:ascii="Times New Roman" w:eastAsia="Times New Roman" w:hAnsi="Times New Roman"/>
          <w:noProof/>
          <w:sz w:val="24"/>
          <w:szCs w:val="24"/>
        </w:rPr>
        <w:t xml:space="preserve"> sebesar </w:t>
      </w:r>
      <w:r w:rsidRPr="00A736BB">
        <w:rPr>
          <w:rFonts w:ascii="Times New Roman" w:eastAsia="Times New Roman" w:hAnsi="Times New Roman"/>
          <w:noProof/>
          <w:sz w:val="24"/>
          <w:szCs w:val="24"/>
        </w:rPr>
        <w:t xml:space="preserve">-0,09761 </w:t>
      </w:r>
      <w:r w:rsidRPr="00B92979">
        <w:rPr>
          <w:rFonts w:ascii="Times New Roman" w:eastAsia="Times New Roman" w:hAnsi="Times New Roman"/>
          <w:noProof/>
          <w:sz w:val="24"/>
          <w:szCs w:val="24"/>
          <w:lang w:val="en-US"/>
        </w:rPr>
        <w:t xml:space="preserve">yang memiliki arah hubungan </w:t>
      </w:r>
      <w:r>
        <w:rPr>
          <w:rFonts w:ascii="Times New Roman" w:eastAsia="Times New Roman" w:hAnsi="Times New Roman"/>
          <w:noProof/>
          <w:sz w:val="24"/>
          <w:szCs w:val="24"/>
          <w:lang w:val="en-US"/>
        </w:rPr>
        <w:t>nega</w:t>
      </w:r>
      <w:r w:rsidRPr="00B92979">
        <w:rPr>
          <w:rFonts w:ascii="Times New Roman" w:eastAsia="Times New Roman" w:hAnsi="Times New Roman"/>
          <w:noProof/>
          <w:sz w:val="24"/>
          <w:szCs w:val="24"/>
          <w:lang w:val="en-US"/>
        </w:rPr>
        <w:t>tif. Variabel</w:t>
      </w:r>
      <w:r w:rsidRPr="00B92979">
        <w:rPr>
          <w:rFonts w:ascii="Times New Roman" w:eastAsia="Times New Roman" w:hAnsi="Times New Roman"/>
          <w:noProof/>
          <w:sz w:val="24"/>
          <w:szCs w:val="24"/>
        </w:rPr>
        <w:t xml:space="preserve"> </w:t>
      </w:r>
      <w:r w:rsidRPr="00C7646F">
        <w:rPr>
          <w:rFonts w:ascii="Times New Roman" w:eastAsia="Times New Roman" w:hAnsi="Times New Roman"/>
          <w:noProof/>
          <w:sz w:val="24"/>
          <w:szCs w:val="24"/>
          <w:lang w:val="en-US"/>
        </w:rPr>
        <w:t xml:space="preserve">kepemilikan manajerial </w:t>
      </w:r>
      <w:r w:rsidRPr="00A17F27">
        <w:rPr>
          <w:rFonts w:ascii="Times New Roman" w:eastAsia="Times New Roman" w:hAnsi="Times New Roman"/>
          <w:noProof/>
          <w:sz w:val="24"/>
          <w:szCs w:val="24"/>
        </w:rPr>
        <w:t xml:space="preserve">diperoleh nilai </w:t>
      </w:r>
      <w:r>
        <w:rPr>
          <w:rFonts w:ascii="Times New Roman" w:eastAsia="Times New Roman" w:hAnsi="Times New Roman"/>
          <w:noProof/>
          <w:sz w:val="24"/>
          <w:szCs w:val="24"/>
          <w:lang w:val="en-US"/>
        </w:rPr>
        <w:t>t statistik</w:t>
      </w:r>
      <w:r w:rsidRPr="00FC28D4">
        <w:rPr>
          <w:rFonts w:ascii="Times New Roman" w:eastAsia="Times New Roman" w:hAnsi="Times New Roman"/>
          <w:noProof/>
          <w:sz w:val="24"/>
          <w:szCs w:val="24"/>
        </w:rPr>
        <w:t xml:space="preserve"> </w:t>
      </w:r>
      <w:r>
        <w:rPr>
          <w:rFonts w:ascii="Times New Roman" w:eastAsia="Times New Roman" w:hAnsi="Times New Roman"/>
          <w:noProof/>
          <w:sz w:val="24"/>
          <w:szCs w:val="24"/>
          <w:lang w:val="en-US"/>
        </w:rPr>
        <w:t xml:space="preserve">sebesar </w:t>
      </w:r>
      <w:r w:rsidRPr="00FC28D4">
        <w:rPr>
          <w:rFonts w:ascii="Times New Roman" w:eastAsia="Times New Roman" w:hAnsi="Times New Roman"/>
          <w:noProof/>
          <w:sz w:val="24"/>
          <w:szCs w:val="24"/>
        </w:rPr>
        <w:t>(</w:t>
      </w:r>
      <w:r>
        <w:rPr>
          <w:rFonts w:ascii="Times New Roman" w:eastAsia="Times New Roman" w:hAnsi="Times New Roman"/>
          <w:noProof/>
          <w:sz w:val="24"/>
          <w:szCs w:val="24"/>
          <w:lang w:val="en-US"/>
        </w:rPr>
        <w:t>-20,907 &gt; -1,660</w:t>
      </w:r>
      <w:r w:rsidRPr="00FC28D4">
        <w:rPr>
          <w:rFonts w:ascii="Times New Roman" w:eastAsia="Times New Roman" w:hAnsi="Times New Roman"/>
          <w:noProof/>
          <w:sz w:val="24"/>
          <w:szCs w:val="24"/>
        </w:rPr>
        <w:t xml:space="preserve">) dengan demikian Ho </w:t>
      </w:r>
      <w:r w:rsidRPr="00E93AD3">
        <w:rPr>
          <w:rFonts w:ascii="Times New Roman" w:eastAsia="Times New Roman" w:hAnsi="Times New Roman"/>
          <w:noProof/>
          <w:sz w:val="24"/>
          <w:szCs w:val="24"/>
        </w:rPr>
        <w:t>ditolak</w:t>
      </w:r>
      <w:r w:rsidRPr="00FC28D4">
        <w:rPr>
          <w:rFonts w:ascii="Times New Roman" w:eastAsia="Times New Roman" w:hAnsi="Times New Roman"/>
          <w:noProof/>
          <w:sz w:val="24"/>
          <w:szCs w:val="24"/>
        </w:rPr>
        <w:t xml:space="preserve"> dan Ha </w:t>
      </w:r>
      <w:r w:rsidRPr="00E93AD3">
        <w:rPr>
          <w:rFonts w:ascii="Times New Roman" w:eastAsia="Times New Roman" w:hAnsi="Times New Roman"/>
          <w:noProof/>
          <w:sz w:val="24"/>
          <w:szCs w:val="24"/>
        </w:rPr>
        <w:t xml:space="preserve">diterima </w:t>
      </w:r>
      <w:r w:rsidRPr="00FC28D4">
        <w:rPr>
          <w:rFonts w:ascii="Times New Roman" w:eastAsia="Times New Roman" w:hAnsi="Times New Roman"/>
          <w:noProof/>
          <w:sz w:val="24"/>
          <w:szCs w:val="24"/>
        </w:rPr>
        <w:t xml:space="preserve">yang bermakna bahwa </w:t>
      </w:r>
      <w:r w:rsidRPr="00FC28D4">
        <w:rPr>
          <w:rFonts w:ascii="Times New Roman" w:eastAsia="Times New Roman" w:hAnsi="Times New Roman"/>
          <w:noProof/>
          <w:sz w:val="24"/>
          <w:szCs w:val="24"/>
          <w:lang w:val="en-US"/>
        </w:rPr>
        <w:t xml:space="preserve">kepemilikan manajerial </w:t>
      </w:r>
      <w:r>
        <w:rPr>
          <w:rFonts w:ascii="Times New Roman" w:eastAsia="Times New Roman" w:hAnsi="Times New Roman"/>
          <w:noProof/>
          <w:sz w:val="24"/>
          <w:szCs w:val="24"/>
        </w:rPr>
        <w:t xml:space="preserve">berpengaruh </w:t>
      </w:r>
      <w:r w:rsidRPr="00B92979">
        <w:rPr>
          <w:rFonts w:ascii="Times New Roman" w:eastAsia="Times New Roman" w:hAnsi="Times New Roman"/>
          <w:noProof/>
          <w:sz w:val="24"/>
          <w:szCs w:val="24"/>
          <w:lang w:val="en-US"/>
        </w:rPr>
        <w:t>negatif</w:t>
      </w:r>
      <w:r w:rsidRPr="00FC28D4">
        <w:rPr>
          <w:rFonts w:ascii="Times New Roman" w:eastAsia="Times New Roman" w:hAnsi="Times New Roman"/>
          <w:noProof/>
          <w:sz w:val="24"/>
          <w:szCs w:val="24"/>
        </w:rPr>
        <w:t xml:space="preserve"> terhadap pengungkapan </w:t>
      </w:r>
      <w:r w:rsidRPr="00FC28D4">
        <w:rPr>
          <w:rFonts w:ascii="Times New Roman" w:eastAsia="Times New Roman" w:hAnsi="Times New Roman"/>
          <w:i/>
          <w:noProof/>
          <w:sz w:val="24"/>
          <w:szCs w:val="24"/>
        </w:rPr>
        <w:t>intelectual capital</w:t>
      </w:r>
      <w:r w:rsidRPr="00FC28D4">
        <w:rPr>
          <w:rFonts w:ascii="Times New Roman" w:eastAsia="Times New Roman" w:hAnsi="Times New Roman"/>
          <w:noProof/>
          <w:sz w:val="24"/>
          <w:szCs w:val="24"/>
        </w:rPr>
        <w:t xml:space="preserve"> pada perusahaan </w:t>
      </w:r>
      <w:r w:rsidRPr="00FC28D4">
        <w:rPr>
          <w:rFonts w:ascii="Times New Roman" w:eastAsia="Times New Roman" w:hAnsi="Times New Roman"/>
          <w:noProof/>
          <w:sz w:val="24"/>
          <w:szCs w:val="24"/>
          <w:lang w:val="en-US"/>
        </w:rPr>
        <w:t>perbankan</w:t>
      </w:r>
      <w:r w:rsidRPr="00FC28D4">
        <w:rPr>
          <w:rFonts w:ascii="Times New Roman" w:eastAsia="Times New Roman" w:hAnsi="Times New Roman"/>
          <w:noProof/>
          <w:sz w:val="24"/>
          <w:szCs w:val="24"/>
        </w:rPr>
        <w:t xml:space="preserve"> yang terdaftar di Bursa Efek Indonesia tahun 2016-2019.</w:t>
      </w:r>
      <w:r w:rsidRPr="00FC28D4">
        <w:rPr>
          <w:rFonts w:ascii="Times New Roman" w:eastAsia="Times New Roman" w:hAnsi="Times New Roman"/>
          <w:noProof/>
          <w:sz w:val="24"/>
          <w:szCs w:val="24"/>
          <w:lang w:val="en-US"/>
        </w:rPr>
        <w:t xml:space="preserve"> </w:t>
      </w:r>
    </w:p>
    <w:p w:rsidR="00B0361F" w:rsidRPr="00A17F27" w:rsidRDefault="00B0361F" w:rsidP="00B0361F">
      <w:pPr>
        <w:spacing w:after="0" w:line="360" w:lineRule="auto"/>
        <w:ind w:left="567"/>
        <w:jc w:val="both"/>
        <w:rPr>
          <w:rFonts w:ascii="Times New Roman" w:eastAsia="Times New Roman" w:hAnsi="Times New Roman"/>
          <w:noProof/>
          <w:sz w:val="24"/>
          <w:szCs w:val="24"/>
          <w:lang w:val="en-US"/>
        </w:rPr>
      </w:pPr>
    </w:p>
    <w:p w:rsidR="00B0361F" w:rsidRDefault="00B0361F" w:rsidP="00B0361F">
      <w:pPr>
        <w:spacing w:after="0" w:line="360" w:lineRule="auto"/>
        <w:ind w:left="426"/>
        <w:jc w:val="both"/>
        <w:rPr>
          <w:rFonts w:ascii="Times New Roman" w:eastAsia="Times New Roman" w:hAnsi="Times New Roman"/>
          <w:noProof/>
          <w:sz w:val="24"/>
          <w:szCs w:val="24"/>
          <w:lang w:val="en-US"/>
        </w:rPr>
      </w:pPr>
    </w:p>
    <w:p w:rsidR="00B0361F" w:rsidRDefault="00B0361F" w:rsidP="00B0361F">
      <w:pPr>
        <w:spacing w:after="0" w:line="360" w:lineRule="auto"/>
        <w:ind w:left="426"/>
        <w:jc w:val="both"/>
        <w:rPr>
          <w:rFonts w:ascii="Times New Roman" w:eastAsia="Times New Roman" w:hAnsi="Times New Roman"/>
          <w:noProof/>
          <w:sz w:val="24"/>
          <w:szCs w:val="24"/>
          <w:lang w:val="en-US"/>
        </w:rPr>
      </w:pPr>
    </w:p>
    <w:p w:rsidR="00B0361F" w:rsidRDefault="00B0361F" w:rsidP="00B0361F">
      <w:pPr>
        <w:spacing w:after="0" w:line="360" w:lineRule="auto"/>
        <w:ind w:left="567"/>
        <w:jc w:val="both"/>
        <w:rPr>
          <w:rFonts w:ascii="Times New Roman" w:eastAsia="Times New Roman" w:hAnsi="Times New Roman"/>
          <w:noProof/>
          <w:sz w:val="24"/>
          <w:szCs w:val="24"/>
          <w:lang w:val="en-US"/>
        </w:rPr>
      </w:pPr>
      <w:r w:rsidRPr="00A17F27">
        <w:rPr>
          <w:rFonts w:ascii="Times New Roman" w:eastAsia="Times New Roman" w:hAnsi="Times New Roman"/>
          <w:noProof/>
          <w:sz w:val="24"/>
          <w:szCs w:val="24"/>
        </w:rPr>
        <w:t>Berdasarkan tabel 4.</w:t>
      </w:r>
      <w:r>
        <w:rPr>
          <w:rFonts w:ascii="Times New Roman" w:eastAsia="Times New Roman" w:hAnsi="Times New Roman"/>
          <w:noProof/>
          <w:sz w:val="24"/>
          <w:szCs w:val="24"/>
          <w:lang w:val="en-US"/>
        </w:rPr>
        <w:t>9</w:t>
      </w:r>
      <w:r w:rsidRPr="00A17F27">
        <w:rPr>
          <w:rFonts w:ascii="Times New Roman" w:eastAsia="Times New Roman" w:hAnsi="Times New Roman"/>
          <w:noProof/>
          <w:sz w:val="24"/>
          <w:szCs w:val="24"/>
        </w:rPr>
        <w:t xml:space="preserve"> didapat perhitungan pada </w:t>
      </w:r>
      <w:r w:rsidRPr="00A17F27">
        <w:rPr>
          <w:rFonts w:ascii="Times New Roman" w:eastAsia="Times New Roman" w:hAnsi="Times New Roman"/>
          <w:sz w:val="24"/>
          <w:szCs w:val="24"/>
          <w:lang w:val="en-US" w:eastAsia="id-ID"/>
        </w:rPr>
        <w:t xml:space="preserve">kepemilikan institusional </w:t>
      </w:r>
      <w:r w:rsidRPr="00C7646F">
        <w:rPr>
          <w:rFonts w:ascii="Times New Roman" w:eastAsia="Times New Roman" w:hAnsi="Times New Roman"/>
          <w:noProof/>
          <w:sz w:val="24"/>
          <w:szCs w:val="24"/>
        </w:rPr>
        <w:t>diperoleh nilai</w:t>
      </w:r>
      <w:r w:rsidRPr="00C7646F">
        <w:rPr>
          <w:rFonts w:ascii="Times New Roman" w:eastAsia="Times New Roman" w:hAnsi="Times New Roman"/>
          <w:noProof/>
          <w:sz w:val="24"/>
          <w:szCs w:val="24"/>
          <w:lang w:val="en-US"/>
        </w:rPr>
        <w:t xml:space="preserve"> </w:t>
      </w:r>
      <w:r w:rsidRPr="00C7646F">
        <w:rPr>
          <w:rFonts w:ascii="Times New Roman" w:eastAsia="Times New Roman" w:hAnsi="Times New Roman"/>
          <w:i/>
          <w:noProof/>
          <w:sz w:val="24"/>
          <w:szCs w:val="24"/>
        </w:rPr>
        <w:t>coefficient</w:t>
      </w:r>
      <w:r w:rsidRPr="00C7646F">
        <w:rPr>
          <w:rFonts w:ascii="Times New Roman" w:eastAsia="Times New Roman" w:hAnsi="Times New Roman"/>
          <w:noProof/>
          <w:sz w:val="24"/>
          <w:szCs w:val="24"/>
        </w:rPr>
        <w:t xml:space="preserve"> </w:t>
      </w:r>
      <w:r w:rsidRPr="00A0237C">
        <w:rPr>
          <w:rFonts w:ascii="Times New Roman" w:eastAsia="Times New Roman" w:hAnsi="Times New Roman"/>
          <w:noProof/>
          <w:sz w:val="24"/>
          <w:szCs w:val="24"/>
          <w:lang w:val="en-US"/>
        </w:rPr>
        <w:t>kepemilikan institusional</w:t>
      </w:r>
      <w:r w:rsidRPr="00C7646F">
        <w:rPr>
          <w:rFonts w:ascii="Times New Roman" w:eastAsia="Times New Roman" w:hAnsi="Times New Roman"/>
          <w:noProof/>
          <w:sz w:val="24"/>
          <w:szCs w:val="24"/>
        </w:rPr>
        <w:t xml:space="preserve"> sebesar </w:t>
      </w:r>
      <w:r w:rsidRPr="007B3E04">
        <w:rPr>
          <w:rFonts w:ascii="Times New Roman" w:eastAsia="Times New Roman" w:hAnsi="Times New Roman"/>
          <w:noProof/>
          <w:sz w:val="24"/>
          <w:szCs w:val="24"/>
          <w:lang w:val="en-US"/>
        </w:rPr>
        <w:t xml:space="preserve">-3,98881 </w:t>
      </w:r>
      <w:r w:rsidRPr="00C7646F">
        <w:rPr>
          <w:rFonts w:ascii="Times New Roman" w:eastAsia="Times New Roman" w:hAnsi="Times New Roman"/>
          <w:noProof/>
          <w:sz w:val="24"/>
          <w:szCs w:val="24"/>
          <w:lang w:val="en-US"/>
        </w:rPr>
        <w:t xml:space="preserve">yang </w:t>
      </w:r>
      <w:r>
        <w:rPr>
          <w:rFonts w:ascii="Times New Roman" w:eastAsia="Times New Roman" w:hAnsi="Times New Roman"/>
          <w:noProof/>
          <w:sz w:val="24"/>
          <w:szCs w:val="24"/>
          <w:lang w:val="en-US"/>
        </w:rPr>
        <w:t xml:space="preserve">memiliki arah hubungan negatif. </w:t>
      </w:r>
      <w:r w:rsidRPr="00C7646F">
        <w:rPr>
          <w:rFonts w:ascii="Times New Roman" w:eastAsia="Times New Roman" w:hAnsi="Times New Roman"/>
          <w:noProof/>
          <w:sz w:val="24"/>
          <w:szCs w:val="24"/>
          <w:lang w:val="en-US"/>
        </w:rPr>
        <w:t>Variabel</w:t>
      </w:r>
      <w:r w:rsidRPr="00C7646F">
        <w:rPr>
          <w:rFonts w:ascii="Times New Roman" w:eastAsia="Times New Roman" w:hAnsi="Times New Roman"/>
          <w:noProof/>
          <w:sz w:val="24"/>
          <w:szCs w:val="24"/>
        </w:rPr>
        <w:t xml:space="preserve"> </w:t>
      </w:r>
      <w:r w:rsidRPr="00C7646F">
        <w:rPr>
          <w:rFonts w:ascii="Times New Roman" w:eastAsia="Times New Roman" w:hAnsi="Times New Roman"/>
          <w:noProof/>
          <w:sz w:val="24"/>
          <w:szCs w:val="24"/>
          <w:lang w:val="en-US"/>
        </w:rPr>
        <w:t xml:space="preserve">kepemilikan institusional </w:t>
      </w:r>
      <w:r w:rsidRPr="00A17F27">
        <w:rPr>
          <w:rFonts w:ascii="Times New Roman" w:eastAsia="Times New Roman" w:hAnsi="Times New Roman"/>
          <w:noProof/>
          <w:sz w:val="24"/>
          <w:szCs w:val="24"/>
        </w:rPr>
        <w:t xml:space="preserve">diperoleh nilai </w:t>
      </w:r>
      <w:r>
        <w:rPr>
          <w:rFonts w:ascii="Times New Roman" w:eastAsia="Times New Roman" w:hAnsi="Times New Roman"/>
          <w:noProof/>
          <w:sz w:val="24"/>
          <w:szCs w:val="24"/>
          <w:lang w:val="en-US"/>
        </w:rPr>
        <w:t>t statistik</w:t>
      </w:r>
      <w:r w:rsidRPr="00FC28D4">
        <w:rPr>
          <w:rFonts w:ascii="Times New Roman" w:eastAsia="Times New Roman" w:hAnsi="Times New Roman"/>
          <w:noProof/>
          <w:sz w:val="24"/>
          <w:szCs w:val="24"/>
        </w:rPr>
        <w:t xml:space="preserve"> </w:t>
      </w:r>
      <w:r>
        <w:rPr>
          <w:rFonts w:ascii="Times New Roman" w:eastAsia="Times New Roman" w:hAnsi="Times New Roman"/>
          <w:noProof/>
          <w:sz w:val="24"/>
          <w:szCs w:val="24"/>
          <w:lang w:val="en-US"/>
        </w:rPr>
        <w:t xml:space="preserve">sebesar </w:t>
      </w:r>
      <w:r w:rsidRPr="00FC28D4">
        <w:rPr>
          <w:rFonts w:ascii="Times New Roman" w:eastAsia="Times New Roman" w:hAnsi="Times New Roman"/>
          <w:noProof/>
          <w:sz w:val="24"/>
          <w:szCs w:val="24"/>
        </w:rPr>
        <w:t>(</w:t>
      </w:r>
      <w:r>
        <w:rPr>
          <w:rFonts w:ascii="Times New Roman" w:eastAsia="Times New Roman" w:hAnsi="Times New Roman"/>
          <w:noProof/>
          <w:sz w:val="24"/>
          <w:szCs w:val="24"/>
          <w:lang w:val="en-US"/>
        </w:rPr>
        <w:t>-15,012 &gt; -1,660</w:t>
      </w:r>
      <w:r w:rsidRPr="00FC28D4">
        <w:rPr>
          <w:rFonts w:ascii="Times New Roman" w:eastAsia="Times New Roman" w:hAnsi="Times New Roman"/>
          <w:noProof/>
          <w:sz w:val="24"/>
          <w:szCs w:val="24"/>
        </w:rPr>
        <w:t xml:space="preserve">) </w:t>
      </w:r>
      <w:r w:rsidRPr="00932E6B">
        <w:rPr>
          <w:rFonts w:ascii="Times New Roman" w:eastAsia="Times New Roman" w:hAnsi="Times New Roman"/>
          <w:noProof/>
          <w:sz w:val="24"/>
          <w:szCs w:val="24"/>
        </w:rPr>
        <w:t xml:space="preserve">dengan demikian </w:t>
      </w:r>
      <w:r w:rsidRPr="007B3E04">
        <w:rPr>
          <w:rFonts w:ascii="Times New Roman" w:eastAsia="Times New Roman" w:hAnsi="Times New Roman"/>
          <w:noProof/>
          <w:sz w:val="24"/>
          <w:szCs w:val="24"/>
        </w:rPr>
        <w:t xml:space="preserve">Ho ditolak dan Ha diterima </w:t>
      </w:r>
      <w:r w:rsidRPr="00932E6B">
        <w:rPr>
          <w:rFonts w:ascii="Times New Roman" w:eastAsia="Times New Roman" w:hAnsi="Times New Roman"/>
          <w:noProof/>
          <w:sz w:val="24"/>
          <w:szCs w:val="24"/>
        </w:rPr>
        <w:t xml:space="preserve">yang bermakna bahwa </w:t>
      </w:r>
      <w:r w:rsidRPr="00932E6B">
        <w:rPr>
          <w:rFonts w:ascii="Times New Roman" w:eastAsia="Times New Roman" w:hAnsi="Times New Roman"/>
          <w:noProof/>
          <w:sz w:val="24"/>
          <w:szCs w:val="24"/>
          <w:lang w:val="en-US"/>
        </w:rPr>
        <w:t xml:space="preserve">kepemilikan institusional </w:t>
      </w:r>
      <w:r w:rsidRPr="007D5C51">
        <w:rPr>
          <w:rFonts w:ascii="Times New Roman" w:eastAsia="Times New Roman" w:hAnsi="Times New Roman"/>
          <w:noProof/>
          <w:sz w:val="24"/>
          <w:szCs w:val="24"/>
        </w:rPr>
        <w:t>berpengaruh</w:t>
      </w:r>
      <w:r w:rsidRPr="00932E6B">
        <w:rPr>
          <w:rFonts w:ascii="Times New Roman" w:eastAsia="Times New Roman" w:hAnsi="Times New Roman"/>
          <w:noProof/>
          <w:sz w:val="24"/>
          <w:szCs w:val="24"/>
        </w:rPr>
        <w:t xml:space="preserve"> </w:t>
      </w:r>
      <w:r w:rsidRPr="00C7646F">
        <w:rPr>
          <w:rFonts w:ascii="Times New Roman" w:eastAsia="Times New Roman" w:hAnsi="Times New Roman"/>
          <w:noProof/>
          <w:sz w:val="24"/>
          <w:szCs w:val="24"/>
          <w:lang w:val="en-US"/>
        </w:rPr>
        <w:t>negatif</w:t>
      </w:r>
      <w:r w:rsidRPr="00932E6B">
        <w:rPr>
          <w:rFonts w:ascii="Times New Roman" w:eastAsia="Times New Roman" w:hAnsi="Times New Roman"/>
          <w:noProof/>
          <w:sz w:val="24"/>
          <w:szCs w:val="24"/>
        </w:rPr>
        <w:t xml:space="preserve"> terhadap pengungkapan </w:t>
      </w:r>
      <w:r w:rsidRPr="00932E6B">
        <w:rPr>
          <w:rFonts w:ascii="Times New Roman" w:eastAsia="Times New Roman" w:hAnsi="Times New Roman"/>
          <w:i/>
          <w:noProof/>
          <w:sz w:val="24"/>
          <w:szCs w:val="24"/>
        </w:rPr>
        <w:t>intelectual capital</w:t>
      </w:r>
      <w:r w:rsidRPr="00932E6B">
        <w:rPr>
          <w:rFonts w:ascii="Times New Roman" w:eastAsia="Times New Roman" w:hAnsi="Times New Roman"/>
          <w:noProof/>
          <w:sz w:val="24"/>
          <w:szCs w:val="24"/>
        </w:rPr>
        <w:t xml:space="preserve"> pada perusahaan </w:t>
      </w:r>
      <w:r w:rsidRPr="00932E6B">
        <w:rPr>
          <w:rFonts w:ascii="Times New Roman" w:eastAsia="Times New Roman" w:hAnsi="Times New Roman"/>
          <w:noProof/>
          <w:sz w:val="24"/>
          <w:szCs w:val="24"/>
          <w:lang w:val="en-US"/>
        </w:rPr>
        <w:t>perbankan</w:t>
      </w:r>
      <w:r w:rsidRPr="00932E6B">
        <w:rPr>
          <w:rFonts w:ascii="Times New Roman" w:eastAsia="Times New Roman" w:hAnsi="Times New Roman"/>
          <w:noProof/>
          <w:sz w:val="24"/>
          <w:szCs w:val="24"/>
        </w:rPr>
        <w:t xml:space="preserve"> yang terdaftar di Bursa Efek Indonesia tahun 2016-2019</w:t>
      </w:r>
    </w:p>
    <w:p w:rsidR="00B0361F" w:rsidRPr="009239C8" w:rsidRDefault="00B0361F" w:rsidP="00B0361F">
      <w:pPr>
        <w:spacing w:after="0" w:line="360" w:lineRule="auto"/>
        <w:ind w:left="567"/>
        <w:jc w:val="both"/>
        <w:rPr>
          <w:rFonts w:ascii="Times New Roman" w:eastAsia="Times New Roman" w:hAnsi="Times New Roman"/>
          <w:noProof/>
          <w:sz w:val="24"/>
          <w:szCs w:val="24"/>
          <w:lang w:val="en-US"/>
        </w:rPr>
      </w:pPr>
    </w:p>
    <w:p w:rsidR="00B0361F" w:rsidRPr="009239C8" w:rsidRDefault="00B0361F" w:rsidP="00B0361F">
      <w:pPr>
        <w:spacing w:after="0" w:line="360" w:lineRule="auto"/>
        <w:ind w:left="567"/>
        <w:jc w:val="both"/>
        <w:rPr>
          <w:rFonts w:ascii="Times New Roman" w:eastAsia="Times New Roman" w:hAnsi="Times New Roman"/>
          <w:noProof/>
          <w:sz w:val="24"/>
          <w:szCs w:val="24"/>
          <w:lang w:val="en-US"/>
        </w:rPr>
      </w:pPr>
      <w:r w:rsidRPr="00A17F27">
        <w:rPr>
          <w:rFonts w:ascii="Times New Roman" w:eastAsia="Times New Roman" w:hAnsi="Times New Roman"/>
          <w:noProof/>
          <w:sz w:val="24"/>
          <w:szCs w:val="24"/>
        </w:rPr>
        <w:t>Berdasarkan tabel 4.</w:t>
      </w:r>
      <w:r>
        <w:rPr>
          <w:rFonts w:ascii="Times New Roman" w:eastAsia="Times New Roman" w:hAnsi="Times New Roman"/>
          <w:noProof/>
          <w:sz w:val="24"/>
          <w:szCs w:val="24"/>
          <w:lang w:val="en-US"/>
        </w:rPr>
        <w:t>9</w:t>
      </w:r>
      <w:r w:rsidRPr="00A17F27">
        <w:rPr>
          <w:rFonts w:ascii="Times New Roman" w:eastAsia="Times New Roman" w:hAnsi="Times New Roman"/>
          <w:noProof/>
          <w:sz w:val="24"/>
          <w:szCs w:val="24"/>
        </w:rPr>
        <w:t xml:space="preserve"> didapat perhitungan pada </w:t>
      </w:r>
      <w:r w:rsidRPr="00A17F27">
        <w:rPr>
          <w:rFonts w:ascii="Times New Roman" w:eastAsia="Times New Roman" w:hAnsi="Times New Roman"/>
          <w:sz w:val="24"/>
          <w:szCs w:val="24"/>
          <w:lang w:val="en-US" w:eastAsia="id-ID"/>
        </w:rPr>
        <w:t xml:space="preserve">kepemilikan pemerintah </w:t>
      </w:r>
      <w:r w:rsidRPr="0043766E">
        <w:rPr>
          <w:rFonts w:ascii="Times New Roman" w:eastAsia="Times New Roman" w:hAnsi="Times New Roman"/>
          <w:noProof/>
          <w:sz w:val="24"/>
          <w:szCs w:val="24"/>
        </w:rPr>
        <w:t>diperoleh nilai</w:t>
      </w:r>
      <w:r w:rsidRPr="0043766E">
        <w:rPr>
          <w:rFonts w:ascii="Times New Roman" w:eastAsia="Times New Roman" w:hAnsi="Times New Roman"/>
          <w:noProof/>
          <w:sz w:val="24"/>
          <w:szCs w:val="24"/>
          <w:lang w:val="en-US"/>
        </w:rPr>
        <w:t xml:space="preserve"> </w:t>
      </w:r>
      <w:r w:rsidRPr="0043766E">
        <w:rPr>
          <w:rFonts w:ascii="Times New Roman" w:eastAsia="Times New Roman" w:hAnsi="Times New Roman"/>
          <w:i/>
          <w:noProof/>
          <w:sz w:val="24"/>
          <w:szCs w:val="24"/>
        </w:rPr>
        <w:t>coefficient</w:t>
      </w:r>
      <w:r w:rsidRPr="0043766E">
        <w:rPr>
          <w:rFonts w:ascii="Times New Roman" w:eastAsia="Times New Roman" w:hAnsi="Times New Roman"/>
          <w:noProof/>
          <w:sz w:val="24"/>
          <w:szCs w:val="24"/>
        </w:rPr>
        <w:t xml:space="preserve"> </w:t>
      </w:r>
      <w:r w:rsidRPr="00A0237C">
        <w:rPr>
          <w:rFonts w:ascii="Times New Roman" w:eastAsia="Times New Roman" w:hAnsi="Times New Roman"/>
          <w:noProof/>
          <w:sz w:val="24"/>
          <w:szCs w:val="24"/>
          <w:lang w:val="en-US"/>
        </w:rPr>
        <w:t>kepemilikan pemerintah</w:t>
      </w:r>
      <w:r w:rsidRPr="0043766E">
        <w:rPr>
          <w:rFonts w:ascii="Times New Roman" w:eastAsia="Times New Roman" w:hAnsi="Times New Roman"/>
          <w:noProof/>
          <w:sz w:val="24"/>
          <w:szCs w:val="24"/>
        </w:rPr>
        <w:t xml:space="preserve"> sebesar </w:t>
      </w:r>
      <w:r w:rsidRPr="00C75F8B">
        <w:rPr>
          <w:rFonts w:ascii="Times New Roman" w:eastAsia="Times New Roman" w:hAnsi="Times New Roman"/>
          <w:noProof/>
          <w:sz w:val="24"/>
          <w:szCs w:val="24"/>
          <w:lang w:val="en-US"/>
        </w:rPr>
        <w:t xml:space="preserve">4,3306 </w:t>
      </w:r>
      <w:r w:rsidRPr="0043766E">
        <w:rPr>
          <w:rFonts w:ascii="Times New Roman" w:eastAsia="Times New Roman" w:hAnsi="Times New Roman"/>
          <w:noProof/>
          <w:sz w:val="24"/>
          <w:szCs w:val="24"/>
          <w:lang w:val="en-US"/>
        </w:rPr>
        <w:t xml:space="preserve">yang memiliki arah hubungan </w:t>
      </w:r>
      <w:r>
        <w:rPr>
          <w:rFonts w:ascii="Times New Roman" w:eastAsia="Times New Roman" w:hAnsi="Times New Roman"/>
          <w:noProof/>
          <w:sz w:val="24"/>
          <w:szCs w:val="24"/>
          <w:lang w:val="en-US"/>
        </w:rPr>
        <w:t>positif</w:t>
      </w:r>
      <w:r w:rsidRPr="0043766E">
        <w:rPr>
          <w:rFonts w:ascii="Times New Roman" w:eastAsia="Times New Roman" w:hAnsi="Times New Roman"/>
          <w:noProof/>
          <w:sz w:val="24"/>
          <w:szCs w:val="24"/>
          <w:lang w:val="en-US"/>
        </w:rPr>
        <w:t>. Variabel</w:t>
      </w:r>
      <w:r w:rsidRPr="0043766E">
        <w:rPr>
          <w:rFonts w:ascii="Times New Roman" w:eastAsia="Times New Roman" w:hAnsi="Times New Roman"/>
          <w:noProof/>
          <w:sz w:val="24"/>
          <w:szCs w:val="24"/>
        </w:rPr>
        <w:t xml:space="preserve"> </w:t>
      </w:r>
      <w:r w:rsidRPr="00402765">
        <w:rPr>
          <w:rFonts w:ascii="Times New Roman" w:eastAsia="Times New Roman" w:hAnsi="Times New Roman"/>
          <w:noProof/>
          <w:sz w:val="24"/>
          <w:szCs w:val="24"/>
          <w:lang w:val="en-US"/>
        </w:rPr>
        <w:t xml:space="preserve">kepemilikan pemerintah </w:t>
      </w:r>
      <w:r w:rsidRPr="00A17F27">
        <w:rPr>
          <w:rFonts w:ascii="Times New Roman" w:eastAsia="Times New Roman" w:hAnsi="Times New Roman"/>
          <w:noProof/>
          <w:sz w:val="24"/>
          <w:szCs w:val="24"/>
        </w:rPr>
        <w:t xml:space="preserve">diperoleh </w:t>
      </w:r>
      <w:r>
        <w:rPr>
          <w:rFonts w:ascii="Times New Roman" w:eastAsia="Times New Roman" w:hAnsi="Times New Roman"/>
          <w:noProof/>
          <w:sz w:val="24"/>
          <w:szCs w:val="24"/>
          <w:lang w:val="en-US"/>
        </w:rPr>
        <w:t>t statistik</w:t>
      </w:r>
      <w:r w:rsidRPr="00FC28D4">
        <w:rPr>
          <w:rFonts w:ascii="Times New Roman" w:eastAsia="Times New Roman" w:hAnsi="Times New Roman"/>
          <w:noProof/>
          <w:sz w:val="24"/>
          <w:szCs w:val="24"/>
        </w:rPr>
        <w:t xml:space="preserve"> </w:t>
      </w:r>
      <w:r>
        <w:rPr>
          <w:rFonts w:ascii="Times New Roman" w:eastAsia="Times New Roman" w:hAnsi="Times New Roman"/>
          <w:noProof/>
          <w:sz w:val="24"/>
          <w:szCs w:val="24"/>
          <w:lang w:val="en-US"/>
        </w:rPr>
        <w:t xml:space="preserve">sebesar </w:t>
      </w:r>
      <w:r w:rsidRPr="00FC28D4">
        <w:rPr>
          <w:rFonts w:ascii="Times New Roman" w:eastAsia="Times New Roman" w:hAnsi="Times New Roman"/>
          <w:noProof/>
          <w:sz w:val="24"/>
          <w:szCs w:val="24"/>
        </w:rPr>
        <w:t>(</w:t>
      </w:r>
      <w:r>
        <w:rPr>
          <w:rFonts w:ascii="Times New Roman" w:eastAsia="Times New Roman" w:hAnsi="Times New Roman"/>
          <w:noProof/>
          <w:sz w:val="24"/>
          <w:szCs w:val="24"/>
          <w:lang w:val="en-US"/>
        </w:rPr>
        <w:t>0,122 &lt; 1,660</w:t>
      </w:r>
      <w:r w:rsidRPr="00FC28D4">
        <w:rPr>
          <w:rFonts w:ascii="Times New Roman" w:eastAsia="Times New Roman" w:hAnsi="Times New Roman"/>
          <w:noProof/>
          <w:sz w:val="24"/>
          <w:szCs w:val="24"/>
        </w:rPr>
        <w:t xml:space="preserve">) </w:t>
      </w:r>
      <w:r w:rsidRPr="009239C8">
        <w:rPr>
          <w:rFonts w:ascii="Times New Roman" w:eastAsia="Times New Roman" w:hAnsi="Times New Roman"/>
          <w:noProof/>
          <w:sz w:val="24"/>
          <w:szCs w:val="24"/>
        </w:rPr>
        <w:t xml:space="preserve">dengan demikian Ho </w:t>
      </w:r>
      <w:r w:rsidRPr="001C0227">
        <w:rPr>
          <w:rFonts w:ascii="Times New Roman" w:eastAsia="Times New Roman" w:hAnsi="Times New Roman"/>
          <w:noProof/>
          <w:sz w:val="24"/>
          <w:szCs w:val="24"/>
        </w:rPr>
        <w:t xml:space="preserve">diterima </w:t>
      </w:r>
      <w:r w:rsidRPr="009239C8">
        <w:rPr>
          <w:rFonts w:ascii="Times New Roman" w:eastAsia="Times New Roman" w:hAnsi="Times New Roman"/>
          <w:noProof/>
          <w:sz w:val="24"/>
          <w:szCs w:val="24"/>
        </w:rPr>
        <w:t xml:space="preserve">dan Ha </w:t>
      </w:r>
      <w:r w:rsidRPr="001C0227">
        <w:rPr>
          <w:rFonts w:ascii="Times New Roman" w:eastAsia="Times New Roman" w:hAnsi="Times New Roman"/>
          <w:noProof/>
          <w:sz w:val="24"/>
          <w:szCs w:val="24"/>
        </w:rPr>
        <w:t xml:space="preserve">ditolak </w:t>
      </w:r>
      <w:r w:rsidRPr="009239C8">
        <w:rPr>
          <w:rFonts w:ascii="Times New Roman" w:eastAsia="Times New Roman" w:hAnsi="Times New Roman"/>
          <w:noProof/>
          <w:sz w:val="24"/>
          <w:szCs w:val="24"/>
        </w:rPr>
        <w:t xml:space="preserve">yang bermakna bahwa </w:t>
      </w:r>
      <w:r w:rsidRPr="009239C8">
        <w:rPr>
          <w:rFonts w:ascii="Times New Roman" w:eastAsia="Times New Roman" w:hAnsi="Times New Roman"/>
          <w:noProof/>
          <w:sz w:val="24"/>
          <w:szCs w:val="24"/>
          <w:lang w:val="en-US"/>
        </w:rPr>
        <w:t xml:space="preserve">kepemilikan pemerintah </w:t>
      </w:r>
      <w:r>
        <w:rPr>
          <w:rFonts w:ascii="Times New Roman" w:eastAsia="Times New Roman" w:hAnsi="Times New Roman"/>
          <w:noProof/>
          <w:sz w:val="24"/>
          <w:szCs w:val="24"/>
          <w:lang w:val="en-US"/>
        </w:rPr>
        <w:t xml:space="preserve">tidak </w:t>
      </w:r>
      <w:r w:rsidRPr="009239C8">
        <w:rPr>
          <w:rFonts w:ascii="Times New Roman" w:eastAsia="Times New Roman" w:hAnsi="Times New Roman"/>
          <w:noProof/>
          <w:sz w:val="24"/>
          <w:szCs w:val="24"/>
        </w:rPr>
        <w:t xml:space="preserve">berpengaruh terhadap pengungkapan </w:t>
      </w:r>
      <w:r w:rsidRPr="009239C8">
        <w:rPr>
          <w:rFonts w:ascii="Times New Roman" w:eastAsia="Times New Roman" w:hAnsi="Times New Roman"/>
          <w:i/>
          <w:noProof/>
          <w:sz w:val="24"/>
          <w:szCs w:val="24"/>
        </w:rPr>
        <w:t>intelectual capital</w:t>
      </w:r>
      <w:r w:rsidRPr="009239C8">
        <w:rPr>
          <w:rFonts w:ascii="Times New Roman" w:eastAsia="Times New Roman" w:hAnsi="Times New Roman"/>
          <w:noProof/>
          <w:sz w:val="24"/>
          <w:szCs w:val="24"/>
        </w:rPr>
        <w:t xml:space="preserve"> pada perusahaan </w:t>
      </w:r>
      <w:r w:rsidRPr="009239C8">
        <w:rPr>
          <w:rFonts w:ascii="Times New Roman" w:eastAsia="Times New Roman" w:hAnsi="Times New Roman"/>
          <w:noProof/>
          <w:sz w:val="24"/>
          <w:szCs w:val="24"/>
          <w:lang w:val="en-US"/>
        </w:rPr>
        <w:t>perbankan</w:t>
      </w:r>
      <w:r w:rsidRPr="009239C8">
        <w:rPr>
          <w:rFonts w:ascii="Times New Roman" w:eastAsia="Times New Roman" w:hAnsi="Times New Roman"/>
          <w:noProof/>
          <w:sz w:val="24"/>
          <w:szCs w:val="24"/>
        </w:rPr>
        <w:t xml:space="preserve"> yang terdaftar di Bursa Efek Indonesia tahun 2016-2019</w:t>
      </w:r>
    </w:p>
    <w:p w:rsidR="00B0361F" w:rsidRPr="00A17F27" w:rsidRDefault="00B0361F" w:rsidP="00B0361F">
      <w:pPr>
        <w:spacing w:after="0" w:line="240" w:lineRule="auto"/>
        <w:ind w:left="567"/>
        <w:jc w:val="both"/>
        <w:rPr>
          <w:rFonts w:ascii="Times New Roman" w:eastAsia="Times New Roman" w:hAnsi="Times New Roman"/>
          <w:noProof/>
          <w:sz w:val="24"/>
          <w:szCs w:val="24"/>
          <w:lang w:val="en-US"/>
        </w:rPr>
      </w:pPr>
    </w:p>
    <w:p w:rsidR="00B0361F" w:rsidRPr="00FF5C1B" w:rsidRDefault="00B0361F" w:rsidP="00B0361F">
      <w:pPr>
        <w:spacing w:after="0" w:line="360" w:lineRule="auto"/>
        <w:ind w:left="567"/>
        <w:jc w:val="both"/>
        <w:rPr>
          <w:rFonts w:ascii="Times New Roman" w:eastAsia="Times New Roman" w:hAnsi="Times New Roman"/>
          <w:noProof/>
          <w:sz w:val="24"/>
          <w:szCs w:val="24"/>
          <w:lang w:val="en-US"/>
        </w:rPr>
      </w:pPr>
      <w:r w:rsidRPr="00A17F27">
        <w:rPr>
          <w:rFonts w:ascii="Times New Roman" w:eastAsia="Times New Roman" w:hAnsi="Times New Roman"/>
          <w:noProof/>
          <w:sz w:val="24"/>
          <w:szCs w:val="24"/>
        </w:rPr>
        <w:t>Berdasarkan tabel 4.</w:t>
      </w:r>
      <w:r>
        <w:rPr>
          <w:rFonts w:ascii="Times New Roman" w:eastAsia="Times New Roman" w:hAnsi="Times New Roman"/>
          <w:noProof/>
          <w:sz w:val="24"/>
          <w:szCs w:val="24"/>
          <w:lang w:val="en-US"/>
        </w:rPr>
        <w:t>9</w:t>
      </w:r>
      <w:r w:rsidRPr="00A17F27">
        <w:rPr>
          <w:rFonts w:ascii="Times New Roman" w:eastAsia="Times New Roman" w:hAnsi="Times New Roman"/>
          <w:noProof/>
          <w:sz w:val="24"/>
          <w:szCs w:val="24"/>
        </w:rPr>
        <w:t xml:space="preserve"> didapat perhitungan pada </w:t>
      </w:r>
      <w:r w:rsidRPr="00A17F27">
        <w:rPr>
          <w:rFonts w:ascii="Times New Roman" w:eastAsia="Times New Roman" w:hAnsi="Times New Roman"/>
          <w:sz w:val="24"/>
          <w:szCs w:val="24"/>
          <w:lang w:val="en-US" w:eastAsia="id-ID"/>
        </w:rPr>
        <w:t xml:space="preserve">kepemilikan asing </w:t>
      </w:r>
      <w:r w:rsidRPr="00402765">
        <w:rPr>
          <w:rFonts w:ascii="Times New Roman" w:eastAsia="Times New Roman" w:hAnsi="Times New Roman"/>
          <w:noProof/>
          <w:sz w:val="24"/>
          <w:szCs w:val="24"/>
        </w:rPr>
        <w:t>diperoleh nilai</w:t>
      </w:r>
      <w:r w:rsidRPr="00402765">
        <w:rPr>
          <w:rFonts w:ascii="Times New Roman" w:eastAsia="Times New Roman" w:hAnsi="Times New Roman"/>
          <w:noProof/>
          <w:sz w:val="24"/>
          <w:szCs w:val="24"/>
          <w:lang w:val="en-US"/>
        </w:rPr>
        <w:t xml:space="preserve"> </w:t>
      </w:r>
      <w:r w:rsidRPr="00402765">
        <w:rPr>
          <w:rFonts w:ascii="Times New Roman" w:eastAsia="Times New Roman" w:hAnsi="Times New Roman"/>
          <w:i/>
          <w:noProof/>
          <w:sz w:val="24"/>
          <w:szCs w:val="24"/>
        </w:rPr>
        <w:t>coefficient</w:t>
      </w:r>
      <w:r w:rsidRPr="00402765">
        <w:rPr>
          <w:rFonts w:ascii="Times New Roman" w:eastAsia="Times New Roman" w:hAnsi="Times New Roman"/>
          <w:noProof/>
          <w:sz w:val="24"/>
          <w:szCs w:val="24"/>
        </w:rPr>
        <w:t xml:space="preserve"> </w:t>
      </w:r>
      <w:r w:rsidRPr="00402765">
        <w:rPr>
          <w:rFonts w:ascii="Times New Roman" w:eastAsia="Times New Roman" w:hAnsi="Times New Roman"/>
          <w:noProof/>
          <w:sz w:val="24"/>
          <w:szCs w:val="24"/>
          <w:lang w:val="en-US"/>
        </w:rPr>
        <w:t xml:space="preserve">kepemilikan asing </w:t>
      </w:r>
      <w:r w:rsidRPr="00402765">
        <w:rPr>
          <w:rFonts w:ascii="Times New Roman" w:eastAsia="Times New Roman" w:hAnsi="Times New Roman"/>
          <w:noProof/>
          <w:sz w:val="24"/>
          <w:szCs w:val="24"/>
        </w:rPr>
        <w:t xml:space="preserve">sebesar </w:t>
      </w:r>
      <w:r w:rsidRPr="00C75F8B">
        <w:rPr>
          <w:rFonts w:ascii="Times New Roman" w:eastAsia="Times New Roman" w:hAnsi="Times New Roman"/>
          <w:noProof/>
          <w:sz w:val="24"/>
          <w:szCs w:val="24"/>
          <w:lang w:val="en-US"/>
        </w:rPr>
        <w:t xml:space="preserve">2,1006 </w:t>
      </w:r>
      <w:r w:rsidRPr="00402765">
        <w:rPr>
          <w:rFonts w:ascii="Times New Roman" w:eastAsia="Times New Roman" w:hAnsi="Times New Roman"/>
          <w:noProof/>
          <w:sz w:val="24"/>
          <w:szCs w:val="24"/>
          <w:lang w:val="en-US"/>
        </w:rPr>
        <w:t xml:space="preserve">yang memiliki arah hubungan </w:t>
      </w:r>
      <w:r>
        <w:rPr>
          <w:rFonts w:ascii="Times New Roman" w:eastAsia="Times New Roman" w:hAnsi="Times New Roman"/>
          <w:noProof/>
          <w:sz w:val="24"/>
          <w:szCs w:val="24"/>
          <w:lang w:val="en-US"/>
        </w:rPr>
        <w:t xml:space="preserve">positif. </w:t>
      </w:r>
      <w:r w:rsidRPr="00402765">
        <w:rPr>
          <w:rFonts w:ascii="Times New Roman" w:eastAsia="Times New Roman" w:hAnsi="Times New Roman"/>
          <w:noProof/>
          <w:sz w:val="24"/>
          <w:szCs w:val="24"/>
          <w:lang w:val="en-US"/>
        </w:rPr>
        <w:lastRenderedPageBreak/>
        <w:t>Variabel</w:t>
      </w:r>
      <w:r w:rsidRPr="00402765">
        <w:rPr>
          <w:rFonts w:ascii="Times New Roman" w:eastAsia="Times New Roman" w:hAnsi="Times New Roman"/>
          <w:noProof/>
          <w:sz w:val="24"/>
          <w:szCs w:val="24"/>
        </w:rPr>
        <w:t xml:space="preserve"> </w:t>
      </w:r>
      <w:r w:rsidRPr="00402765">
        <w:rPr>
          <w:rFonts w:ascii="Times New Roman" w:eastAsia="Times New Roman" w:hAnsi="Times New Roman"/>
          <w:noProof/>
          <w:sz w:val="24"/>
          <w:szCs w:val="24"/>
          <w:lang w:val="en-US"/>
        </w:rPr>
        <w:t xml:space="preserve">kepemilikan asing </w:t>
      </w:r>
      <w:r w:rsidRPr="00A17F27">
        <w:rPr>
          <w:rFonts w:ascii="Times New Roman" w:eastAsia="Times New Roman" w:hAnsi="Times New Roman"/>
          <w:noProof/>
          <w:sz w:val="24"/>
          <w:szCs w:val="24"/>
        </w:rPr>
        <w:t xml:space="preserve">diperoleh </w:t>
      </w:r>
      <w:r w:rsidRPr="00045B82">
        <w:rPr>
          <w:rFonts w:ascii="Times New Roman" w:eastAsia="Times New Roman" w:hAnsi="Times New Roman"/>
          <w:noProof/>
          <w:sz w:val="24"/>
          <w:szCs w:val="24"/>
        </w:rPr>
        <w:t xml:space="preserve">nilai </w:t>
      </w:r>
      <w:r>
        <w:rPr>
          <w:rFonts w:ascii="Times New Roman" w:eastAsia="Times New Roman" w:hAnsi="Times New Roman"/>
          <w:noProof/>
          <w:sz w:val="24"/>
          <w:szCs w:val="24"/>
          <w:lang w:val="en-US"/>
        </w:rPr>
        <w:t>t statistik</w:t>
      </w:r>
      <w:r w:rsidRPr="00FC28D4">
        <w:rPr>
          <w:rFonts w:ascii="Times New Roman" w:eastAsia="Times New Roman" w:hAnsi="Times New Roman"/>
          <w:noProof/>
          <w:sz w:val="24"/>
          <w:szCs w:val="24"/>
        </w:rPr>
        <w:t xml:space="preserve"> </w:t>
      </w:r>
      <w:r>
        <w:rPr>
          <w:rFonts w:ascii="Times New Roman" w:eastAsia="Times New Roman" w:hAnsi="Times New Roman"/>
          <w:noProof/>
          <w:sz w:val="24"/>
          <w:szCs w:val="24"/>
          <w:lang w:val="en-US"/>
        </w:rPr>
        <w:t xml:space="preserve">sebesar </w:t>
      </w:r>
      <w:r w:rsidRPr="00FC28D4">
        <w:rPr>
          <w:rFonts w:ascii="Times New Roman" w:eastAsia="Times New Roman" w:hAnsi="Times New Roman"/>
          <w:noProof/>
          <w:sz w:val="24"/>
          <w:szCs w:val="24"/>
        </w:rPr>
        <w:t>(</w:t>
      </w:r>
      <w:r>
        <w:rPr>
          <w:rFonts w:ascii="Times New Roman" w:eastAsia="Times New Roman" w:hAnsi="Times New Roman"/>
          <w:noProof/>
          <w:sz w:val="24"/>
          <w:szCs w:val="24"/>
          <w:lang w:val="en-US"/>
        </w:rPr>
        <w:t>0,090 &lt; 1,660</w:t>
      </w:r>
      <w:r w:rsidRPr="00FC28D4">
        <w:rPr>
          <w:rFonts w:ascii="Times New Roman" w:eastAsia="Times New Roman" w:hAnsi="Times New Roman"/>
          <w:noProof/>
          <w:sz w:val="24"/>
          <w:szCs w:val="24"/>
        </w:rPr>
        <w:t xml:space="preserve">) </w:t>
      </w:r>
      <w:r w:rsidRPr="00045B82">
        <w:rPr>
          <w:rFonts w:ascii="Times New Roman" w:eastAsia="Times New Roman" w:hAnsi="Times New Roman"/>
          <w:noProof/>
          <w:sz w:val="24"/>
          <w:szCs w:val="24"/>
        </w:rPr>
        <w:t xml:space="preserve">dengan demikian </w:t>
      </w:r>
      <w:r w:rsidRPr="00D622E1">
        <w:rPr>
          <w:rFonts w:ascii="Times New Roman" w:eastAsia="Times New Roman" w:hAnsi="Times New Roman"/>
          <w:noProof/>
          <w:sz w:val="24"/>
          <w:szCs w:val="24"/>
        </w:rPr>
        <w:t xml:space="preserve">Ho diterima dan Ha ditolak </w:t>
      </w:r>
      <w:r w:rsidRPr="00045B82">
        <w:rPr>
          <w:rFonts w:ascii="Times New Roman" w:eastAsia="Times New Roman" w:hAnsi="Times New Roman"/>
          <w:noProof/>
          <w:sz w:val="24"/>
          <w:szCs w:val="24"/>
        </w:rPr>
        <w:t xml:space="preserve">yang bermakna bahwa </w:t>
      </w:r>
      <w:r w:rsidRPr="00045B82">
        <w:rPr>
          <w:rFonts w:ascii="Times New Roman" w:eastAsia="Times New Roman" w:hAnsi="Times New Roman"/>
          <w:noProof/>
          <w:sz w:val="24"/>
          <w:szCs w:val="24"/>
          <w:lang w:val="en-US"/>
        </w:rPr>
        <w:t xml:space="preserve">kepemilikan asing </w:t>
      </w:r>
      <w:r>
        <w:rPr>
          <w:rFonts w:ascii="Times New Roman" w:eastAsia="Times New Roman" w:hAnsi="Times New Roman"/>
          <w:noProof/>
          <w:sz w:val="24"/>
          <w:szCs w:val="24"/>
          <w:lang w:val="en-US"/>
        </w:rPr>
        <w:t xml:space="preserve">tidak </w:t>
      </w:r>
      <w:r w:rsidRPr="00045B82">
        <w:rPr>
          <w:rFonts w:ascii="Times New Roman" w:eastAsia="Times New Roman" w:hAnsi="Times New Roman"/>
          <w:noProof/>
          <w:sz w:val="24"/>
          <w:szCs w:val="24"/>
        </w:rPr>
        <w:t xml:space="preserve">berpengaruh terhadap pengungkapan </w:t>
      </w:r>
      <w:r w:rsidRPr="00045B82">
        <w:rPr>
          <w:rFonts w:ascii="Times New Roman" w:eastAsia="Times New Roman" w:hAnsi="Times New Roman"/>
          <w:i/>
          <w:noProof/>
          <w:sz w:val="24"/>
          <w:szCs w:val="24"/>
        </w:rPr>
        <w:t>intelectual capital</w:t>
      </w:r>
      <w:r w:rsidRPr="00045B82">
        <w:rPr>
          <w:rFonts w:ascii="Times New Roman" w:eastAsia="Times New Roman" w:hAnsi="Times New Roman"/>
          <w:noProof/>
          <w:sz w:val="24"/>
          <w:szCs w:val="24"/>
        </w:rPr>
        <w:t xml:space="preserve"> pada perusahaan </w:t>
      </w:r>
      <w:r w:rsidRPr="00045B82">
        <w:rPr>
          <w:rFonts w:ascii="Times New Roman" w:eastAsia="Times New Roman" w:hAnsi="Times New Roman"/>
          <w:noProof/>
          <w:sz w:val="24"/>
          <w:szCs w:val="24"/>
          <w:lang w:val="en-US"/>
        </w:rPr>
        <w:t>perbankan</w:t>
      </w:r>
      <w:r w:rsidRPr="00045B82">
        <w:rPr>
          <w:rFonts w:ascii="Times New Roman" w:eastAsia="Times New Roman" w:hAnsi="Times New Roman"/>
          <w:noProof/>
          <w:sz w:val="24"/>
          <w:szCs w:val="24"/>
        </w:rPr>
        <w:t xml:space="preserve"> yang terdaftar di Bursa Efek Indonesia tahun 2016-2019</w:t>
      </w:r>
      <w:r>
        <w:rPr>
          <w:rFonts w:ascii="Times New Roman" w:eastAsia="Times New Roman" w:hAnsi="Times New Roman"/>
          <w:noProof/>
          <w:sz w:val="24"/>
          <w:szCs w:val="24"/>
          <w:lang w:val="en-US"/>
        </w:rPr>
        <w:t>.</w:t>
      </w:r>
    </w:p>
    <w:p w:rsidR="00B0361F" w:rsidRPr="00A17F27" w:rsidRDefault="00B0361F" w:rsidP="00B0361F">
      <w:pPr>
        <w:pStyle w:val="ListParagraph"/>
        <w:spacing w:after="0" w:line="360" w:lineRule="auto"/>
        <w:ind w:left="709"/>
        <w:jc w:val="both"/>
        <w:rPr>
          <w:rFonts w:ascii="Times New Roman" w:eastAsia="Times New Roman" w:hAnsi="Times New Roman"/>
          <w:sz w:val="24"/>
          <w:szCs w:val="24"/>
          <w:lang w:eastAsia="id-ID"/>
        </w:rPr>
      </w:pPr>
    </w:p>
    <w:p w:rsidR="00B0361F" w:rsidRPr="00A17F27" w:rsidRDefault="00B0361F" w:rsidP="00B0361F">
      <w:pPr>
        <w:autoSpaceDE w:val="0"/>
        <w:autoSpaceDN w:val="0"/>
        <w:adjustRightInd w:val="0"/>
        <w:spacing w:line="240" w:lineRule="auto"/>
        <w:rPr>
          <w:rFonts w:ascii="Times New Roman" w:eastAsia="Times New Roman" w:hAnsi="Times New Roman"/>
          <w:b/>
          <w:bCs/>
          <w:sz w:val="24"/>
          <w:szCs w:val="24"/>
          <w:lang w:val="en-US" w:eastAsia="id-ID"/>
        </w:rPr>
      </w:pPr>
      <w:r w:rsidRPr="00A17F27">
        <w:rPr>
          <w:rFonts w:ascii="Times New Roman" w:eastAsia="Times New Roman" w:hAnsi="Times New Roman"/>
          <w:b/>
          <w:sz w:val="24"/>
          <w:szCs w:val="24"/>
          <w:lang w:eastAsia="id-ID"/>
        </w:rPr>
        <w:t>4.</w:t>
      </w:r>
      <w:r>
        <w:rPr>
          <w:rFonts w:ascii="Times New Roman" w:eastAsia="Times New Roman" w:hAnsi="Times New Roman"/>
          <w:b/>
          <w:sz w:val="24"/>
          <w:szCs w:val="24"/>
          <w:lang w:val="en-US" w:eastAsia="id-ID"/>
        </w:rPr>
        <w:t>6</w:t>
      </w:r>
      <w:r w:rsidRPr="00A17F27">
        <w:rPr>
          <w:rFonts w:ascii="Times New Roman" w:eastAsia="Times New Roman" w:hAnsi="Times New Roman"/>
          <w:b/>
          <w:sz w:val="24"/>
          <w:szCs w:val="24"/>
          <w:lang w:val="en-US" w:eastAsia="id-ID"/>
        </w:rPr>
        <w:t xml:space="preserve"> </w:t>
      </w:r>
      <w:r w:rsidRPr="00A17F27">
        <w:rPr>
          <w:rFonts w:ascii="Times New Roman" w:eastAsia="Times New Roman" w:hAnsi="Times New Roman"/>
          <w:b/>
          <w:bCs/>
          <w:sz w:val="24"/>
          <w:szCs w:val="24"/>
          <w:lang w:eastAsia="id-ID"/>
        </w:rPr>
        <w:t>Pembahasan</w:t>
      </w:r>
    </w:p>
    <w:p w:rsidR="00B0361F" w:rsidRPr="00A17F27" w:rsidRDefault="00B0361F" w:rsidP="00B0361F">
      <w:pPr>
        <w:spacing w:after="0" w:line="360" w:lineRule="auto"/>
        <w:jc w:val="both"/>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 xml:space="preserve">4.6.1 </w:t>
      </w:r>
      <w:r w:rsidRPr="00A17F27">
        <w:rPr>
          <w:rFonts w:ascii="Times New Roman" w:eastAsia="Times New Roman" w:hAnsi="Times New Roman"/>
          <w:b/>
          <w:bCs/>
          <w:sz w:val="24"/>
          <w:szCs w:val="24"/>
          <w:lang w:val="en-US" w:eastAsia="id-ID"/>
        </w:rPr>
        <w:t>Kepemilikan Manejerial</w:t>
      </w:r>
      <w:r w:rsidRPr="00A17F27">
        <w:rPr>
          <w:rFonts w:ascii="Times New Roman" w:eastAsia="Times New Roman" w:hAnsi="Times New Roman"/>
          <w:b/>
          <w:sz w:val="24"/>
          <w:szCs w:val="24"/>
          <w:lang w:eastAsia="id-ID"/>
        </w:rPr>
        <w:t xml:space="preserve"> Terhadap Pengungkapan </w:t>
      </w:r>
      <w:r w:rsidRPr="00A17F27">
        <w:rPr>
          <w:rFonts w:ascii="Times New Roman" w:eastAsia="Times New Roman" w:hAnsi="Times New Roman"/>
          <w:b/>
          <w:bCs/>
          <w:i/>
          <w:sz w:val="24"/>
          <w:szCs w:val="24"/>
          <w:lang w:eastAsia="id-ID"/>
        </w:rPr>
        <w:t>Intelektual Capital</w:t>
      </w:r>
    </w:p>
    <w:p w:rsidR="00B0361F" w:rsidRDefault="00B0361F" w:rsidP="00B0361F">
      <w:pPr>
        <w:tabs>
          <w:tab w:val="left" w:pos="284"/>
        </w:tabs>
        <w:spacing w:after="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val="en-US" w:eastAsia="id-ID"/>
        </w:rPr>
        <w:t xml:space="preserve">Hasil penelitian menunjukan bahwa kepemilikan manajerial </w:t>
      </w:r>
      <w:r w:rsidRPr="00A17F27">
        <w:rPr>
          <w:rFonts w:ascii="Times New Roman" w:eastAsia="Times New Roman" w:hAnsi="Times New Roman"/>
          <w:sz w:val="24"/>
          <w:szCs w:val="24"/>
          <w:lang w:eastAsia="id-ID"/>
        </w:rPr>
        <w:t xml:space="preserve">berpengaruh </w:t>
      </w:r>
      <w:r w:rsidRPr="00E31F1B">
        <w:rPr>
          <w:rFonts w:ascii="Times New Roman" w:eastAsia="Times New Roman" w:hAnsi="Times New Roman"/>
          <w:sz w:val="24"/>
          <w:szCs w:val="24"/>
          <w:lang w:val="en-US" w:eastAsia="id-ID"/>
        </w:rPr>
        <w:t xml:space="preserve">negatif </w:t>
      </w:r>
      <w:r w:rsidRPr="00A17F27">
        <w:rPr>
          <w:rFonts w:ascii="Times New Roman" w:eastAsia="Times New Roman" w:hAnsi="Times New Roman"/>
          <w:sz w:val="24"/>
          <w:szCs w:val="24"/>
          <w:lang w:eastAsia="id-ID"/>
        </w:rPr>
        <w:t xml:space="preserve">terhadap </w:t>
      </w:r>
      <w:r w:rsidRPr="001B733A">
        <w:rPr>
          <w:rFonts w:ascii="Times New Roman" w:eastAsia="Times New Roman" w:hAnsi="Times New Roman"/>
          <w:sz w:val="24"/>
          <w:szCs w:val="24"/>
          <w:lang w:eastAsia="id-ID"/>
        </w:rPr>
        <w:t>pengungkapan</w:t>
      </w:r>
      <w:r w:rsidRPr="001B733A">
        <w:rPr>
          <w:rFonts w:ascii="Times New Roman" w:eastAsia="Times New Roman" w:hAnsi="Times New Roman"/>
          <w:i/>
          <w:sz w:val="24"/>
          <w:szCs w:val="24"/>
          <w:lang w:val="en-US" w:eastAsia="id-ID"/>
        </w:rPr>
        <w:t xml:space="preserve"> </w:t>
      </w:r>
      <w:r w:rsidRPr="00A17F27">
        <w:rPr>
          <w:rFonts w:ascii="Times New Roman" w:eastAsia="Times New Roman" w:hAnsi="Times New Roman"/>
          <w:i/>
          <w:sz w:val="24"/>
          <w:szCs w:val="24"/>
          <w:lang w:val="en-US" w:eastAsia="id-ID"/>
        </w:rPr>
        <w:t>intelectual capital</w:t>
      </w:r>
      <w:r w:rsidRPr="00A17F27">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pada perusahaan </w:t>
      </w:r>
      <w:r w:rsidRPr="00A17F27">
        <w:rPr>
          <w:rFonts w:ascii="Times New Roman" w:eastAsia="Times New Roman" w:hAnsi="Times New Roman"/>
          <w:sz w:val="24"/>
          <w:szCs w:val="24"/>
          <w:lang w:val="en-US" w:eastAsia="id-ID"/>
        </w:rPr>
        <w:t>perbankan</w:t>
      </w:r>
      <w:r w:rsidRPr="00A17F27">
        <w:rPr>
          <w:rFonts w:ascii="Times New Roman" w:eastAsia="Times New Roman" w:hAnsi="Times New Roman"/>
          <w:sz w:val="24"/>
          <w:szCs w:val="24"/>
          <w:lang w:eastAsia="id-ID"/>
        </w:rPr>
        <w:t xml:space="preserve"> yang terdaftar di Bursa Efek Indonesia tahun 2016-2019.</w:t>
      </w:r>
      <w:r w:rsidRPr="00A17F27">
        <w:rPr>
          <w:rFonts w:ascii="Times New Roman" w:eastAsia="Times New Roman" w:hAnsi="Times New Roman"/>
          <w:sz w:val="24"/>
          <w:szCs w:val="24"/>
          <w:lang w:val="en-US" w:eastAsia="id-ID"/>
        </w:rPr>
        <w:t xml:space="preserve"> </w:t>
      </w:r>
      <w:r w:rsidRPr="001B733A">
        <w:rPr>
          <w:rFonts w:ascii="Times New Roman" w:eastAsia="Times New Roman" w:hAnsi="Times New Roman"/>
          <w:sz w:val="24"/>
          <w:szCs w:val="24"/>
          <w:lang w:val="en-US" w:eastAsia="id-ID"/>
        </w:rPr>
        <w:t xml:space="preserve">Hal ini mengartikan bahwa jika kepemilikan manajerial naik maka akan mengakibatkan </w:t>
      </w:r>
      <w:r w:rsidRPr="001B733A">
        <w:rPr>
          <w:rFonts w:ascii="Times New Roman" w:eastAsia="Times New Roman" w:hAnsi="Times New Roman"/>
          <w:sz w:val="24"/>
          <w:szCs w:val="24"/>
          <w:lang w:eastAsia="id-ID"/>
        </w:rPr>
        <w:t>pengungkapan</w:t>
      </w:r>
      <w:r w:rsidRPr="001B733A">
        <w:rPr>
          <w:rFonts w:ascii="Times New Roman" w:eastAsia="Times New Roman" w:hAnsi="Times New Roman"/>
          <w:i/>
          <w:sz w:val="24"/>
          <w:szCs w:val="24"/>
          <w:lang w:val="en-US" w:eastAsia="id-ID"/>
        </w:rPr>
        <w:t xml:space="preserve"> intelectual capital</w:t>
      </w:r>
      <w:r w:rsidRPr="001B733A">
        <w:rPr>
          <w:rFonts w:ascii="Times New Roman" w:eastAsia="Times New Roman" w:hAnsi="Times New Roman"/>
          <w:sz w:val="24"/>
          <w:szCs w:val="24"/>
          <w:lang w:val="en-US" w:eastAsia="id-ID"/>
        </w:rPr>
        <w:t xml:space="preserve"> akan mengalami penurunan begitupun sebaliknya jika kepemilikan manajerial turun maka akan mengakibatkan </w:t>
      </w:r>
      <w:r w:rsidRPr="001B733A">
        <w:rPr>
          <w:rFonts w:ascii="Times New Roman" w:eastAsia="Times New Roman" w:hAnsi="Times New Roman"/>
          <w:sz w:val="24"/>
          <w:szCs w:val="24"/>
          <w:lang w:eastAsia="id-ID"/>
        </w:rPr>
        <w:t>pengungkapan</w:t>
      </w:r>
      <w:r w:rsidRPr="001B733A">
        <w:rPr>
          <w:rFonts w:ascii="Times New Roman" w:eastAsia="Times New Roman" w:hAnsi="Times New Roman"/>
          <w:i/>
          <w:sz w:val="24"/>
          <w:szCs w:val="24"/>
          <w:lang w:val="en-US" w:eastAsia="id-ID"/>
        </w:rPr>
        <w:t xml:space="preserve"> intelectual capital</w:t>
      </w:r>
      <w:r w:rsidRPr="001B733A">
        <w:rPr>
          <w:rFonts w:ascii="Times New Roman" w:eastAsia="Times New Roman" w:hAnsi="Times New Roman"/>
          <w:sz w:val="24"/>
          <w:szCs w:val="24"/>
          <w:lang w:val="en-US" w:eastAsia="id-ID"/>
        </w:rPr>
        <w:t xml:space="preserve"> akan meningkat.</w:t>
      </w:r>
      <w:r>
        <w:rPr>
          <w:rFonts w:ascii="Times New Roman" w:eastAsia="Times New Roman" w:hAnsi="Times New Roman"/>
          <w:sz w:val="24"/>
          <w:szCs w:val="24"/>
          <w:lang w:val="en-US" w:eastAsia="id-ID"/>
        </w:rPr>
        <w:t xml:space="preserve"> </w:t>
      </w:r>
    </w:p>
    <w:p w:rsidR="00B0361F" w:rsidRDefault="00B0361F" w:rsidP="00B0361F">
      <w:pPr>
        <w:tabs>
          <w:tab w:val="left" w:pos="426"/>
        </w:tabs>
        <w:spacing w:after="0" w:line="360" w:lineRule="auto"/>
        <w:ind w:left="709" w:hanging="63"/>
        <w:jc w:val="both"/>
        <w:rPr>
          <w:rFonts w:ascii="Times New Roman" w:eastAsia="Times New Roman" w:hAnsi="Times New Roman"/>
          <w:sz w:val="24"/>
          <w:szCs w:val="24"/>
          <w:lang w:val="en-US" w:eastAsia="id-ID"/>
        </w:rPr>
      </w:pPr>
    </w:p>
    <w:p w:rsidR="00B0361F" w:rsidRPr="00677CFA" w:rsidRDefault="00B0361F" w:rsidP="00B0361F">
      <w:pPr>
        <w:tabs>
          <w:tab w:val="left" w:pos="426"/>
        </w:tabs>
        <w:spacing w:after="0" w:line="360" w:lineRule="auto"/>
        <w:ind w:left="567"/>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Hasil penelitian ini mendukung penelitian yang dilakukan oleh </w:t>
      </w:r>
      <w:r w:rsidRPr="000C734D">
        <w:rPr>
          <w:rFonts w:ascii="Times New Roman" w:eastAsia="Times New Roman" w:hAnsi="Times New Roman"/>
          <w:sz w:val="24"/>
          <w:szCs w:val="24"/>
          <w:lang w:val="en-US" w:eastAsia="id-ID"/>
        </w:rPr>
        <w:t xml:space="preserve">Nur (2016) dan M.Yusuf (2016) menunjukan bahwa variabel kepemilikan manajerial berpengaruh negatif terhadap pengungkapan </w:t>
      </w:r>
      <w:r w:rsidRPr="000C734D">
        <w:rPr>
          <w:rFonts w:ascii="Times New Roman" w:eastAsia="Times New Roman" w:hAnsi="Times New Roman"/>
          <w:i/>
          <w:sz w:val="24"/>
          <w:szCs w:val="24"/>
          <w:lang w:val="en-US" w:eastAsia="id-ID"/>
        </w:rPr>
        <w:t>intellectual capital.</w:t>
      </w:r>
      <w:r w:rsidRPr="000C734D">
        <w:rPr>
          <w:rFonts w:ascii="Times New Roman" w:eastAsia="Times New Roman" w:hAnsi="Times New Roman"/>
          <w:sz w:val="24"/>
          <w:szCs w:val="24"/>
          <w:lang w:val="en-US" w:eastAsia="id-ID"/>
        </w:rPr>
        <w:t xml:space="preserve"> Hal ini menunjukan bahwa </w:t>
      </w:r>
      <w:r>
        <w:rPr>
          <w:rFonts w:ascii="Times New Roman" w:eastAsia="Times New Roman" w:hAnsi="Times New Roman"/>
          <w:sz w:val="24"/>
          <w:szCs w:val="24"/>
          <w:lang w:val="en-US" w:eastAsia="id-ID"/>
        </w:rPr>
        <w:t>k</w:t>
      </w:r>
      <w:r w:rsidRPr="00A17F27">
        <w:rPr>
          <w:rFonts w:ascii="Times New Roman" w:eastAsia="Times New Roman" w:hAnsi="Times New Roman"/>
          <w:sz w:val="24"/>
          <w:szCs w:val="24"/>
          <w:lang w:eastAsia="id-ID"/>
        </w:rPr>
        <w:t>epemilikan manajemen dalam sebuah perusahaan, dapat menimbulkan dugaan bahwa</w:t>
      </w:r>
      <w:r w:rsidRPr="00A17F27">
        <w:rPr>
          <w:rFonts w:ascii="Times New Roman" w:eastAsia="Times New Roman" w:hAnsi="Times New Roman"/>
          <w:sz w:val="24"/>
          <w:szCs w:val="24"/>
          <w:lang w:val="en-US" w:eastAsia="id-ID"/>
        </w:rPr>
        <w:t xml:space="preserve"> dapat</w:t>
      </w:r>
      <w:r w:rsidRPr="00A17F27">
        <w:rPr>
          <w:rFonts w:ascii="Times New Roman" w:eastAsia="Times New Roman" w:hAnsi="Times New Roman"/>
          <w:sz w:val="24"/>
          <w:szCs w:val="24"/>
          <w:lang w:eastAsia="id-ID"/>
        </w:rPr>
        <w:t xml:space="preserve"> </w:t>
      </w:r>
      <w:r w:rsidRPr="00A17F27">
        <w:rPr>
          <w:rFonts w:ascii="Times New Roman" w:eastAsia="Times New Roman" w:hAnsi="Times New Roman"/>
          <w:sz w:val="24"/>
          <w:szCs w:val="24"/>
          <w:lang w:val="en-US" w:eastAsia="id-ID"/>
        </w:rPr>
        <w:t xml:space="preserve">meningkatkan </w:t>
      </w:r>
      <w:r w:rsidRPr="00A17F27">
        <w:rPr>
          <w:rFonts w:ascii="Times New Roman" w:eastAsia="Times New Roman" w:hAnsi="Times New Roman"/>
          <w:i/>
          <w:sz w:val="24"/>
          <w:szCs w:val="24"/>
          <w:lang w:val="en-US" w:eastAsia="id-ID"/>
        </w:rPr>
        <w:t>intectual capital</w:t>
      </w:r>
      <w:r w:rsidRPr="00A17F27">
        <w:rPr>
          <w:rFonts w:ascii="Times New Roman" w:eastAsia="Times New Roman" w:hAnsi="Times New Roman"/>
          <w:sz w:val="24"/>
          <w:szCs w:val="24"/>
          <w:lang w:eastAsia="id-ID"/>
        </w:rPr>
        <w:t xml:space="preserve"> akibat dari kepemilikan manajemen yang </w:t>
      </w:r>
      <w:r>
        <w:rPr>
          <w:rFonts w:ascii="Times New Roman" w:eastAsia="Times New Roman" w:hAnsi="Times New Roman"/>
          <w:sz w:val="24"/>
          <w:szCs w:val="24"/>
          <w:lang w:val="en-US" w:eastAsia="id-ID"/>
        </w:rPr>
        <w:t>menurun</w:t>
      </w:r>
      <w:r w:rsidRPr="00A17F27">
        <w:rPr>
          <w:rFonts w:ascii="Times New Roman" w:eastAsia="Times New Roman" w:hAnsi="Times New Roman"/>
          <w:sz w:val="24"/>
          <w:szCs w:val="24"/>
          <w:lang w:eastAsia="id-ID"/>
        </w:rPr>
        <w:t xml:space="preserve"> menjelaskan bahwa kepemilikan manajerial berpengaruh terhadap </w:t>
      </w:r>
      <w:r w:rsidRPr="00A17F27">
        <w:rPr>
          <w:rFonts w:ascii="Times New Roman" w:eastAsia="Times New Roman" w:hAnsi="Times New Roman"/>
          <w:i/>
          <w:sz w:val="24"/>
          <w:szCs w:val="24"/>
          <w:lang w:val="en-US" w:eastAsia="id-ID"/>
        </w:rPr>
        <w:t>intectual capital</w:t>
      </w:r>
      <w:r w:rsidRPr="00A17F27">
        <w:rPr>
          <w:rFonts w:ascii="Times New Roman" w:eastAsia="Times New Roman" w:hAnsi="Times New Roman"/>
          <w:sz w:val="24"/>
          <w:szCs w:val="24"/>
          <w:lang w:eastAsia="id-ID"/>
        </w:rPr>
        <w:t xml:space="preserve"> karena kecilnya jumlah kepemilikan saham manajerial dalam perusahaan dapat mengindikasikan adanya kesamaan kepentingan antara manajemen dengan </w:t>
      </w:r>
      <w:r w:rsidRPr="00A17F27">
        <w:rPr>
          <w:rFonts w:ascii="Times New Roman" w:eastAsia="Times New Roman" w:hAnsi="Times New Roman"/>
          <w:i/>
          <w:sz w:val="24"/>
          <w:szCs w:val="24"/>
          <w:lang w:eastAsia="id-ID"/>
        </w:rPr>
        <w:t>shareholders.</w:t>
      </w:r>
      <w:r w:rsidRPr="00A17F27">
        <w:rPr>
          <w:rFonts w:ascii="Times New Roman" w:eastAsia="Times New Roman" w:hAnsi="Times New Roman"/>
          <w:i/>
          <w:sz w:val="24"/>
          <w:szCs w:val="24"/>
          <w:lang w:val="en-US" w:eastAsia="id-ID"/>
        </w:rPr>
        <w:t xml:space="preserve"> </w:t>
      </w:r>
    </w:p>
    <w:p w:rsidR="00B0361F" w:rsidRPr="00A17F27" w:rsidRDefault="00B0361F" w:rsidP="00B0361F">
      <w:pPr>
        <w:tabs>
          <w:tab w:val="left" w:pos="426"/>
        </w:tabs>
        <w:spacing w:after="0" w:line="360" w:lineRule="auto"/>
        <w:ind w:left="567"/>
        <w:jc w:val="both"/>
        <w:rPr>
          <w:rFonts w:ascii="Times New Roman" w:eastAsia="Times New Roman" w:hAnsi="Times New Roman"/>
          <w:i/>
          <w:sz w:val="24"/>
          <w:szCs w:val="24"/>
          <w:lang w:val="en-US" w:eastAsia="id-ID"/>
        </w:rPr>
      </w:pPr>
    </w:p>
    <w:p w:rsidR="00B0361F" w:rsidRPr="00A17F27" w:rsidRDefault="00B0361F" w:rsidP="00B0361F">
      <w:pPr>
        <w:tabs>
          <w:tab w:val="left" w:pos="426"/>
        </w:tabs>
        <w:spacing w:after="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val="en-US" w:eastAsia="id-ID"/>
        </w:rPr>
        <w:t xml:space="preserve">Jika dikaitkan dengan fenomena yang terjadi dimana </w:t>
      </w:r>
      <w:r w:rsidRPr="00A17F27">
        <w:rPr>
          <w:rFonts w:ascii="Times New Roman" w:eastAsia="Times New Roman" w:hAnsi="Times New Roman"/>
          <w:bCs/>
          <w:sz w:val="24"/>
          <w:szCs w:val="24"/>
          <w:lang w:val="en-US" w:eastAsia="id-ID"/>
        </w:rPr>
        <w:t>Sejak tahun 2000, para akademisi dan praktisi mulai fokus pada persoalan pengungkapan IC (</w:t>
      </w:r>
      <w:r w:rsidRPr="00A17F27">
        <w:rPr>
          <w:rFonts w:ascii="Times New Roman" w:eastAsia="Times New Roman" w:hAnsi="Times New Roman"/>
          <w:bCs/>
          <w:i/>
          <w:sz w:val="24"/>
          <w:szCs w:val="24"/>
          <w:lang w:val="en-US" w:eastAsia="id-ID"/>
        </w:rPr>
        <w:t>intellectual capital disclosure</w:t>
      </w:r>
      <w:r w:rsidRPr="00A17F27">
        <w:rPr>
          <w:rFonts w:ascii="Times New Roman" w:eastAsia="Times New Roman" w:hAnsi="Times New Roman"/>
          <w:bCs/>
          <w:sz w:val="24"/>
          <w:szCs w:val="24"/>
          <w:lang w:val="en-US" w:eastAsia="id-ID"/>
        </w:rPr>
        <w:t xml:space="preserve"> - ICD) perusahaan di dalam laporan tahunannya (Ulum</w:t>
      </w:r>
      <w:r>
        <w:rPr>
          <w:rFonts w:ascii="Times New Roman" w:eastAsia="Times New Roman" w:hAnsi="Times New Roman"/>
          <w:bCs/>
          <w:sz w:val="24"/>
          <w:szCs w:val="24"/>
          <w:lang w:val="en-US" w:eastAsia="id-ID"/>
        </w:rPr>
        <w:t>,</w:t>
      </w:r>
      <w:r w:rsidRPr="00A17F27">
        <w:rPr>
          <w:rFonts w:ascii="Times New Roman" w:eastAsia="Times New Roman" w:hAnsi="Times New Roman"/>
          <w:bCs/>
          <w:sz w:val="24"/>
          <w:szCs w:val="24"/>
          <w:lang w:val="en-US" w:eastAsia="id-ID"/>
        </w:rPr>
        <w:t xml:space="preserve"> 2015). Hal ini dapat dipahami karena memang pasar modal menginginkan lebih banyak informasi yang dapat diandalkan terkait dengan sumber daya pengetahuan yang dimiliki oleh perusahaan, dan pengungkapan IC akan mengurangi biaya transaksi dan ketidakpastian diantara pihak-pihak terkait (Tayles </w:t>
      </w:r>
      <w:r w:rsidRPr="00A17F27">
        <w:rPr>
          <w:rFonts w:ascii="Times New Roman" w:eastAsia="Times New Roman" w:hAnsi="Times New Roman"/>
          <w:bCs/>
          <w:i/>
          <w:sz w:val="24"/>
          <w:szCs w:val="24"/>
          <w:lang w:val="en-US" w:eastAsia="id-ID"/>
        </w:rPr>
        <w:t>et al</w:t>
      </w:r>
      <w:r w:rsidRPr="00A17F27">
        <w:rPr>
          <w:rFonts w:ascii="Times New Roman" w:eastAsia="Times New Roman" w:hAnsi="Times New Roman"/>
          <w:bCs/>
          <w:sz w:val="24"/>
          <w:szCs w:val="24"/>
          <w:lang w:val="en-US" w:eastAsia="id-ID"/>
        </w:rPr>
        <w:t>. 2017) dan pengungkapan perusahaan tentang ICC menjadi bagian dari kerangka proses penciptaan nilai (</w:t>
      </w:r>
      <w:r w:rsidRPr="00A17F27">
        <w:rPr>
          <w:rFonts w:ascii="Times New Roman" w:eastAsia="Times New Roman" w:hAnsi="Times New Roman"/>
          <w:bCs/>
          <w:i/>
          <w:sz w:val="24"/>
          <w:szCs w:val="24"/>
          <w:lang w:val="en-US" w:eastAsia="id-ID"/>
        </w:rPr>
        <w:t>value creation</w:t>
      </w:r>
      <w:r w:rsidRPr="00A17F27">
        <w:rPr>
          <w:rFonts w:ascii="Times New Roman" w:eastAsia="Times New Roman" w:hAnsi="Times New Roman"/>
          <w:bCs/>
          <w:sz w:val="24"/>
          <w:szCs w:val="24"/>
          <w:lang w:val="en-US" w:eastAsia="id-ID"/>
        </w:rPr>
        <w:t xml:space="preserve">) dalam perusahaan. Sehingga dengan adanya </w:t>
      </w:r>
      <w:r w:rsidRPr="00A17F27">
        <w:rPr>
          <w:rFonts w:ascii="Times New Roman" w:eastAsia="Times New Roman" w:hAnsi="Times New Roman"/>
          <w:sz w:val="24"/>
          <w:szCs w:val="24"/>
          <w:lang w:val="en-US" w:eastAsia="id-ID"/>
        </w:rPr>
        <w:t xml:space="preserve">kepemilikan direksi menggambarkan sebagian </w:t>
      </w:r>
      <w:r w:rsidRPr="00A17F27">
        <w:rPr>
          <w:rFonts w:ascii="Times New Roman" w:eastAsia="Times New Roman" w:hAnsi="Times New Roman"/>
          <w:sz w:val="24"/>
          <w:szCs w:val="24"/>
          <w:lang w:val="en-US" w:eastAsia="id-ID"/>
        </w:rPr>
        <w:lastRenderedPageBreak/>
        <w:t xml:space="preserve">besar saham perusahaan yang tersebar dan dimiliki olek struktur kepemilikan tertentu. Konsenterasi kepemilikan terjadi sebagai akibat adanya dominasi atas kepemilikan saham perusahaan oleh struktur kepemilikan tertentu. </w:t>
      </w:r>
    </w:p>
    <w:p w:rsidR="00B0361F" w:rsidRPr="00A17F27" w:rsidRDefault="00B0361F" w:rsidP="00B0361F">
      <w:pPr>
        <w:tabs>
          <w:tab w:val="left" w:pos="426"/>
        </w:tabs>
        <w:spacing w:after="0" w:line="360" w:lineRule="auto"/>
        <w:ind w:left="567"/>
        <w:jc w:val="both"/>
        <w:rPr>
          <w:rFonts w:ascii="Times New Roman" w:eastAsia="Times New Roman" w:hAnsi="Times New Roman"/>
          <w:sz w:val="24"/>
          <w:szCs w:val="24"/>
          <w:lang w:val="en-US" w:eastAsia="id-ID"/>
        </w:rPr>
      </w:pPr>
    </w:p>
    <w:p w:rsidR="00B0361F" w:rsidRDefault="00B0361F" w:rsidP="00B0361F">
      <w:pPr>
        <w:tabs>
          <w:tab w:val="left" w:pos="426"/>
        </w:tabs>
        <w:spacing w:after="0" w:line="360" w:lineRule="auto"/>
        <w:ind w:left="567"/>
        <w:jc w:val="both"/>
        <w:rPr>
          <w:rFonts w:ascii="Times New Roman" w:hAnsi="Times New Roman"/>
          <w:sz w:val="24"/>
          <w:szCs w:val="24"/>
          <w:lang w:val="en-US"/>
        </w:rPr>
      </w:pPr>
    </w:p>
    <w:p w:rsidR="00B0361F" w:rsidRPr="00A17F27" w:rsidRDefault="00B0361F" w:rsidP="00B0361F">
      <w:pPr>
        <w:tabs>
          <w:tab w:val="left" w:pos="426"/>
        </w:tabs>
        <w:spacing w:after="0" w:line="360" w:lineRule="auto"/>
        <w:ind w:left="567"/>
        <w:jc w:val="both"/>
        <w:rPr>
          <w:rFonts w:ascii="Times New Roman" w:eastAsia="Times New Roman" w:hAnsi="Times New Roman"/>
          <w:sz w:val="24"/>
          <w:szCs w:val="24"/>
          <w:lang w:val="en-US" w:eastAsia="id-ID"/>
        </w:rPr>
      </w:pPr>
      <w:r>
        <w:rPr>
          <w:rFonts w:ascii="Times New Roman" w:hAnsi="Times New Roman"/>
          <w:sz w:val="24"/>
          <w:szCs w:val="24"/>
          <w:lang w:val="en-US"/>
        </w:rPr>
        <w:t xml:space="preserve">Pentingnya pengaruh </w:t>
      </w:r>
      <w:r w:rsidRPr="007932ED">
        <w:rPr>
          <w:rFonts w:ascii="Times New Roman" w:hAnsi="Times New Roman"/>
          <w:i/>
          <w:sz w:val="24"/>
          <w:szCs w:val="24"/>
          <w:lang w:val="en-US"/>
        </w:rPr>
        <w:t>stakeholders</w:t>
      </w:r>
      <w:r>
        <w:rPr>
          <w:rFonts w:ascii="Times New Roman" w:hAnsi="Times New Roman"/>
          <w:sz w:val="24"/>
          <w:szCs w:val="24"/>
          <w:lang w:val="en-US"/>
        </w:rPr>
        <w:t xml:space="preserve"> bagi reputasi perusahaan serta untuk mendapatkan keunggulan komparatif, perusahaan tentu akan mencoba untuk mengelola hubungan dengan stakeholders melalui penyediaan informasi, biasanya dalam bentuk pengungkapan sukarela di dalam laporan tahunan atau website perusahaan (Suttipun, 2012). Selain itu,akuntabilitas organisasional tidak hanya terbatas pada kinerja ekonomi atau keuangan saja sehingga perusahaan perlu melakukan pengungkapan tentang modal intelektual dan informasi lainnya melebihi dari yang diharuskan </w:t>
      </w:r>
      <w:r>
        <w:rPr>
          <w:rFonts w:ascii="Times New Roman" w:hAnsi="Times New Roman"/>
          <w:i/>
          <w:sz w:val="24"/>
          <w:szCs w:val="24"/>
          <w:lang w:val="en-US"/>
        </w:rPr>
        <w:t>(mandatory)</w:t>
      </w:r>
      <w:r>
        <w:rPr>
          <w:rFonts w:ascii="Times New Roman" w:hAnsi="Times New Roman"/>
          <w:sz w:val="24"/>
          <w:szCs w:val="24"/>
          <w:lang w:val="en-US"/>
        </w:rPr>
        <w:t xml:space="preserve"> oleh badan yang berwenang (Purnomosidhi, 2016). Pengungkapan sukarela dalam bentuk pelaporan modal intelektual dapat dijadikan pertimbangan oleh perusahaan. Pengungkapan modal intelektual dapat dijadikan sarana bagi perusahaan untuk mengelola hubungan yang harmonis dengan stakeholdersnya. Selain itu, melalui pengungkapan modal intelektual diharapkan dapat memberikan </w:t>
      </w:r>
      <w:r w:rsidRPr="00507E01">
        <w:rPr>
          <w:rFonts w:ascii="Times New Roman" w:hAnsi="Times New Roman"/>
          <w:i/>
          <w:sz w:val="24"/>
          <w:szCs w:val="24"/>
          <w:lang w:val="en-US"/>
        </w:rPr>
        <w:t xml:space="preserve">image </w:t>
      </w:r>
      <w:r>
        <w:rPr>
          <w:rFonts w:ascii="Times New Roman" w:hAnsi="Times New Roman"/>
          <w:sz w:val="24"/>
          <w:szCs w:val="24"/>
          <w:lang w:val="en-US"/>
        </w:rPr>
        <w:t>yang positif bagi perusahaan.</w:t>
      </w:r>
    </w:p>
    <w:p w:rsidR="00B0361F" w:rsidRPr="00A17F27" w:rsidRDefault="00B0361F" w:rsidP="00B0361F">
      <w:pPr>
        <w:tabs>
          <w:tab w:val="left" w:pos="426"/>
        </w:tabs>
        <w:spacing w:after="0" w:line="360" w:lineRule="auto"/>
        <w:ind w:left="567"/>
        <w:jc w:val="both"/>
        <w:rPr>
          <w:rFonts w:ascii="Times New Roman" w:eastAsia="Times New Roman" w:hAnsi="Times New Roman"/>
          <w:sz w:val="24"/>
          <w:szCs w:val="24"/>
          <w:lang w:val="en-US" w:eastAsia="id-ID"/>
        </w:rPr>
      </w:pPr>
    </w:p>
    <w:p w:rsidR="00B0361F" w:rsidRPr="00193F3A" w:rsidRDefault="00B0361F" w:rsidP="00B0361F">
      <w:pPr>
        <w:tabs>
          <w:tab w:val="left" w:pos="426"/>
        </w:tabs>
        <w:spacing w:after="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val="en-US" w:eastAsia="id-ID"/>
        </w:rPr>
        <w:t xml:space="preserve">Adanya kepemilikan oleh investor manajerial akan mendorong peningkatan pengawasan yang lebih optimal terhadap kinerja, karena kepemilikan saham mewakili suatu sumber kekuasaan yang dapat digunakan untuk mendukung atau sebaliknya terhadap kinerja manajemen (Kusumaningtyas,2015). Konsenterasi kepemilikan terjadi sebagai akibat adanya dominasi atas kepemilikan saham perusahaan oleh struktur kepemilikan tertentu. Kepemilikan saham yang besar oleh pemegang saham pasti akan berdampak pada </w:t>
      </w:r>
      <w:r w:rsidRPr="00ED4F91">
        <w:rPr>
          <w:rFonts w:ascii="Times New Roman" w:eastAsia="Times New Roman" w:hAnsi="Times New Roman"/>
          <w:i/>
          <w:sz w:val="24"/>
          <w:szCs w:val="24"/>
          <w:lang w:val="en-US" w:eastAsia="id-ID"/>
        </w:rPr>
        <w:t>power votting</w:t>
      </w:r>
      <w:r w:rsidRPr="00A17F27">
        <w:rPr>
          <w:rFonts w:ascii="Times New Roman" w:eastAsia="Times New Roman" w:hAnsi="Times New Roman"/>
          <w:sz w:val="24"/>
          <w:szCs w:val="24"/>
          <w:lang w:val="en-US" w:eastAsia="id-ID"/>
        </w:rPr>
        <w:t xml:space="preserve"> yang dimiliki pemegang saham tersebut (Nugroho, 2016). Dengan demikian, pemegang saham akan memiliki peran dan kuasa dalam mempengaruhi operasi perusahaan.</w:t>
      </w:r>
      <w:r w:rsidRPr="00A17F27">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 xml:space="preserve"> </w:t>
      </w:r>
    </w:p>
    <w:p w:rsidR="00B0361F" w:rsidRPr="00A17F27" w:rsidRDefault="00B0361F" w:rsidP="00B0361F">
      <w:pPr>
        <w:spacing w:after="0" w:line="360" w:lineRule="auto"/>
        <w:ind w:left="709"/>
        <w:jc w:val="both"/>
        <w:rPr>
          <w:rFonts w:ascii="Times New Roman" w:eastAsia="Times New Roman" w:hAnsi="Times New Roman"/>
          <w:sz w:val="24"/>
          <w:szCs w:val="24"/>
          <w:lang w:val="en-US" w:eastAsia="id-ID"/>
        </w:rPr>
      </w:pPr>
    </w:p>
    <w:p w:rsidR="00B0361F" w:rsidRPr="00A17F27" w:rsidRDefault="00B0361F" w:rsidP="00B0361F">
      <w:pPr>
        <w:tabs>
          <w:tab w:val="left" w:pos="567"/>
        </w:tabs>
        <w:spacing w:after="0" w:line="360" w:lineRule="auto"/>
        <w:jc w:val="both"/>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 xml:space="preserve">4.6.2 </w:t>
      </w:r>
      <w:r w:rsidRPr="00A17F27">
        <w:rPr>
          <w:rFonts w:ascii="Times New Roman" w:eastAsia="Times New Roman" w:hAnsi="Times New Roman"/>
          <w:b/>
          <w:bCs/>
          <w:sz w:val="24"/>
          <w:szCs w:val="24"/>
          <w:lang w:val="en-US" w:eastAsia="id-ID"/>
        </w:rPr>
        <w:t xml:space="preserve">Kepemilikan Institusional </w:t>
      </w:r>
      <w:r w:rsidRPr="00A17F27">
        <w:rPr>
          <w:rFonts w:ascii="Times New Roman" w:eastAsia="Times New Roman" w:hAnsi="Times New Roman"/>
          <w:b/>
          <w:sz w:val="24"/>
          <w:szCs w:val="24"/>
          <w:lang w:eastAsia="id-ID"/>
        </w:rPr>
        <w:t xml:space="preserve">Terhadap Pengungkapan </w:t>
      </w:r>
      <w:r w:rsidRPr="00A17F27">
        <w:rPr>
          <w:rFonts w:ascii="Times New Roman" w:eastAsia="Times New Roman" w:hAnsi="Times New Roman"/>
          <w:b/>
          <w:bCs/>
          <w:i/>
          <w:sz w:val="24"/>
          <w:szCs w:val="24"/>
          <w:lang w:eastAsia="id-ID"/>
        </w:rPr>
        <w:t>Intelektual Capital</w:t>
      </w:r>
    </w:p>
    <w:p w:rsidR="00B0361F" w:rsidRDefault="00B0361F" w:rsidP="00B0361F">
      <w:pPr>
        <w:spacing w:after="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val="en-US" w:eastAsia="id-ID"/>
        </w:rPr>
        <w:t xml:space="preserve">Hasil penelitian menunjukan bahwa </w:t>
      </w:r>
      <w:r w:rsidRPr="00A6581F">
        <w:rPr>
          <w:rFonts w:ascii="Times New Roman" w:eastAsia="Times New Roman" w:hAnsi="Times New Roman"/>
          <w:sz w:val="24"/>
          <w:szCs w:val="24"/>
          <w:lang w:val="en-US" w:eastAsia="id-ID"/>
        </w:rPr>
        <w:t xml:space="preserve">kepemilikan institusional </w:t>
      </w:r>
      <w:r w:rsidRPr="00A17F27">
        <w:rPr>
          <w:rFonts w:ascii="Times New Roman" w:eastAsia="Times New Roman" w:hAnsi="Times New Roman"/>
          <w:sz w:val="24"/>
          <w:szCs w:val="24"/>
          <w:lang w:eastAsia="id-ID"/>
        </w:rPr>
        <w:t xml:space="preserve">berpengaruh </w:t>
      </w:r>
      <w:r w:rsidRPr="00E31F1B">
        <w:rPr>
          <w:rFonts w:ascii="Times New Roman" w:eastAsia="Times New Roman" w:hAnsi="Times New Roman"/>
          <w:sz w:val="24"/>
          <w:szCs w:val="24"/>
          <w:lang w:val="en-US" w:eastAsia="id-ID"/>
        </w:rPr>
        <w:t xml:space="preserve">negatif </w:t>
      </w:r>
      <w:r w:rsidRPr="00A17F27">
        <w:rPr>
          <w:rFonts w:ascii="Times New Roman" w:eastAsia="Times New Roman" w:hAnsi="Times New Roman"/>
          <w:sz w:val="24"/>
          <w:szCs w:val="24"/>
          <w:lang w:eastAsia="id-ID"/>
        </w:rPr>
        <w:t xml:space="preserve">terhadap </w:t>
      </w:r>
      <w:r w:rsidRPr="001B733A">
        <w:rPr>
          <w:rFonts w:ascii="Times New Roman" w:eastAsia="Times New Roman" w:hAnsi="Times New Roman"/>
          <w:sz w:val="24"/>
          <w:szCs w:val="24"/>
          <w:lang w:eastAsia="id-ID"/>
        </w:rPr>
        <w:t>pengungkapan</w:t>
      </w:r>
      <w:r w:rsidRPr="001B733A">
        <w:rPr>
          <w:rFonts w:ascii="Times New Roman" w:eastAsia="Times New Roman" w:hAnsi="Times New Roman"/>
          <w:i/>
          <w:sz w:val="24"/>
          <w:szCs w:val="24"/>
          <w:lang w:val="en-US" w:eastAsia="id-ID"/>
        </w:rPr>
        <w:t xml:space="preserve"> </w:t>
      </w:r>
      <w:r w:rsidRPr="00A17F27">
        <w:rPr>
          <w:rFonts w:ascii="Times New Roman" w:eastAsia="Times New Roman" w:hAnsi="Times New Roman"/>
          <w:i/>
          <w:sz w:val="24"/>
          <w:szCs w:val="24"/>
          <w:lang w:val="en-US" w:eastAsia="id-ID"/>
        </w:rPr>
        <w:t>intelectual capital</w:t>
      </w:r>
      <w:r w:rsidRPr="00A17F27">
        <w:rPr>
          <w:rFonts w:ascii="Times New Roman" w:eastAsia="Times New Roman" w:hAnsi="Times New Roman"/>
          <w:sz w:val="24"/>
          <w:szCs w:val="24"/>
          <w:lang w:val="en-US" w:eastAsia="id-ID"/>
        </w:rPr>
        <w:t xml:space="preserve"> </w:t>
      </w:r>
      <w:r w:rsidRPr="00A17F27">
        <w:rPr>
          <w:rFonts w:ascii="Times New Roman" w:eastAsia="Times New Roman" w:hAnsi="Times New Roman"/>
          <w:sz w:val="24"/>
          <w:szCs w:val="24"/>
          <w:lang w:eastAsia="id-ID"/>
        </w:rPr>
        <w:t xml:space="preserve">pada perusahaan </w:t>
      </w:r>
      <w:r w:rsidRPr="00A17F27">
        <w:rPr>
          <w:rFonts w:ascii="Times New Roman" w:eastAsia="Times New Roman" w:hAnsi="Times New Roman"/>
          <w:sz w:val="24"/>
          <w:szCs w:val="24"/>
          <w:lang w:val="en-US" w:eastAsia="id-ID"/>
        </w:rPr>
        <w:t>perbankan</w:t>
      </w:r>
      <w:r w:rsidRPr="00A17F27">
        <w:rPr>
          <w:rFonts w:ascii="Times New Roman" w:eastAsia="Times New Roman" w:hAnsi="Times New Roman"/>
          <w:sz w:val="24"/>
          <w:szCs w:val="24"/>
          <w:lang w:eastAsia="id-ID"/>
        </w:rPr>
        <w:t xml:space="preserve"> yang terdaftar di Bursa Efek Indonesia tahun 2016-2019.</w:t>
      </w:r>
      <w:r w:rsidRPr="00A17F27">
        <w:rPr>
          <w:rFonts w:ascii="Times New Roman" w:eastAsia="Times New Roman" w:hAnsi="Times New Roman"/>
          <w:sz w:val="24"/>
          <w:szCs w:val="24"/>
          <w:lang w:val="en-US" w:eastAsia="id-ID"/>
        </w:rPr>
        <w:t xml:space="preserve"> </w:t>
      </w:r>
      <w:r w:rsidRPr="001B733A">
        <w:rPr>
          <w:rFonts w:ascii="Times New Roman" w:eastAsia="Times New Roman" w:hAnsi="Times New Roman"/>
          <w:sz w:val="24"/>
          <w:szCs w:val="24"/>
          <w:lang w:val="en-US" w:eastAsia="id-ID"/>
        </w:rPr>
        <w:t xml:space="preserve">Hal ini mengartikan bahwa jika </w:t>
      </w:r>
      <w:r w:rsidRPr="00A6581F">
        <w:rPr>
          <w:rFonts w:ascii="Times New Roman" w:eastAsia="Times New Roman" w:hAnsi="Times New Roman"/>
          <w:sz w:val="24"/>
          <w:szCs w:val="24"/>
          <w:lang w:val="en-US" w:eastAsia="id-ID"/>
        </w:rPr>
        <w:t xml:space="preserve">kepemilikan institusional </w:t>
      </w:r>
      <w:r w:rsidRPr="001B733A">
        <w:rPr>
          <w:rFonts w:ascii="Times New Roman" w:eastAsia="Times New Roman" w:hAnsi="Times New Roman"/>
          <w:sz w:val="24"/>
          <w:szCs w:val="24"/>
          <w:lang w:val="en-US" w:eastAsia="id-ID"/>
        </w:rPr>
        <w:t xml:space="preserve">naik maka akan mengakibatkan </w:t>
      </w:r>
      <w:r w:rsidRPr="001B733A">
        <w:rPr>
          <w:rFonts w:ascii="Times New Roman" w:eastAsia="Times New Roman" w:hAnsi="Times New Roman"/>
          <w:sz w:val="24"/>
          <w:szCs w:val="24"/>
          <w:lang w:eastAsia="id-ID"/>
        </w:rPr>
        <w:t>pengungkapan</w:t>
      </w:r>
      <w:r w:rsidRPr="001B733A">
        <w:rPr>
          <w:rFonts w:ascii="Times New Roman" w:eastAsia="Times New Roman" w:hAnsi="Times New Roman"/>
          <w:i/>
          <w:sz w:val="24"/>
          <w:szCs w:val="24"/>
          <w:lang w:val="en-US" w:eastAsia="id-ID"/>
        </w:rPr>
        <w:t xml:space="preserve"> intelectual capital</w:t>
      </w:r>
      <w:r w:rsidRPr="001B733A">
        <w:rPr>
          <w:rFonts w:ascii="Times New Roman" w:eastAsia="Times New Roman" w:hAnsi="Times New Roman"/>
          <w:sz w:val="24"/>
          <w:szCs w:val="24"/>
          <w:lang w:val="en-US" w:eastAsia="id-ID"/>
        </w:rPr>
        <w:t xml:space="preserve"> akan </w:t>
      </w:r>
      <w:r w:rsidRPr="001B733A">
        <w:rPr>
          <w:rFonts w:ascii="Times New Roman" w:eastAsia="Times New Roman" w:hAnsi="Times New Roman"/>
          <w:sz w:val="24"/>
          <w:szCs w:val="24"/>
          <w:lang w:val="en-US" w:eastAsia="id-ID"/>
        </w:rPr>
        <w:lastRenderedPageBreak/>
        <w:t xml:space="preserve">mengalami penurunan begitupun sebaliknya jika </w:t>
      </w:r>
      <w:r w:rsidRPr="00A6581F">
        <w:rPr>
          <w:rFonts w:ascii="Times New Roman" w:eastAsia="Times New Roman" w:hAnsi="Times New Roman"/>
          <w:sz w:val="24"/>
          <w:szCs w:val="24"/>
          <w:lang w:val="en-US" w:eastAsia="id-ID"/>
        </w:rPr>
        <w:t xml:space="preserve">kepemilikan institusional </w:t>
      </w:r>
      <w:r w:rsidRPr="001B733A">
        <w:rPr>
          <w:rFonts w:ascii="Times New Roman" w:eastAsia="Times New Roman" w:hAnsi="Times New Roman"/>
          <w:sz w:val="24"/>
          <w:szCs w:val="24"/>
          <w:lang w:val="en-US" w:eastAsia="id-ID"/>
        </w:rPr>
        <w:t xml:space="preserve">turun maka akan mengakibatkan </w:t>
      </w:r>
      <w:r w:rsidRPr="001B733A">
        <w:rPr>
          <w:rFonts w:ascii="Times New Roman" w:eastAsia="Times New Roman" w:hAnsi="Times New Roman"/>
          <w:sz w:val="24"/>
          <w:szCs w:val="24"/>
          <w:lang w:eastAsia="id-ID"/>
        </w:rPr>
        <w:t>pengungkapan</w:t>
      </w:r>
      <w:r w:rsidRPr="001B733A">
        <w:rPr>
          <w:rFonts w:ascii="Times New Roman" w:eastAsia="Times New Roman" w:hAnsi="Times New Roman"/>
          <w:i/>
          <w:sz w:val="24"/>
          <w:szCs w:val="24"/>
          <w:lang w:val="en-US" w:eastAsia="id-ID"/>
        </w:rPr>
        <w:t xml:space="preserve"> intelectual capital</w:t>
      </w:r>
      <w:r w:rsidRPr="001B733A">
        <w:rPr>
          <w:rFonts w:ascii="Times New Roman" w:eastAsia="Times New Roman" w:hAnsi="Times New Roman"/>
          <w:sz w:val="24"/>
          <w:szCs w:val="24"/>
          <w:lang w:val="en-US" w:eastAsia="id-ID"/>
        </w:rPr>
        <w:t xml:space="preserve"> akan meningkat.</w:t>
      </w:r>
    </w:p>
    <w:p w:rsidR="00B0361F" w:rsidRDefault="00B0361F" w:rsidP="00B0361F">
      <w:pPr>
        <w:spacing w:after="0" w:line="240" w:lineRule="auto"/>
        <w:ind w:left="567"/>
        <w:jc w:val="both"/>
        <w:rPr>
          <w:rFonts w:ascii="Times New Roman" w:eastAsia="Times New Roman" w:hAnsi="Times New Roman"/>
          <w:sz w:val="24"/>
          <w:szCs w:val="24"/>
          <w:lang w:val="en-US" w:eastAsia="id-ID"/>
        </w:rPr>
      </w:pPr>
    </w:p>
    <w:p w:rsidR="00B0361F" w:rsidRDefault="00B0361F" w:rsidP="00B0361F">
      <w:pPr>
        <w:spacing w:after="240" w:line="360" w:lineRule="auto"/>
        <w:ind w:left="567"/>
        <w:jc w:val="both"/>
        <w:rPr>
          <w:rFonts w:ascii="Times New Roman" w:hAnsi="Times New Roman"/>
          <w:sz w:val="24"/>
          <w:szCs w:val="24"/>
          <w:lang w:val="en-US"/>
        </w:rPr>
      </w:pPr>
      <w:r w:rsidRPr="004C3FA9">
        <w:rPr>
          <w:rFonts w:ascii="Times New Roman" w:hAnsi="Times New Roman"/>
          <w:sz w:val="24"/>
          <w:szCs w:val="24"/>
          <w:lang w:val="en-US"/>
        </w:rPr>
        <w:t>Hasil penelitian ini mendukung penelitian yang dilakukan oleh</w:t>
      </w:r>
      <w:r>
        <w:rPr>
          <w:rFonts w:ascii="Times New Roman" w:hAnsi="Times New Roman"/>
          <w:sz w:val="24"/>
          <w:szCs w:val="24"/>
          <w:lang w:val="en-US"/>
        </w:rPr>
        <w:t xml:space="preserve"> </w:t>
      </w:r>
      <w:r w:rsidRPr="004C3FA9">
        <w:rPr>
          <w:rFonts w:ascii="Times New Roman" w:hAnsi="Times New Roman"/>
          <w:sz w:val="24"/>
          <w:szCs w:val="24"/>
          <w:lang w:val="en-US"/>
        </w:rPr>
        <w:t xml:space="preserve">Pujiana (2018) dan Purnomosidhi (2016) menunjukan bahwa kepemilikan institusional berpengaruh negatif terhadap pengungkapan </w:t>
      </w:r>
      <w:r w:rsidRPr="00507E01">
        <w:rPr>
          <w:rFonts w:ascii="Times New Roman" w:hAnsi="Times New Roman"/>
          <w:i/>
          <w:sz w:val="24"/>
          <w:szCs w:val="24"/>
          <w:lang w:val="en-US"/>
        </w:rPr>
        <w:t>intellectual capital</w:t>
      </w:r>
      <w:r w:rsidRPr="004C3FA9">
        <w:rPr>
          <w:rFonts w:ascii="Times New Roman" w:hAnsi="Times New Roman"/>
          <w:sz w:val="24"/>
          <w:szCs w:val="24"/>
          <w:lang w:val="en-US"/>
        </w:rPr>
        <w:t>. Hal ini menunjukan bahwa monitoring yang dilakukan oleh investor institusional tentunya akan menjamin kemakmuran untuk pemegang saham, pengaruh kepemilikan institusional sebagai agen pengawas ditekan melalui investasi mereka yang cukup besar dalam pasar modal.</w:t>
      </w:r>
    </w:p>
    <w:p w:rsidR="00B0361F" w:rsidRPr="00A17F27" w:rsidRDefault="00B0361F" w:rsidP="00B0361F">
      <w:pPr>
        <w:spacing w:after="24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val="en-US" w:eastAsia="id-ID"/>
        </w:rPr>
        <w:t xml:space="preserve">Jika dikaitkan dengan fenomena yang terjadi dimana </w:t>
      </w:r>
      <w:r w:rsidRPr="00A17F27">
        <w:rPr>
          <w:rFonts w:ascii="Times New Roman" w:eastAsia="Times New Roman" w:hAnsi="Times New Roman"/>
          <w:bCs/>
          <w:sz w:val="24"/>
          <w:szCs w:val="24"/>
          <w:lang w:val="en-US" w:eastAsia="id-ID"/>
        </w:rPr>
        <w:t>Sejak tahun 2000, para akademisi dan praktisi mulai fokus pada persoalan pengungkapan IC (</w:t>
      </w:r>
      <w:r w:rsidRPr="00A17F27">
        <w:rPr>
          <w:rFonts w:ascii="Times New Roman" w:eastAsia="Times New Roman" w:hAnsi="Times New Roman"/>
          <w:bCs/>
          <w:i/>
          <w:sz w:val="24"/>
          <w:szCs w:val="24"/>
          <w:lang w:val="en-US" w:eastAsia="id-ID"/>
        </w:rPr>
        <w:t>intellectual capital disclosure</w:t>
      </w:r>
      <w:r w:rsidRPr="00A17F27">
        <w:rPr>
          <w:rFonts w:ascii="Times New Roman" w:eastAsia="Times New Roman" w:hAnsi="Times New Roman"/>
          <w:bCs/>
          <w:sz w:val="24"/>
          <w:szCs w:val="24"/>
          <w:lang w:val="en-US" w:eastAsia="id-ID"/>
        </w:rPr>
        <w:t xml:space="preserve"> - ICD) perusahaan di dalam laporan tahunannya (Ulum 2015). Hal ini dapat dipahami karena memang pasar modal menginginkan lebih banyak informasi yang dapat diandalkan terkait dengan sumber daya pengetahuan yang dimiliki oleh perusahaan, dan pengungkapan IC akan mengurangi biaya transaksi dan ketidakpastian diantara pihak-pihak terkait (Tayles </w:t>
      </w:r>
      <w:r w:rsidRPr="00A17F27">
        <w:rPr>
          <w:rFonts w:ascii="Times New Roman" w:eastAsia="Times New Roman" w:hAnsi="Times New Roman"/>
          <w:bCs/>
          <w:i/>
          <w:sz w:val="24"/>
          <w:szCs w:val="24"/>
          <w:lang w:val="en-US" w:eastAsia="id-ID"/>
        </w:rPr>
        <w:t>et al</w:t>
      </w:r>
      <w:r w:rsidRPr="00A17F27">
        <w:rPr>
          <w:rFonts w:ascii="Times New Roman" w:eastAsia="Times New Roman" w:hAnsi="Times New Roman"/>
          <w:bCs/>
          <w:sz w:val="24"/>
          <w:szCs w:val="24"/>
          <w:lang w:val="en-US" w:eastAsia="id-ID"/>
        </w:rPr>
        <w:t>. 2017) dan pengungkapan perusahaan tentang ICC menjadi bagian dari kerangka proses penciptaan nilai (</w:t>
      </w:r>
      <w:r w:rsidRPr="00A17F27">
        <w:rPr>
          <w:rFonts w:ascii="Times New Roman" w:eastAsia="Times New Roman" w:hAnsi="Times New Roman"/>
          <w:bCs/>
          <w:i/>
          <w:sz w:val="24"/>
          <w:szCs w:val="24"/>
          <w:lang w:val="en-US" w:eastAsia="id-ID"/>
        </w:rPr>
        <w:t>value creation</w:t>
      </w:r>
      <w:r w:rsidRPr="00A17F27">
        <w:rPr>
          <w:rFonts w:ascii="Times New Roman" w:eastAsia="Times New Roman" w:hAnsi="Times New Roman"/>
          <w:bCs/>
          <w:sz w:val="24"/>
          <w:szCs w:val="24"/>
          <w:lang w:val="en-US" w:eastAsia="id-ID"/>
        </w:rPr>
        <w:t xml:space="preserve">) dalam perusahaan. Sehingga dengan adanya </w:t>
      </w:r>
      <w:r w:rsidRPr="00A17F27">
        <w:rPr>
          <w:rFonts w:ascii="Times New Roman" w:eastAsia="Times New Roman" w:hAnsi="Times New Roman"/>
          <w:sz w:val="24"/>
          <w:szCs w:val="24"/>
          <w:lang w:val="en-US" w:eastAsia="id-ID"/>
        </w:rPr>
        <w:t xml:space="preserve">kepemilikan direksi menggambarkan sebagian besar saham perusahaan yang tersebar dan dimiliki olek struktur kepemilikan tertentu. Konsenterasi kepemilikan terjadi sebagai akibat adanya dominasi atas kepemilikan saham perusahaan oleh struktur kepemilikan tertentu. </w:t>
      </w:r>
    </w:p>
    <w:p w:rsidR="00B0361F" w:rsidRPr="00A17F27" w:rsidRDefault="00B0361F" w:rsidP="00B0361F">
      <w:pPr>
        <w:spacing w:after="240" w:line="360" w:lineRule="auto"/>
        <w:ind w:left="567"/>
        <w:jc w:val="both"/>
        <w:rPr>
          <w:rFonts w:ascii="Times New Roman" w:eastAsia="Times New Roman" w:hAnsi="Times New Roman"/>
          <w:sz w:val="24"/>
          <w:szCs w:val="24"/>
          <w:lang w:val="en-US" w:eastAsia="id-ID"/>
        </w:rPr>
      </w:pPr>
      <w:r>
        <w:rPr>
          <w:rFonts w:ascii="Times New Roman" w:hAnsi="Times New Roman"/>
          <w:sz w:val="24"/>
          <w:szCs w:val="24"/>
          <w:lang w:val="en-US"/>
        </w:rPr>
        <w:t xml:space="preserve">Pentingnya Pengaruh </w:t>
      </w:r>
      <w:r w:rsidRPr="007932ED">
        <w:rPr>
          <w:rFonts w:ascii="Times New Roman" w:hAnsi="Times New Roman"/>
          <w:i/>
          <w:sz w:val="24"/>
          <w:szCs w:val="24"/>
          <w:lang w:val="en-US"/>
        </w:rPr>
        <w:t>stakeholders</w:t>
      </w:r>
      <w:r>
        <w:rPr>
          <w:rFonts w:ascii="Times New Roman" w:hAnsi="Times New Roman"/>
          <w:sz w:val="24"/>
          <w:szCs w:val="24"/>
          <w:lang w:val="en-US"/>
        </w:rPr>
        <w:t xml:space="preserve"> bagi reputasi perusahaan serta untuk mendapatkan keunggulan komparatif, perusahaan tentu akan mencoba untuk mengelola hubungan dengan stakeholders melalui penyediaan informasi, biasanya dalam bentuk pengungkapan sukarela di dalam laporan tahunan atau website perusahaan (Suttipun, 2012). Selain itu,akuntabilitas organisasional tidak hanya terbatas pada kinerja ekonomi atau keuangan saja sehingga perusahaan perlu melakukan pengungkapan tentang modal intelektual dan informasi lainnya melebihi dari yang diharuskan </w:t>
      </w:r>
      <w:r>
        <w:rPr>
          <w:rFonts w:ascii="Times New Roman" w:hAnsi="Times New Roman"/>
          <w:i/>
          <w:sz w:val="24"/>
          <w:szCs w:val="24"/>
          <w:lang w:val="en-US"/>
        </w:rPr>
        <w:t>(mandatory)</w:t>
      </w:r>
      <w:r>
        <w:rPr>
          <w:rFonts w:ascii="Times New Roman" w:hAnsi="Times New Roman"/>
          <w:sz w:val="24"/>
          <w:szCs w:val="24"/>
          <w:lang w:val="en-US"/>
        </w:rPr>
        <w:t xml:space="preserve"> oleh badan yang berwenang (Purnomosidhi, 2016). Pengungkapan sukarela dalam bentuk pelaporan modal intelektual dapat dijadikan pertimbangan oleh perusahaan. Pengungkapan modal intelektual dapat dijadikan sarana bagi perusahaan untuk mengelola hubungan yang harmonis dengan stakeholdersnya. Selain itu, melalui </w:t>
      </w:r>
      <w:r>
        <w:rPr>
          <w:rFonts w:ascii="Times New Roman" w:hAnsi="Times New Roman"/>
          <w:sz w:val="24"/>
          <w:szCs w:val="24"/>
          <w:lang w:val="en-US"/>
        </w:rPr>
        <w:lastRenderedPageBreak/>
        <w:t xml:space="preserve">pengungkapan modal intelektual diharapkan dapat memberikan </w:t>
      </w:r>
      <w:r w:rsidRPr="00E96A99">
        <w:rPr>
          <w:rFonts w:ascii="Times New Roman" w:hAnsi="Times New Roman"/>
          <w:i/>
          <w:sz w:val="24"/>
          <w:szCs w:val="24"/>
          <w:lang w:val="en-US"/>
        </w:rPr>
        <w:t xml:space="preserve">image </w:t>
      </w:r>
      <w:r>
        <w:rPr>
          <w:rFonts w:ascii="Times New Roman" w:hAnsi="Times New Roman"/>
          <w:sz w:val="24"/>
          <w:szCs w:val="24"/>
          <w:lang w:val="en-US"/>
        </w:rPr>
        <w:t>yang positif bagi perusahaan.</w:t>
      </w:r>
    </w:p>
    <w:p w:rsidR="00B0361F" w:rsidRDefault="00B0361F" w:rsidP="00B0361F">
      <w:pPr>
        <w:spacing w:after="240" w:line="360" w:lineRule="auto"/>
        <w:ind w:left="567"/>
        <w:jc w:val="both"/>
        <w:rPr>
          <w:rFonts w:ascii="Times New Roman" w:hAnsi="Times New Roman"/>
          <w:sz w:val="24"/>
          <w:szCs w:val="24"/>
          <w:lang w:val="en-US"/>
        </w:rPr>
      </w:pPr>
      <w:r>
        <w:rPr>
          <w:rFonts w:ascii="Times New Roman" w:hAnsi="Times New Roman"/>
          <w:sz w:val="24"/>
          <w:szCs w:val="24"/>
          <w:lang w:val="en-US"/>
        </w:rPr>
        <w:t>K</w:t>
      </w:r>
      <w:r w:rsidRPr="00687316">
        <w:rPr>
          <w:rFonts w:ascii="Times New Roman" w:hAnsi="Times New Roman"/>
          <w:sz w:val="24"/>
          <w:szCs w:val="24"/>
        </w:rPr>
        <w:t xml:space="preserve">epemilikan </w:t>
      </w:r>
      <w:r w:rsidRPr="00A17F27">
        <w:rPr>
          <w:rFonts w:ascii="Times New Roman" w:eastAsia="Times New Roman" w:hAnsi="Times New Roman"/>
          <w:sz w:val="24"/>
          <w:lang w:val="en-US" w:eastAsia="id-ID"/>
        </w:rPr>
        <w:t xml:space="preserve">institusional </w:t>
      </w:r>
      <w:r>
        <w:rPr>
          <w:rFonts w:ascii="Times New Roman" w:hAnsi="Times New Roman"/>
          <w:sz w:val="24"/>
          <w:szCs w:val="24"/>
          <w:lang w:val="en-US"/>
        </w:rPr>
        <w:t xml:space="preserve">dapat monitoring </w:t>
      </w:r>
      <w:r w:rsidRPr="00D565C4">
        <w:rPr>
          <w:rFonts w:ascii="Times New Roman" w:hAnsi="Times New Roman"/>
          <w:sz w:val="24"/>
          <w:szCs w:val="24"/>
          <w:lang w:val="en-US"/>
        </w:rPr>
        <w:t>yang dilakukan oleh investor institusional ten</w:t>
      </w:r>
      <w:r>
        <w:rPr>
          <w:rFonts w:ascii="Times New Roman" w:hAnsi="Times New Roman"/>
          <w:sz w:val="24"/>
          <w:szCs w:val="24"/>
          <w:lang w:val="en-US"/>
        </w:rPr>
        <w:t xml:space="preserve">tunya akan menjamin kemakmuran </w:t>
      </w:r>
      <w:r w:rsidRPr="00D565C4">
        <w:rPr>
          <w:rFonts w:ascii="Times New Roman" w:hAnsi="Times New Roman"/>
          <w:sz w:val="24"/>
          <w:szCs w:val="24"/>
          <w:lang w:val="en-US"/>
        </w:rPr>
        <w:t>untuk pemegang saham, pengaruh kepemili</w:t>
      </w:r>
      <w:r>
        <w:rPr>
          <w:rFonts w:ascii="Times New Roman" w:hAnsi="Times New Roman"/>
          <w:sz w:val="24"/>
          <w:szCs w:val="24"/>
          <w:lang w:val="en-US"/>
        </w:rPr>
        <w:t xml:space="preserve">kan institusional sebagai agen </w:t>
      </w:r>
      <w:r w:rsidRPr="00D565C4">
        <w:rPr>
          <w:rFonts w:ascii="Times New Roman" w:hAnsi="Times New Roman"/>
          <w:sz w:val="24"/>
          <w:szCs w:val="24"/>
          <w:lang w:val="en-US"/>
        </w:rPr>
        <w:t xml:space="preserve">pengawas ditekan melalui investasi mereka yang cukup besar dalam pasar modal. </w:t>
      </w:r>
      <w:r w:rsidRPr="009B4439">
        <w:rPr>
          <w:rFonts w:ascii="Times New Roman" w:hAnsi="Times New Roman"/>
          <w:sz w:val="24"/>
          <w:szCs w:val="24"/>
          <w:lang w:val="en-US"/>
        </w:rPr>
        <w:t>Se</w:t>
      </w:r>
      <w:r>
        <w:rPr>
          <w:rFonts w:ascii="Times New Roman" w:hAnsi="Times New Roman"/>
          <w:sz w:val="24"/>
          <w:szCs w:val="24"/>
          <w:lang w:val="en-US"/>
        </w:rPr>
        <w:t>lain itu</w:t>
      </w:r>
      <w:r w:rsidRPr="009B4439">
        <w:rPr>
          <w:rFonts w:ascii="Times New Roman" w:hAnsi="Times New Roman"/>
          <w:sz w:val="24"/>
          <w:szCs w:val="24"/>
          <w:lang w:val="en-US"/>
        </w:rPr>
        <w:t xml:space="preserve"> karena besar kecilnya jumlah kepemilikan saham </w:t>
      </w:r>
      <w:r w:rsidRPr="00A17F27">
        <w:rPr>
          <w:rFonts w:ascii="Times New Roman" w:eastAsia="Times New Roman" w:hAnsi="Times New Roman"/>
          <w:sz w:val="24"/>
          <w:lang w:val="en-US" w:eastAsia="id-ID"/>
        </w:rPr>
        <w:t xml:space="preserve">institusional </w:t>
      </w:r>
      <w:r w:rsidRPr="009B4439">
        <w:rPr>
          <w:rFonts w:ascii="Times New Roman" w:hAnsi="Times New Roman"/>
          <w:sz w:val="24"/>
          <w:szCs w:val="24"/>
          <w:lang w:val="en-US"/>
        </w:rPr>
        <w:t xml:space="preserve">dalam perusahaan dapat mengindikasikan adanya kesamaan kepentingan antara manajemen dengan shareholders. Semakin meningkatnya proporsi kepemilikan </w:t>
      </w:r>
      <w:r w:rsidRPr="00A17F27">
        <w:rPr>
          <w:rFonts w:ascii="Times New Roman" w:eastAsia="Times New Roman" w:hAnsi="Times New Roman"/>
          <w:sz w:val="24"/>
          <w:lang w:val="en-US" w:eastAsia="id-ID"/>
        </w:rPr>
        <w:t xml:space="preserve">institusional </w:t>
      </w:r>
      <w:r w:rsidRPr="009B4439">
        <w:rPr>
          <w:rFonts w:ascii="Times New Roman" w:hAnsi="Times New Roman"/>
          <w:sz w:val="24"/>
          <w:szCs w:val="24"/>
          <w:lang w:val="en-US"/>
        </w:rPr>
        <w:t xml:space="preserve">maka akan semakin baik kinerja perusahaan sehingga </w:t>
      </w:r>
      <w:r>
        <w:rPr>
          <w:rFonts w:ascii="Times New Roman" w:hAnsi="Times New Roman"/>
          <w:sz w:val="24"/>
          <w:szCs w:val="24"/>
          <w:lang w:val="en-US"/>
        </w:rPr>
        <w:t xml:space="preserve">perusahaan </w:t>
      </w:r>
      <w:r w:rsidRPr="009B4439">
        <w:rPr>
          <w:rFonts w:ascii="Times New Roman" w:hAnsi="Times New Roman"/>
          <w:sz w:val="24"/>
          <w:szCs w:val="24"/>
          <w:lang w:val="en-US"/>
        </w:rPr>
        <w:t>akan termotivasi untuk meningkatkan kinerjanya</w:t>
      </w:r>
      <w:r>
        <w:rPr>
          <w:rFonts w:ascii="Times New Roman" w:hAnsi="Times New Roman"/>
          <w:sz w:val="24"/>
          <w:szCs w:val="24"/>
          <w:lang w:val="en-US"/>
        </w:rPr>
        <w:t xml:space="preserve"> dalam mengungkapkan </w:t>
      </w:r>
      <w:r w:rsidRPr="00A17F27">
        <w:rPr>
          <w:rFonts w:ascii="Times New Roman" w:eastAsia="Times New Roman" w:hAnsi="Times New Roman"/>
          <w:i/>
          <w:sz w:val="24"/>
          <w:szCs w:val="24"/>
          <w:lang w:eastAsia="id-ID"/>
        </w:rPr>
        <w:t>intellectual capital</w:t>
      </w:r>
      <w:r>
        <w:rPr>
          <w:rFonts w:ascii="Times New Roman" w:hAnsi="Times New Roman"/>
          <w:sz w:val="24"/>
          <w:szCs w:val="24"/>
          <w:lang w:val="en-US"/>
        </w:rPr>
        <w:t>.</w:t>
      </w:r>
      <w:r w:rsidRPr="009B4439">
        <w:rPr>
          <w:rFonts w:ascii="Times New Roman" w:hAnsi="Times New Roman"/>
          <w:sz w:val="24"/>
          <w:szCs w:val="24"/>
          <w:lang w:val="en-US"/>
        </w:rPr>
        <w:t xml:space="preserve"> </w:t>
      </w:r>
    </w:p>
    <w:p w:rsidR="00B0361F" w:rsidRPr="00A17F27" w:rsidRDefault="00B0361F" w:rsidP="00B0361F">
      <w:pPr>
        <w:spacing w:after="0" w:line="360" w:lineRule="auto"/>
        <w:jc w:val="both"/>
        <w:rPr>
          <w:rFonts w:ascii="Times New Roman" w:eastAsia="Times New Roman" w:hAnsi="Times New Roman"/>
          <w:b/>
          <w:bCs/>
          <w:i/>
          <w:sz w:val="24"/>
          <w:szCs w:val="24"/>
          <w:lang w:val="en-US" w:eastAsia="id-ID"/>
        </w:rPr>
      </w:pPr>
      <w:r>
        <w:rPr>
          <w:rFonts w:ascii="Times New Roman" w:eastAsia="Times New Roman" w:hAnsi="Times New Roman"/>
          <w:b/>
          <w:sz w:val="24"/>
          <w:szCs w:val="24"/>
          <w:lang w:val="en-US" w:eastAsia="id-ID"/>
        </w:rPr>
        <w:t xml:space="preserve">4.6 3 </w:t>
      </w:r>
      <w:r w:rsidRPr="00A17F27">
        <w:rPr>
          <w:rFonts w:ascii="Times New Roman" w:eastAsia="Times New Roman" w:hAnsi="Times New Roman"/>
          <w:b/>
          <w:bCs/>
          <w:sz w:val="24"/>
          <w:szCs w:val="24"/>
          <w:lang w:val="en-US" w:eastAsia="id-ID"/>
        </w:rPr>
        <w:t xml:space="preserve">Kepemilikan Pemerintah </w:t>
      </w:r>
      <w:r w:rsidRPr="00A17F27">
        <w:rPr>
          <w:rFonts w:ascii="Times New Roman" w:eastAsia="Times New Roman" w:hAnsi="Times New Roman"/>
          <w:b/>
          <w:sz w:val="24"/>
          <w:szCs w:val="24"/>
          <w:lang w:eastAsia="id-ID"/>
        </w:rPr>
        <w:t xml:space="preserve">Terhadap Pengungkapan </w:t>
      </w:r>
      <w:r w:rsidRPr="00A17F27">
        <w:rPr>
          <w:rFonts w:ascii="Times New Roman" w:eastAsia="Times New Roman" w:hAnsi="Times New Roman"/>
          <w:b/>
          <w:bCs/>
          <w:i/>
          <w:sz w:val="24"/>
          <w:szCs w:val="24"/>
          <w:lang w:eastAsia="id-ID"/>
        </w:rPr>
        <w:t>Intelektual Capital</w:t>
      </w:r>
    </w:p>
    <w:p w:rsidR="00B0361F" w:rsidRPr="00CC6ADC" w:rsidRDefault="00B0361F" w:rsidP="00B0361F">
      <w:pPr>
        <w:spacing w:after="0" w:line="360" w:lineRule="auto"/>
        <w:ind w:left="567"/>
        <w:jc w:val="both"/>
        <w:rPr>
          <w:rFonts w:ascii="Times New Roman" w:eastAsia="Times New Roman" w:hAnsi="Times New Roman"/>
          <w:sz w:val="24"/>
          <w:szCs w:val="24"/>
          <w:lang w:val="en-US" w:eastAsia="id-ID"/>
        </w:rPr>
      </w:pPr>
      <w:r w:rsidRPr="00FE0120">
        <w:rPr>
          <w:rFonts w:ascii="Times New Roman" w:eastAsia="Times New Roman" w:hAnsi="Times New Roman"/>
          <w:sz w:val="24"/>
          <w:szCs w:val="24"/>
          <w:lang w:val="en-US" w:eastAsia="id-ID"/>
        </w:rPr>
        <w:t xml:space="preserve">Hasil penelitian menunjukan bahwa kepemilikan pemerintah </w:t>
      </w:r>
      <w:r>
        <w:rPr>
          <w:rFonts w:ascii="Times New Roman" w:eastAsia="Times New Roman" w:hAnsi="Times New Roman"/>
          <w:sz w:val="24"/>
          <w:szCs w:val="24"/>
          <w:lang w:val="en-US" w:eastAsia="id-ID"/>
        </w:rPr>
        <w:t xml:space="preserve">tidak </w:t>
      </w:r>
      <w:r w:rsidRPr="00FE0120">
        <w:rPr>
          <w:rFonts w:ascii="Times New Roman" w:eastAsia="Times New Roman" w:hAnsi="Times New Roman"/>
          <w:sz w:val="24"/>
          <w:szCs w:val="24"/>
          <w:lang w:eastAsia="id-ID"/>
        </w:rPr>
        <w:t>berpengaruh terhadap pengungkapan</w:t>
      </w:r>
      <w:r w:rsidRPr="00FE0120">
        <w:rPr>
          <w:rFonts w:ascii="Times New Roman" w:eastAsia="Times New Roman" w:hAnsi="Times New Roman"/>
          <w:i/>
          <w:sz w:val="24"/>
          <w:szCs w:val="24"/>
          <w:lang w:val="en-US" w:eastAsia="id-ID"/>
        </w:rPr>
        <w:t xml:space="preserve"> intelectual capital</w:t>
      </w:r>
      <w:r w:rsidRPr="00FE0120">
        <w:rPr>
          <w:rFonts w:ascii="Times New Roman" w:eastAsia="Times New Roman" w:hAnsi="Times New Roman"/>
          <w:sz w:val="24"/>
          <w:szCs w:val="24"/>
          <w:lang w:val="en-US" w:eastAsia="id-ID"/>
        </w:rPr>
        <w:t xml:space="preserve"> </w:t>
      </w:r>
      <w:r w:rsidRPr="00FE0120">
        <w:rPr>
          <w:rFonts w:ascii="Times New Roman" w:eastAsia="Times New Roman" w:hAnsi="Times New Roman"/>
          <w:sz w:val="24"/>
          <w:szCs w:val="24"/>
          <w:lang w:eastAsia="id-ID"/>
        </w:rPr>
        <w:t xml:space="preserve">pada perusahaan </w:t>
      </w:r>
      <w:r w:rsidRPr="00FE0120">
        <w:rPr>
          <w:rFonts w:ascii="Times New Roman" w:eastAsia="Times New Roman" w:hAnsi="Times New Roman"/>
          <w:sz w:val="24"/>
          <w:szCs w:val="24"/>
          <w:lang w:val="en-US" w:eastAsia="id-ID"/>
        </w:rPr>
        <w:t>perbankan</w:t>
      </w:r>
      <w:r w:rsidRPr="00FE0120">
        <w:rPr>
          <w:rFonts w:ascii="Times New Roman" w:eastAsia="Times New Roman" w:hAnsi="Times New Roman"/>
          <w:sz w:val="24"/>
          <w:szCs w:val="24"/>
          <w:lang w:eastAsia="id-ID"/>
        </w:rPr>
        <w:t xml:space="preserve"> yang terdaftar di Bursa Efek Indonesia tahun 2016-2019.</w:t>
      </w:r>
      <w:r w:rsidRPr="00FE0120">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 xml:space="preserve">Hasil penelitian ini mendukung penelitian yang dilakukan oleh Aisyah (2017) dan </w:t>
      </w:r>
      <w:r w:rsidRPr="000C734D">
        <w:rPr>
          <w:rFonts w:ascii="Times New Roman" w:eastAsia="Times New Roman" w:hAnsi="Times New Roman"/>
          <w:sz w:val="24"/>
          <w:szCs w:val="24"/>
          <w:lang w:val="en-US" w:eastAsia="id-ID"/>
        </w:rPr>
        <w:t>Nur (2016)</w:t>
      </w:r>
      <w:r>
        <w:rPr>
          <w:rFonts w:ascii="Times New Roman" w:eastAsia="Times New Roman" w:hAnsi="Times New Roman"/>
          <w:sz w:val="24"/>
          <w:szCs w:val="24"/>
          <w:lang w:val="en-US" w:eastAsia="id-ID"/>
        </w:rPr>
        <w:t xml:space="preserve"> yang </w:t>
      </w:r>
      <w:r w:rsidRPr="004C3FA9">
        <w:rPr>
          <w:rFonts w:ascii="Times New Roman" w:hAnsi="Times New Roman"/>
          <w:sz w:val="24"/>
          <w:szCs w:val="24"/>
          <w:lang w:val="en-US"/>
        </w:rPr>
        <w:t xml:space="preserve">menunjukan bahwa kepemilikan </w:t>
      </w:r>
      <w:r>
        <w:rPr>
          <w:rFonts w:ascii="Times New Roman" w:hAnsi="Times New Roman"/>
          <w:sz w:val="24"/>
          <w:szCs w:val="24"/>
          <w:lang w:val="en-US"/>
        </w:rPr>
        <w:t>pemerintah tidak berpengaruh</w:t>
      </w:r>
      <w:r w:rsidRPr="004C3FA9">
        <w:rPr>
          <w:rFonts w:ascii="Times New Roman" w:hAnsi="Times New Roman"/>
          <w:sz w:val="24"/>
          <w:szCs w:val="24"/>
          <w:lang w:val="en-US"/>
        </w:rPr>
        <w:t xml:space="preserve"> terhadap pengungkapan </w:t>
      </w:r>
      <w:r w:rsidRPr="00507E01">
        <w:rPr>
          <w:rFonts w:ascii="Times New Roman" w:hAnsi="Times New Roman"/>
          <w:i/>
          <w:sz w:val="24"/>
          <w:szCs w:val="24"/>
          <w:lang w:val="en-US"/>
        </w:rPr>
        <w:t>intellectual capital</w:t>
      </w:r>
      <w:r w:rsidRPr="004C3FA9">
        <w:rPr>
          <w:rFonts w:ascii="Times New Roman" w:hAnsi="Times New Roman"/>
          <w:sz w:val="24"/>
          <w:szCs w:val="24"/>
          <w:lang w:val="en-US"/>
        </w:rPr>
        <w:t>.</w:t>
      </w:r>
      <w:r>
        <w:rPr>
          <w:rFonts w:ascii="Times New Roman" w:eastAsia="Times New Roman" w:hAnsi="Times New Roman"/>
          <w:sz w:val="24"/>
          <w:szCs w:val="24"/>
          <w:lang w:val="en-US" w:eastAsia="id-ID"/>
        </w:rPr>
        <w:t xml:space="preserve"> Hal ini dikarenakan pengungkapan </w:t>
      </w:r>
      <w:r w:rsidRPr="00740BCB">
        <w:rPr>
          <w:rFonts w:ascii="Times New Roman" w:eastAsia="Times New Roman" w:hAnsi="Times New Roman"/>
          <w:sz w:val="24"/>
          <w:szCs w:val="24"/>
          <w:lang w:val="en-US" w:eastAsia="id-ID"/>
        </w:rPr>
        <w:t xml:space="preserve">sukarela mengenai </w:t>
      </w:r>
      <w:r w:rsidRPr="00740BCB">
        <w:rPr>
          <w:rFonts w:ascii="Times New Roman" w:eastAsia="Times New Roman" w:hAnsi="Times New Roman"/>
          <w:i/>
          <w:sz w:val="24"/>
          <w:szCs w:val="24"/>
          <w:lang w:val="en-US" w:eastAsia="id-ID"/>
        </w:rPr>
        <w:t>intellectual capital</w:t>
      </w:r>
      <w:r>
        <w:rPr>
          <w:rFonts w:ascii="Times New Roman" w:eastAsia="Times New Roman" w:hAnsi="Times New Roman"/>
          <w:sz w:val="24"/>
          <w:szCs w:val="24"/>
          <w:lang w:val="en-US" w:eastAsia="id-ID"/>
        </w:rPr>
        <w:t xml:space="preserve"> ternyata tidak </w:t>
      </w:r>
      <w:r w:rsidRPr="00740BCB">
        <w:rPr>
          <w:rFonts w:ascii="Times New Roman" w:eastAsia="Times New Roman" w:hAnsi="Times New Roman"/>
          <w:sz w:val="24"/>
          <w:szCs w:val="24"/>
          <w:lang w:val="en-US" w:eastAsia="id-ID"/>
        </w:rPr>
        <w:t xml:space="preserve">dapat </w:t>
      </w:r>
      <w:r>
        <w:rPr>
          <w:rFonts w:ascii="Times New Roman" w:eastAsia="Times New Roman" w:hAnsi="Times New Roman"/>
          <w:sz w:val="24"/>
          <w:szCs w:val="24"/>
          <w:lang w:val="en-US" w:eastAsia="id-ID"/>
        </w:rPr>
        <w:t xml:space="preserve">memberikan informasi perusahaan kepada </w:t>
      </w:r>
      <w:r w:rsidRPr="00740BCB">
        <w:rPr>
          <w:rFonts w:ascii="Times New Roman" w:eastAsia="Times New Roman" w:hAnsi="Times New Roman"/>
          <w:sz w:val="24"/>
          <w:szCs w:val="24"/>
          <w:lang w:val="en-US" w:eastAsia="id-ID"/>
        </w:rPr>
        <w:t>pemerintah dan masyarakat</w:t>
      </w:r>
      <w:r>
        <w:rPr>
          <w:rFonts w:ascii="Times New Roman" w:eastAsia="Times New Roman" w:hAnsi="Times New Roman"/>
          <w:sz w:val="24"/>
          <w:szCs w:val="24"/>
          <w:lang w:val="en-US" w:eastAsia="id-ID"/>
        </w:rPr>
        <w:t xml:space="preserve"> </w:t>
      </w:r>
      <w:r w:rsidRPr="00740BCB">
        <w:rPr>
          <w:rFonts w:ascii="Times New Roman" w:eastAsia="Times New Roman" w:hAnsi="Times New Roman"/>
          <w:sz w:val="24"/>
          <w:szCs w:val="24"/>
          <w:lang w:val="en-US" w:eastAsia="id-ID"/>
        </w:rPr>
        <w:t xml:space="preserve">bahwa mereka </w:t>
      </w:r>
      <w:r>
        <w:rPr>
          <w:rFonts w:ascii="Times New Roman" w:eastAsia="Times New Roman" w:hAnsi="Times New Roman"/>
          <w:sz w:val="24"/>
          <w:szCs w:val="24"/>
          <w:lang w:val="en-US" w:eastAsia="id-ID"/>
        </w:rPr>
        <w:t xml:space="preserve">telah berusaha untuk mengikuti </w:t>
      </w:r>
      <w:r w:rsidRPr="00740BCB">
        <w:rPr>
          <w:rFonts w:ascii="Times New Roman" w:eastAsia="Times New Roman" w:hAnsi="Times New Roman"/>
          <w:sz w:val="24"/>
          <w:szCs w:val="24"/>
          <w:lang w:val="en-US" w:eastAsia="id-ID"/>
        </w:rPr>
        <w:t>kebijakan pemerintah dalam upaya meningkatkan kesejahteraan sosial.</w:t>
      </w:r>
    </w:p>
    <w:p w:rsidR="00B0361F" w:rsidRPr="00CC6ADC" w:rsidRDefault="00B0361F" w:rsidP="00B0361F">
      <w:pPr>
        <w:spacing w:after="0" w:line="360" w:lineRule="auto"/>
        <w:ind w:left="720"/>
        <w:jc w:val="both"/>
        <w:rPr>
          <w:rFonts w:ascii="Times New Roman" w:eastAsia="Times New Roman" w:hAnsi="Times New Roman"/>
          <w:sz w:val="24"/>
          <w:szCs w:val="24"/>
          <w:lang w:val="en-US" w:eastAsia="id-ID"/>
        </w:rPr>
      </w:pPr>
    </w:p>
    <w:p w:rsidR="00B0361F" w:rsidRPr="00A17F27" w:rsidRDefault="00B0361F" w:rsidP="00B0361F">
      <w:pPr>
        <w:spacing w:after="0" w:line="360" w:lineRule="auto"/>
        <w:ind w:left="567"/>
        <w:jc w:val="both"/>
        <w:rPr>
          <w:rFonts w:ascii="Times New Roman" w:eastAsia="Times New Roman" w:hAnsi="Times New Roman"/>
          <w:sz w:val="24"/>
          <w:szCs w:val="24"/>
          <w:lang w:val="en-US" w:eastAsia="id-ID"/>
        </w:rPr>
      </w:pPr>
      <w:r w:rsidRPr="00A17F27">
        <w:rPr>
          <w:rFonts w:ascii="Times New Roman" w:eastAsia="Times New Roman" w:hAnsi="Times New Roman"/>
          <w:sz w:val="24"/>
          <w:szCs w:val="24"/>
          <w:lang w:val="en-US" w:eastAsia="id-ID"/>
        </w:rPr>
        <w:t xml:space="preserve">Jika dikaitkan dengan fenomena yang terjadi dimana </w:t>
      </w:r>
      <w:r w:rsidRPr="00A17F27">
        <w:rPr>
          <w:rFonts w:ascii="Times New Roman" w:eastAsia="Times New Roman" w:hAnsi="Times New Roman"/>
          <w:bCs/>
          <w:sz w:val="24"/>
          <w:szCs w:val="24"/>
          <w:lang w:val="en-US" w:eastAsia="id-ID"/>
        </w:rPr>
        <w:t>Sejak tahun 2000, para akademisi dan praktisi mulai fokus pada persoalan pengungkapan IC (</w:t>
      </w:r>
      <w:r w:rsidRPr="00A17F27">
        <w:rPr>
          <w:rFonts w:ascii="Times New Roman" w:eastAsia="Times New Roman" w:hAnsi="Times New Roman"/>
          <w:bCs/>
          <w:i/>
          <w:sz w:val="24"/>
          <w:szCs w:val="24"/>
          <w:lang w:val="en-US" w:eastAsia="id-ID"/>
        </w:rPr>
        <w:t>intellectual capital disclosure</w:t>
      </w:r>
      <w:r w:rsidRPr="00A17F27">
        <w:rPr>
          <w:rFonts w:ascii="Times New Roman" w:eastAsia="Times New Roman" w:hAnsi="Times New Roman"/>
          <w:bCs/>
          <w:sz w:val="24"/>
          <w:szCs w:val="24"/>
          <w:lang w:val="en-US" w:eastAsia="id-ID"/>
        </w:rPr>
        <w:t xml:space="preserve"> - ICD) perusahaan di dalam laporan tahunannya (Ulum 2015). Hal ini dapat dipahami karena memang pasar modal menginginkan lebih banyak informasi yang dapat diandalkan terkait dengan sumber daya pengetahuan yang dimiliki oleh perusahaan, dan pengungkapan IC akan mengurangi biaya transaksi dan ketidakpastian diantara pihak-pihak terkait (Tayles </w:t>
      </w:r>
      <w:r w:rsidRPr="00A17F27">
        <w:rPr>
          <w:rFonts w:ascii="Times New Roman" w:eastAsia="Times New Roman" w:hAnsi="Times New Roman"/>
          <w:bCs/>
          <w:i/>
          <w:sz w:val="24"/>
          <w:szCs w:val="24"/>
          <w:lang w:val="en-US" w:eastAsia="id-ID"/>
        </w:rPr>
        <w:t>et al</w:t>
      </w:r>
      <w:r w:rsidRPr="00A17F27">
        <w:rPr>
          <w:rFonts w:ascii="Times New Roman" w:eastAsia="Times New Roman" w:hAnsi="Times New Roman"/>
          <w:bCs/>
          <w:sz w:val="24"/>
          <w:szCs w:val="24"/>
          <w:lang w:val="en-US" w:eastAsia="id-ID"/>
        </w:rPr>
        <w:t>. 2017) dan pengungkapan perusahaan tentang ICC menjadi bagian dari kerangka proses penciptaan nilai (</w:t>
      </w:r>
      <w:r w:rsidRPr="00A17F27">
        <w:rPr>
          <w:rFonts w:ascii="Times New Roman" w:eastAsia="Times New Roman" w:hAnsi="Times New Roman"/>
          <w:bCs/>
          <w:i/>
          <w:sz w:val="24"/>
          <w:szCs w:val="24"/>
          <w:lang w:val="en-US" w:eastAsia="id-ID"/>
        </w:rPr>
        <w:t>value creation</w:t>
      </w:r>
      <w:r w:rsidRPr="00A17F27">
        <w:rPr>
          <w:rFonts w:ascii="Times New Roman" w:eastAsia="Times New Roman" w:hAnsi="Times New Roman"/>
          <w:bCs/>
          <w:sz w:val="24"/>
          <w:szCs w:val="24"/>
          <w:lang w:val="en-US" w:eastAsia="id-ID"/>
        </w:rPr>
        <w:t xml:space="preserve">) dalam perusahaan. Sehingga dengan adanya </w:t>
      </w:r>
      <w:r w:rsidRPr="00A17F27">
        <w:rPr>
          <w:rFonts w:ascii="Times New Roman" w:eastAsia="Times New Roman" w:hAnsi="Times New Roman"/>
          <w:sz w:val="24"/>
          <w:szCs w:val="24"/>
          <w:lang w:val="en-US" w:eastAsia="id-ID"/>
        </w:rPr>
        <w:t xml:space="preserve">kepemilikan direksi menggambarkan sebagian besar saham perusahaan yang tersebar dan dimiliki olek struktur kepemilikan tertentu. </w:t>
      </w:r>
      <w:r w:rsidRPr="00A17F27">
        <w:rPr>
          <w:rFonts w:ascii="Times New Roman" w:eastAsia="Times New Roman" w:hAnsi="Times New Roman"/>
          <w:sz w:val="24"/>
          <w:szCs w:val="24"/>
          <w:lang w:val="en-US" w:eastAsia="id-ID"/>
        </w:rPr>
        <w:lastRenderedPageBreak/>
        <w:t xml:space="preserve">Konsenterasi kepemilikan terjadi sebagai akibat adanya dominasi atas kepemilikan saham perusahaan oleh struktur kepemilikan tertentu. </w:t>
      </w:r>
    </w:p>
    <w:p w:rsidR="00B0361F" w:rsidRPr="00A17F27" w:rsidRDefault="00B0361F" w:rsidP="00B0361F">
      <w:pPr>
        <w:spacing w:after="0" w:line="360" w:lineRule="auto"/>
        <w:ind w:left="567"/>
        <w:jc w:val="both"/>
        <w:rPr>
          <w:rFonts w:ascii="Times New Roman" w:eastAsia="Times New Roman" w:hAnsi="Times New Roman"/>
          <w:sz w:val="24"/>
          <w:szCs w:val="24"/>
          <w:lang w:val="en-US" w:eastAsia="id-ID"/>
        </w:rPr>
      </w:pPr>
    </w:p>
    <w:p w:rsidR="00B0361F" w:rsidRDefault="00B0361F" w:rsidP="00B0361F">
      <w:pPr>
        <w:spacing w:after="0" w:line="360" w:lineRule="auto"/>
        <w:ind w:left="567"/>
        <w:jc w:val="both"/>
        <w:rPr>
          <w:rFonts w:ascii="Times New Roman" w:eastAsia="Times New Roman" w:hAnsi="Times New Roman"/>
          <w:sz w:val="24"/>
          <w:szCs w:val="24"/>
          <w:lang w:val="en-US" w:eastAsia="id-ID"/>
        </w:rPr>
      </w:pPr>
      <w:r>
        <w:rPr>
          <w:rFonts w:ascii="Times New Roman" w:hAnsi="Times New Roman"/>
          <w:sz w:val="24"/>
          <w:szCs w:val="24"/>
          <w:lang w:val="en-US"/>
        </w:rPr>
        <w:t xml:space="preserve">Pentingnya pengaruh </w:t>
      </w:r>
      <w:r w:rsidRPr="007932ED">
        <w:rPr>
          <w:rFonts w:ascii="Times New Roman" w:hAnsi="Times New Roman"/>
          <w:i/>
          <w:sz w:val="24"/>
          <w:szCs w:val="24"/>
          <w:lang w:val="en-US"/>
        </w:rPr>
        <w:t>stakeholders</w:t>
      </w:r>
      <w:r>
        <w:rPr>
          <w:rFonts w:ascii="Times New Roman" w:hAnsi="Times New Roman"/>
          <w:sz w:val="24"/>
          <w:szCs w:val="24"/>
          <w:lang w:val="en-US"/>
        </w:rPr>
        <w:t xml:space="preserve"> bagi reputasi perusahaan serta untuk mendapatkan keunggulan komparatif, perusahaan tentu akan mencoba untuk mengelola hubungan dengan </w:t>
      </w:r>
      <w:r w:rsidRPr="004D0BB1">
        <w:rPr>
          <w:rFonts w:ascii="Times New Roman" w:hAnsi="Times New Roman"/>
          <w:i/>
          <w:sz w:val="24"/>
          <w:szCs w:val="24"/>
          <w:lang w:val="en-US"/>
        </w:rPr>
        <w:t>stakeholders</w:t>
      </w:r>
      <w:r>
        <w:rPr>
          <w:rFonts w:ascii="Times New Roman" w:hAnsi="Times New Roman"/>
          <w:sz w:val="24"/>
          <w:szCs w:val="24"/>
          <w:lang w:val="en-US"/>
        </w:rPr>
        <w:t xml:space="preserve"> melalui penyediaan informasi, biasanya dalam bentuk pengungkapan sukarela di dalam laporan tahunan atau website perusahaan (Suttipun, 2012). Selain itu,akuntabilitas organisasional tidak hanya terbatas pada kinerja ekonomi atau keuangan saja sehingga perusahaan perlu melakukan pengungkapan tentang modal intelektual dan informasi lainnya melebihi dari yang diharuskan </w:t>
      </w:r>
      <w:r>
        <w:rPr>
          <w:rFonts w:ascii="Times New Roman" w:hAnsi="Times New Roman"/>
          <w:i/>
          <w:sz w:val="24"/>
          <w:szCs w:val="24"/>
          <w:lang w:val="en-US"/>
        </w:rPr>
        <w:t>(mandatory)</w:t>
      </w:r>
      <w:r>
        <w:rPr>
          <w:rFonts w:ascii="Times New Roman" w:hAnsi="Times New Roman"/>
          <w:sz w:val="24"/>
          <w:szCs w:val="24"/>
          <w:lang w:val="en-US"/>
        </w:rPr>
        <w:t xml:space="preserve"> oleh badan yang berwenang (Purnomosidhi, 2016). Pengungkapan sukarela dalam bentuk pelaporan modal intelektual dapat dijadikan pertimbangan oleh perusahaan. Pengungkapan modal intelektual dapat dijadikan sarana bagi perusahaan untuk mengelola hubungan yang harmonis dengan stakeholdersnya. Selain itu, melalui pengungkapan modal intelektual diharapkan dapat memberikan </w:t>
      </w:r>
      <w:r w:rsidRPr="00CC6ADC">
        <w:rPr>
          <w:rFonts w:ascii="Times New Roman" w:hAnsi="Times New Roman"/>
          <w:i/>
          <w:sz w:val="24"/>
          <w:szCs w:val="24"/>
          <w:lang w:val="en-US"/>
        </w:rPr>
        <w:t xml:space="preserve">image </w:t>
      </w:r>
      <w:r>
        <w:rPr>
          <w:rFonts w:ascii="Times New Roman" w:hAnsi="Times New Roman"/>
          <w:sz w:val="24"/>
          <w:szCs w:val="24"/>
          <w:lang w:val="en-US"/>
        </w:rPr>
        <w:t>bagi perusahaan.</w:t>
      </w:r>
      <w:r>
        <w:rPr>
          <w:rFonts w:ascii="Times New Roman" w:eastAsia="Times New Roman" w:hAnsi="Times New Roman"/>
          <w:sz w:val="24"/>
          <w:szCs w:val="24"/>
          <w:lang w:val="en-US" w:eastAsia="id-ID"/>
        </w:rPr>
        <w:t xml:space="preserve"> </w:t>
      </w:r>
    </w:p>
    <w:p w:rsidR="00B0361F" w:rsidRPr="00A17F27" w:rsidRDefault="00B0361F" w:rsidP="00B0361F">
      <w:pPr>
        <w:spacing w:after="0" w:line="360" w:lineRule="auto"/>
        <w:ind w:left="720"/>
        <w:jc w:val="both"/>
        <w:rPr>
          <w:rFonts w:ascii="Times New Roman" w:eastAsia="Times New Roman" w:hAnsi="Times New Roman"/>
          <w:sz w:val="24"/>
          <w:szCs w:val="24"/>
          <w:lang w:val="en-US" w:eastAsia="id-ID"/>
        </w:rPr>
      </w:pPr>
    </w:p>
    <w:p w:rsidR="00B0361F" w:rsidRPr="00A17F27" w:rsidRDefault="00B0361F" w:rsidP="00B0361F">
      <w:pPr>
        <w:spacing w:after="0" w:line="360" w:lineRule="auto"/>
        <w:jc w:val="both"/>
        <w:rPr>
          <w:rFonts w:ascii="Times New Roman" w:eastAsia="Times New Roman" w:hAnsi="Times New Roman"/>
          <w:b/>
          <w:bCs/>
          <w:i/>
          <w:sz w:val="24"/>
          <w:szCs w:val="24"/>
          <w:lang w:val="en-US" w:eastAsia="id-ID"/>
        </w:rPr>
      </w:pPr>
      <w:r>
        <w:rPr>
          <w:rFonts w:ascii="Times New Roman" w:eastAsia="Times New Roman" w:hAnsi="Times New Roman"/>
          <w:b/>
          <w:sz w:val="24"/>
          <w:szCs w:val="24"/>
          <w:lang w:val="en-US" w:eastAsia="id-ID"/>
        </w:rPr>
        <w:t xml:space="preserve"> 4.6.4 </w:t>
      </w:r>
      <w:r w:rsidRPr="00A17F27">
        <w:rPr>
          <w:rFonts w:ascii="Times New Roman" w:eastAsia="Times New Roman" w:hAnsi="Times New Roman"/>
          <w:b/>
          <w:bCs/>
          <w:sz w:val="24"/>
          <w:szCs w:val="24"/>
          <w:lang w:val="en-US" w:eastAsia="id-ID"/>
        </w:rPr>
        <w:t xml:space="preserve">Kepemilikan Asing </w:t>
      </w:r>
      <w:r w:rsidRPr="00A17F27">
        <w:rPr>
          <w:rFonts w:ascii="Times New Roman" w:eastAsia="Times New Roman" w:hAnsi="Times New Roman"/>
          <w:b/>
          <w:sz w:val="24"/>
          <w:szCs w:val="24"/>
          <w:lang w:eastAsia="id-ID"/>
        </w:rPr>
        <w:t xml:space="preserve">Terhadap Pengungkapan </w:t>
      </w:r>
      <w:r w:rsidRPr="00A17F27">
        <w:rPr>
          <w:rFonts w:ascii="Times New Roman" w:eastAsia="Times New Roman" w:hAnsi="Times New Roman"/>
          <w:b/>
          <w:bCs/>
          <w:i/>
          <w:sz w:val="24"/>
          <w:szCs w:val="24"/>
          <w:lang w:eastAsia="id-ID"/>
        </w:rPr>
        <w:t>Intelektual Capital</w:t>
      </w:r>
    </w:p>
    <w:p w:rsidR="00B0361F" w:rsidRDefault="00B0361F" w:rsidP="00B0361F">
      <w:pPr>
        <w:spacing w:after="0" w:line="360" w:lineRule="auto"/>
        <w:ind w:left="567"/>
        <w:jc w:val="both"/>
        <w:rPr>
          <w:rFonts w:ascii="Times New Roman" w:hAnsi="Times New Roman"/>
          <w:noProof/>
          <w:sz w:val="24"/>
          <w:szCs w:val="24"/>
          <w:lang w:val="en-US"/>
        </w:rPr>
      </w:pPr>
      <w:r w:rsidRPr="00A17F27">
        <w:rPr>
          <w:rFonts w:ascii="Times New Roman" w:eastAsia="Times New Roman" w:hAnsi="Times New Roman"/>
          <w:sz w:val="24"/>
          <w:szCs w:val="24"/>
          <w:lang w:val="en-US" w:eastAsia="id-ID"/>
        </w:rPr>
        <w:t xml:space="preserve">Hasil penelitian menunjukan bahwa </w:t>
      </w:r>
      <w:r w:rsidRPr="00FE0120">
        <w:rPr>
          <w:rFonts w:ascii="Times New Roman" w:hAnsi="Times New Roman"/>
          <w:sz w:val="24"/>
          <w:szCs w:val="24"/>
        </w:rPr>
        <w:t xml:space="preserve">kepemilikan asing </w:t>
      </w:r>
      <w:r>
        <w:rPr>
          <w:rFonts w:ascii="Times New Roman" w:hAnsi="Times New Roman"/>
          <w:sz w:val="24"/>
          <w:szCs w:val="24"/>
          <w:lang w:val="en-US"/>
        </w:rPr>
        <w:t xml:space="preserve">tidak </w:t>
      </w:r>
      <w:r w:rsidRPr="00F359E3">
        <w:rPr>
          <w:rFonts w:ascii="Times New Roman" w:hAnsi="Times New Roman"/>
          <w:noProof/>
          <w:sz w:val="24"/>
          <w:szCs w:val="24"/>
        </w:rPr>
        <w:t xml:space="preserve">berpengaruh terhadap </w:t>
      </w:r>
      <w:r w:rsidRPr="00151F52">
        <w:rPr>
          <w:rFonts w:ascii="Times New Roman" w:hAnsi="Times New Roman"/>
          <w:sz w:val="24"/>
          <w:szCs w:val="24"/>
        </w:rPr>
        <w:t>pengungkapan</w:t>
      </w:r>
      <w:r w:rsidRPr="00151F52">
        <w:rPr>
          <w:rFonts w:ascii="Times New Roman" w:hAnsi="Times New Roman"/>
          <w:i/>
          <w:sz w:val="24"/>
          <w:szCs w:val="24"/>
        </w:rPr>
        <w:t xml:space="preserve"> intelectual capital </w:t>
      </w:r>
      <w:r w:rsidRPr="00F359E3">
        <w:rPr>
          <w:rFonts w:ascii="Times New Roman" w:hAnsi="Times New Roman"/>
          <w:noProof/>
          <w:sz w:val="24"/>
          <w:szCs w:val="24"/>
        </w:rPr>
        <w:t xml:space="preserve">pada perusahaan </w:t>
      </w:r>
      <w:r>
        <w:rPr>
          <w:rFonts w:ascii="Times New Roman" w:hAnsi="Times New Roman"/>
          <w:noProof/>
          <w:sz w:val="24"/>
          <w:szCs w:val="24"/>
          <w:lang w:val="en-US"/>
        </w:rPr>
        <w:t>perbankan</w:t>
      </w:r>
      <w:r w:rsidRPr="00F359E3">
        <w:rPr>
          <w:rFonts w:ascii="Times New Roman" w:hAnsi="Times New Roman"/>
          <w:noProof/>
          <w:sz w:val="24"/>
          <w:szCs w:val="24"/>
        </w:rPr>
        <w:t xml:space="preserve"> yang terdaftar di Bursa Efek Indonesia tahun 2016-2019.</w:t>
      </w:r>
      <w:r>
        <w:rPr>
          <w:rFonts w:ascii="Times New Roman" w:hAnsi="Times New Roman"/>
          <w:noProof/>
          <w:sz w:val="24"/>
          <w:szCs w:val="24"/>
          <w:lang w:val="en-US"/>
        </w:rPr>
        <w:t xml:space="preserve"> </w:t>
      </w:r>
    </w:p>
    <w:p w:rsidR="00B0361F" w:rsidRDefault="00B0361F" w:rsidP="00B0361F">
      <w:pPr>
        <w:spacing w:after="0" w:line="360" w:lineRule="auto"/>
        <w:ind w:left="567"/>
        <w:jc w:val="both"/>
        <w:rPr>
          <w:rFonts w:ascii="Times New Roman" w:eastAsia="Times New Roman" w:hAnsi="Times New Roman"/>
          <w:sz w:val="24"/>
          <w:szCs w:val="24"/>
          <w:lang w:val="en-US" w:eastAsia="id-ID"/>
        </w:rPr>
      </w:pPr>
    </w:p>
    <w:p w:rsidR="00B0361F" w:rsidRDefault="00B0361F" w:rsidP="00B0361F">
      <w:pPr>
        <w:spacing w:after="0" w:line="360" w:lineRule="auto"/>
        <w:ind w:left="567"/>
        <w:jc w:val="both"/>
        <w:rPr>
          <w:rFonts w:ascii="Times New Roman" w:hAnsi="Times New Roman"/>
          <w:sz w:val="24"/>
          <w:szCs w:val="24"/>
          <w:lang w:val="en-US"/>
        </w:rPr>
      </w:pPr>
      <w:r>
        <w:rPr>
          <w:rFonts w:ascii="Times New Roman" w:eastAsia="Times New Roman" w:hAnsi="Times New Roman"/>
          <w:sz w:val="24"/>
          <w:szCs w:val="24"/>
          <w:lang w:val="en-US" w:eastAsia="id-ID"/>
        </w:rPr>
        <w:t xml:space="preserve">Hasil penelitian ini mendukung penelitian yang dilakukan oleh </w:t>
      </w:r>
      <w:r w:rsidRPr="000C734D">
        <w:rPr>
          <w:rFonts w:ascii="Times New Roman" w:eastAsia="Times New Roman" w:hAnsi="Times New Roman"/>
          <w:sz w:val="24"/>
          <w:szCs w:val="24"/>
          <w:lang w:val="en-US" w:eastAsia="id-ID"/>
        </w:rPr>
        <w:t>Nur (2016)</w:t>
      </w:r>
      <w:r>
        <w:rPr>
          <w:rFonts w:ascii="Times New Roman" w:eastAsia="Times New Roman" w:hAnsi="Times New Roman"/>
          <w:sz w:val="24"/>
          <w:szCs w:val="24"/>
          <w:lang w:val="en-US" w:eastAsia="id-ID"/>
        </w:rPr>
        <w:t xml:space="preserve"> dan Febriana (2012) yang </w:t>
      </w:r>
      <w:r w:rsidRPr="004C3FA9">
        <w:rPr>
          <w:rFonts w:ascii="Times New Roman" w:hAnsi="Times New Roman"/>
          <w:sz w:val="24"/>
          <w:szCs w:val="24"/>
          <w:lang w:val="en-US"/>
        </w:rPr>
        <w:t xml:space="preserve">menunjukan bahwa kepemilikan </w:t>
      </w:r>
      <w:r>
        <w:rPr>
          <w:rFonts w:ascii="Times New Roman" w:hAnsi="Times New Roman"/>
          <w:sz w:val="24"/>
          <w:szCs w:val="24"/>
          <w:lang w:val="en-US"/>
        </w:rPr>
        <w:t>asing tidak berpengaruh</w:t>
      </w:r>
      <w:r w:rsidRPr="004C3FA9">
        <w:rPr>
          <w:rFonts w:ascii="Times New Roman" w:hAnsi="Times New Roman"/>
          <w:sz w:val="24"/>
          <w:szCs w:val="24"/>
          <w:lang w:val="en-US"/>
        </w:rPr>
        <w:t xml:space="preserve"> terhadap pengungkapan </w:t>
      </w:r>
      <w:r w:rsidRPr="00507E01">
        <w:rPr>
          <w:rFonts w:ascii="Times New Roman" w:hAnsi="Times New Roman"/>
          <w:i/>
          <w:sz w:val="24"/>
          <w:szCs w:val="24"/>
          <w:lang w:val="en-US"/>
        </w:rPr>
        <w:t>intellectual capital</w:t>
      </w:r>
      <w:r w:rsidRPr="004C3FA9">
        <w:rPr>
          <w:rFonts w:ascii="Times New Roman" w:hAnsi="Times New Roman"/>
          <w:sz w:val="24"/>
          <w:szCs w:val="24"/>
          <w:lang w:val="en-US"/>
        </w:rPr>
        <w:t>.</w:t>
      </w:r>
      <w:r>
        <w:rPr>
          <w:rFonts w:ascii="Times New Roman" w:hAnsi="Times New Roman"/>
          <w:sz w:val="24"/>
          <w:szCs w:val="24"/>
          <w:lang w:val="en-US"/>
        </w:rPr>
        <w:t xml:space="preserve"> Hal ini dikarenakan </w:t>
      </w:r>
      <w:r w:rsidRPr="00294FF1">
        <w:rPr>
          <w:rFonts w:ascii="Times New Roman" w:hAnsi="Times New Roman"/>
          <w:sz w:val="24"/>
          <w:szCs w:val="24"/>
          <w:lang w:val="en-US"/>
        </w:rPr>
        <w:t xml:space="preserve">informasi </w:t>
      </w:r>
      <w:r>
        <w:rPr>
          <w:rFonts w:ascii="Times New Roman" w:hAnsi="Times New Roman"/>
          <w:sz w:val="24"/>
          <w:szCs w:val="24"/>
          <w:lang w:val="en-US"/>
        </w:rPr>
        <w:t>sangat sulit</w:t>
      </w:r>
      <w:r w:rsidRPr="00294FF1">
        <w:rPr>
          <w:rFonts w:ascii="Times New Roman" w:hAnsi="Times New Roman"/>
          <w:sz w:val="24"/>
          <w:szCs w:val="24"/>
          <w:lang w:val="en-US"/>
        </w:rPr>
        <w:t xml:space="preserve"> dihadapi oleh perusahaa</w:t>
      </w:r>
      <w:r>
        <w:rPr>
          <w:rFonts w:ascii="Times New Roman" w:hAnsi="Times New Roman"/>
          <w:sz w:val="24"/>
          <w:szCs w:val="24"/>
          <w:lang w:val="en-US"/>
        </w:rPr>
        <w:t xml:space="preserve">n yang sahamnya sebagian besar </w:t>
      </w:r>
      <w:r w:rsidRPr="00294FF1">
        <w:rPr>
          <w:rFonts w:ascii="Times New Roman" w:hAnsi="Times New Roman"/>
          <w:sz w:val="24"/>
          <w:szCs w:val="24"/>
          <w:lang w:val="en-US"/>
        </w:rPr>
        <w:t>dimiliki oleh orang asing.</w:t>
      </w:r>
      <w:r>
        <w:rPr>
          <w:rFonts w:ascii="Times New Roman" w:hAnsi="Times New Roman"/>
          <w:sz w:val="24"/>
          <w:szCs w:val="24"/>
          <w:lang w:val="en-US"/>
        </w:rPr>
        <w:t xml:space="preserve"> </w:t>
      </w:r>
      <w:r w:rsidRPr="00294FF1">
        <w:rPr>
          <w:rFonts w:ascii="Times New Roman" w:hAnsi="Times New Roman"/>
          <w:sz w:val="24"/>
          <w:szCs w:val="24"/>
          <w:lang w:val="en-US"/>
        </w:rPr>
        <w:t>Oleh karena itu perusahaan dengan kepemilikan asi</w:t>
      </w:r>
      <w:r>
        <w:rPr>
          <w:rFonts w:ascii="Times New Roman" w:hAnsi="Times New Roman"/>
          <w:sz w:val="24"/>
          <w:szCs w:val="24"/>
          <w:lang w:val="en-US"/>
        </w:rPr>
        <w:t xml:space="preserve">ng </w:t>
      </w:r>
      <w:r w:rsidRPr="00294FF1">
        <w:rPr>
          <w:rFonts w:ascii="Times New Roman" w:hAnsi="Times New Roman"/>
          <w:sz w:val="24"/>
          <w:szCs w:val="24"/>
          <w:lang w:val="en-US"/>
        </w:rPr>
        <w:t xml:space="preserve">yang besar </w:t>
      </w:r>
      <w:r>
        <w:rPr>
          <w:rFonts w:ascii="Times New Roman" w:hAnsi="Times New Roman"/>
          <w:sz w:val="24"/>
          <w:szCs w:val="24"/>
          <w:lang w:val="en-US"/>
        </w:rPr>
        <w:t>cenderung kurang antusias</w:t>
      </w:r>
      <w:r w:rsidRPr="00294FF1">
        <w:rPr>
          <w:rFonts w:ascii="Times New Roman" w:hAnsi="Times New Roman"/>
          <w:sz w:val="24"/>
          <w:szCs w:val="24"/>
          <w:lang w:val="en-US"/>
        </w:rPr>
        <w:t xml:space="preserve"> untuk melaporkan a</w:t>
      </w:r>
      <w:r>
        <w:rPr>
          <w:rFonts w:ascii="Times New Roman" w:hAnsi="Times New Roman"/>
          <w:sz w:val="24"/>
          <w:szCs w:val="24"/>
          <w:lang w:val="en-US"/>
        </w:rPr>
        <w:t xml:space="preserve">tau mengungkapkan informasinya </w:t>
      </w:r>
      <w:r w:rsidRPr="00294FF1">
        <w:rPr>
          <w:rFonts w:ascii="Times New Roman" w:hAnsi="Times New Roman"/>
          <w:sz w:val="24"/>
          <w:szCs w:val="24"/>
          <w:lang w:val="en-US"/>
        </w:rPr>
        <w:t>secara sukarela dan luas</w:t>
      </w:r>
    </w:p>
    <w:p w:rsidR="00B0361F" w:rsidRDefault="00B0361F" w:rsidP="00B0361F">
      <w:pPr>
        <w:spacing w:after="0" w:line="360" w:lineRule="auto"/>
        <w:ind w:left="567"/>
        <w:jc w:val="both"/>
        <w:rPr>
          <w:rFonts w:ascii="Times New Roman" w:hAnsi="Times New Roman"/>
          <w:noProof/>
          <w:sz w:val="24"/>
          <w:szCs w:val="24"/>
          <w:lang w:val="en-US"/>
        </w:rPr>
      </w:pPr>
    </w:p>
    <w:p w:rsidR="00B0361F" w:rsidRDefault="00B0361F" w:rsidP="00B0361F">
      <w:pPr>
        <w:spacing w:after="0" w:line="360" w:lineRule="auto"/>
        <w:ind w:left="567"/>
        <w:jc w:val="both"/>
        <w:rPr>
          <w:rFonts w:ascii="Times New Roman" w:hAnsi="Times New Roman"/>
          <w:bCs/>
          <w:sz w:val="24"/>
          <w:szCs w:val="24"/>
          <w:lang w:val="en-US"/>
        </w:rPr>
      </w:pPr>
      <w:r w:rsidRPr="00A17F27">
        <w:rPr>
          <w:rFonts w:ascii="Times New Roman" w:eastAsia="Times New Roman" w:hAnsi="Times New Roman"/>
          <w:sz w:val="24"/>
          <w:szCs w:val="24"/>
          <w:lang w:val="en-US" w:eastAsia="id-ID"/>
        </w:rPr>
        <w:t xml:space="preserve">Jika dikaitkan dengan fenomena yang terjadi dimana </w:t>
      </w:r>
      <w:r>
        <w:rPr>
          <w:rFonts w:ascii="Times New Roman" w:hAnsi="Times New Roman"/>
          <w:bCs/>
          <w:sz w:val="24"/>
          <w:szCs w:val="24"/>
          <w:lang w:val="en-US"/>
        </w:rPr>
        <w:t xml:space="preserve">berdasarkan data dari </w:t>
      </w:r>
      <w:r w:rsidRPr="00910FD3">
        <w:rPr>
          <w:rFonts w:ascii="Times New Roman" w:hAnsi="Times New Roman"/>
          <w:bCs/>
          <w:i/>
          <w:sz w:val="24"/>
          <w:szCs w:val="24"/>
          <w:lang w:val="en-US"/>
        </w:rPr>
        <w:t>United Nations Conference Trade and Development</w:t>
      </w:r>
      <w:r>
        <w:rPr>
          <w:rFonts w:ascii="Times New Roman" w:hAnsi="Times New Roman"/>
          <w:bCs/>
          <w:sz w:val="24"/>
          <w:szCs w:val="24"/>
          <w:lang w:val="en-US"/>
        </w:rPr>
        <w:t xml:space="preserve"> (UNCTAD) dalam </w:t>
      </w:r>
      <w:r w:rsidRPr="00313D3F">
        <w:rPr>
          <w:rFonts w:ascii="Times New Roman" w:hAnsi="Times New Roman"/>
          <w:bCs/>
          <w:i/>
          <w:sz w:val="24"/>
          <w:szCs w:val="24"/>
          <w:lang w:val="en-US"/>
        </w:rPr>
        <w:t>World Investment</w:t>
      </w:r>
      <w:r>
        <w:rPr>
          <w:rFonts w:ascii="Times New Roman" w:hAnsi="Times New Roman"/>
          <w:bCs/>
          <w:sz w:val="24"/>
          <w:szCs w:val="24"/>
          <w:lang w:val="en-US"/>
        </w:rPr>
        <w:t xml:space="preserve"> Report 2015 menyatakan bahwa Indonesia merupakan negara yang memiliki pertumbuhan investasi asing tertinggi di Asia Tenggara pada tahun 2014, yaitu sebesar US$ 22,6 miliar dari US$ 18,8 miliar pada tahun 2013. Dengan adanya penanaman modal asing, maka pemilik modal biasanya juga akan merekomendasikan anggota </w:t>
      </w:r>
      <w:r>
        <w:rPr>
          <w:rFonts w:ascii="Times New Roman" w:hAnsi="Times New Roman"/>
          <w:bCs/>
          <w:sz w:val="24"/>
          <w:szCs w:val="24"/>
          <w:lang w:val="en-US"/>
        </w:rPr>
        <w:lastRenderedPageBreak/>
        <w:t>dewan yang juga berkewarganegaraan asing (Choi dan Min, 2012). Melalui anggota dewan, investor asing dapat melakukan pengawasan dan memastikan bahwa kepentingan mereka terlindungi dengan adanya diversitas dalam anggota dewan maka akan dapat meningkatkan kinerja perusahaan yang berdampak pada peningkatan kinerja IC (Swartz dan Firer, 2015).</w:t>
      </w:r>
    </w:p>
    <w:p w:rsidR="00B0361F" w:rsidRPr="00A17F27" w:rsidRDefault="00B0361F" w:rsidP="00B0361F">
      <w:pPr>
        <w:spacing w:after="0" w:line="360" w:lineRule="auto"/>
        <w:ind w:left="567"/>
        <w:jc w:val="both"/>
        <w:rPr>
          <w:rFonts w:ascii="Times New Roman" w:eastAsia="Times New Roman" w:hAnsi="Times New Roman"/>
          <w:sz w:val="24"/>
          <w:szCs w:val="24"/>
          <w:lang w:val="en-US" w:eastAsia="id-ID"/>
        </w:rPr>
      </w:pPr>
    </w:p>
    <w:p w:rsidR="00B0361F" w:rsidRDefault="00B0361F" w:rsidP="00B0361F">
      <w:pPr>
        <w:spacing w:after="0" w:line="360" w:lineRule="auto"/>
        <w:ind w:left="567"/>
        <w:jc w:val="both"/>
        <w:rPr>
          <w:rFonts w:ascii="Times New Roman" w:hAnsi="Times New Roman"/>
          <w:sz w:val="24"/>
          <w:szCs w:val="24"/>
          <w:lang w:val="en-US"/>
        </w:rPr>
      </w:pPr>
      <w:r>
        <w:rPr>
          <w:rFonts w:ascii="Times New Roman" w:hAnsi="Times New Roman"/>
          <w:sz w:val="24"/>
          <w:szCs w:val="24"/>
          <w:lang w:val="en-US"/>
        </w:rPr>
        <w:t xml:space="preserve">Pentingnya pengaruh </w:t>
      </w:r>
      <w:r w:rsidRPr="007932ED">
        <w:rPr>
          <w:rFonts w:ascii="Times New Roman" w:hAnsi="Times New Roman"/>
          <w:i/>
          <w:sz w:val="24"/>
          <w:szCs w:val="24"/>
          <w:lang w:val="en-US"/>
        </w:rPr>
        <w:t>stakeholders</w:t>
      </w:r>
      <w:r>
        <w:rPr>
          <w:rFonts w:ascii="Times New Roman" w:hAnsi="Times New Roman"/>
          <w:sz w:val="24"/>
          <w:szCs w:val="24"/>
          <w:lang w:val="en-US"/>
        </w:rPr>
        <w:t xml:space="preserve"> bagi reputasi perusahaan serta untuk mendapatkan keunggulan komparatif, perusahaan tentu akan mencoba untuk mengelola hubungan dengan stakeholders melalui penyediaan informasi, biasanya dalam bentuk pengungkapan sukarela di dalam laporan tahunan atau website perusahaan (Suttipun, 2012). Selain itu,akuntabilitas organisasional tidak hanya terbatas pada kinerja ekonomi atau keuangan saja sehingga perusahaan perlu melakukan pengungkapan tentang modal intelektual dan informasi lainnya melebihi dari yang diharuskan </w:t>
      </w:r>
      <w:r>
        <w:rPr>
          <w:rFonts w:ascii="Times New Roman" w:hAnsi="Times New Roman"/>
          <w:i/>
          <w:sz w:val="24"/>
          <w:szCs w:val="24"/>
          <w:lang w:val="en-US"/>
        </w:rPr>
        <w:t>(mandatory)</w:t>
      </w:r>
      <w:r>
        <w:rPr>
          <w:rFonts w:ascii="Times New Roman" w:hAnsi="Times New Roman"/>
          <w:sz w:val="24"/>
          <w:szCs w:val="24"/>
          <w:lang w:val="en-US"/>
        </w:rPr>
        <w:t xml:space="preserve"> oleh badan yang berwenang (Purnomosidhi, 2016). Pengungkapan sukarela dalam bentuk pelaporan modal intelektual dapat dijadikan pertimbangan oleh perusahaan. Pengungkapan modal intelektual dapat dijadikan sarana bagi perusahaan untuk mengelola hubungan yang harmonis dengan stakeholdersnya. Selain itu, melalui pengungkapan modal intelektual diharapkan dapat memberikan </w:t>
      </w:r>
      <w:r w:rsidRPr="00313D3F">
        <w:rPr>
          <w:rFonts w:ascii="Times New Roman" w:hAnsi="Times New Roman"/>
          <w:i/>
          <w:sz w:val="24"/>
          <w:szCs w:val="24"/>
          <w:lang w:val="en-US"/>
        </w:rPr>
        <w:t xml:space="preserve">image </w:t>
      </w:r>
      <w:r>
        <w:rPr>
          <w:rFonts w:ascii="Times New Roman" w:hAnsi="Times New Roman"/>
          <w:sz w:val="24"/>
          <w:szCs w:val="24"/>
          <w:lang w:val="en-US"/>
        </w:rPr>
        <w:t>bagi perusahaan.</w:t>
      </w:r>
    </w:p>
    <w:p w:rsidR="00BF1A7C" w:rsidRPr="00B0361F" w:rsidRDefault="00BF1A7C" w:rsidP="00B0361F">
      <w:bookmarkStart w:id="0" w:name="_GoBack"/>
      <w:bookmarkEnd w:id="0"/>
    </w:p>
    <w:sectPr w:rsidR="00BF1A7C" w:rsidRPr="00B0361F" w:rsidSect="00373A1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8AA"/>
    <w:multiLevelType w:val="hybridMultilevel"/>
    <w:tmpl w:val="6142B722"/>
    <w:lvl w:ilvl="0" w:tplc="0421000F">
      <w:start w:val="1"/>
      <w:numFmt w:val="decimal"/>
      <w:lvlText w:val="%1."/>
      <w:lvlJc w:val="left"/>
      <w:pPr>
        <w:ind w:left="720" w:hanging="360"/>
      </w:pPr>
      <w:rPr>
        <w:rFonts w:hint="default"/>
        <w:spacing w:val="0"/>
        <w:w w:val="103"/>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8F7F32"/>
    <w:multiLevelType w:val="multilevel"/>
    <w:tmpl w:val="EC24DA28"/>
    <w:lvl w:ilvl="0">
      <w:start w:val="3"/>
      <w:numFmt w:val="decimal"/>
      <w:lvlText w:val="%1"/>
      <w:lvlJc w:val="left"/>
      <w:pPr>
        <w:ind w:left="480" w:hanging="480"/>
      </w:pPr>
    </w:lvl>
    <w:lvl w:ilvl="1">
      <w:start w:val="7"/>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84A419C"/>
    <w:multiLevelType w:val="multilevel"/>
    <w:tmpl w:val="6EC4DBC4"/>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87C218B"/>
    <w:multiLevelType w:val="hybridMultilevel"/>
    <w:tmpl w:val="6C323000"/>
    <w:lvl w:ilvl="0" w:tplc="380804C6">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
    <w:nsid w:val="0A255ED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A12C5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5058E2"/>
    <w:multiLevelType w:val="multilevel"/>
    <w:tmpl w:val="6354F0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293D61"/>
    <w:multiLevelType w:val="hybridMultilevel"/>
    <w:tmpl w:val="C7AEE284"/>
    <w:lvl w:ilvl="0" w:tplc="B002EB34">
      <w:start w:val="1"/>
      <w:numFmt w:val="decimal"/>
      <w:lvlText w:val="%1."/>
      <w:lvlJc w:val="left"/>
      <w:pPr>
        <w:ind w:left="786" w:hanging="360"/>
      </w:pPr>
      <w:rPr>
        <w:rFonts w:eastAsia="Times New Roman"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7473FA7"/>
    <w:multiLevelType w:val="multilevel"/>
    <w:tmpl w:val="679C683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0A66AF"/>
    <w:multiLevelType w:val="hybridMultilevel"/>
    <w:tmpl w:val="34283A84"/>
    <w:lvl w:ilvl="0" w:tplc="FFAE42B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18F35BC6"/>
    <w:multiLevelType w:val="hybridMultilevel"/>
    <w:tmpl w:val="6C347634"/>
    <w:lvl w:ilvl="0" w:tplc="1F64B5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94E7B0C"/>
    <w:multiLevelType w:val="multilevel"/>
    <w:tmpl w:val="BD0AC01A"/>
    <w:lvl w:ilvl="0">
      <w:start w:val="1"/>
      <w:numFmt w:val="lowerLetter"/>
      <w:lvlText w:val="%1)"/>
      <w:lvlJc w:val="left"/>
      <w:pPr>
        <w:tabs>
          <w:tab w:val="left" w:pos="1080"/>
        </w:tabs>
        <w:ind w:left="1080" w:hanging="360"/>
      </w:pPr>
      <w:rPr>
        <w:rFonts w:cs="Times New Roman"/>
        <w:b/>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b w:val="0"/>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360"/>
        </w:tabs>
        <w:ind w:left="360" w:hanging="360"/>
      </w:pPr>
      <w:rPr>
        <w:rFonts w:cs="Times New Roman"/>
        <w:b w:val="0"/>
      </w:rPr>
    </w:lvl>
    <w:lvl w:ilvl="7">
      <w:start w:val="1"/>
      <w:numFmt w:val="lowerLetter"/>
      <w:lvlText w:val="%8."/>
      <w:lvlJc w:val="left"/>
      <w:pPr>
        <w:tabs>
          <w:tab w:val="left" w:pos="6120"/>
        </w:tabs>
        <w:ind w:left="6120" w:hanging="360"/>
      </w:pPr>
      <w:rPr>
        <w:rFonts w:cs="Times New Roman"/>
      </w:rPr>
    </w:lvl>
    <w:lvl w:ilvl="8">
      <w:start w:val="1"/>
      <w:numFmt w:val="lowerRoman"/>
      <w:lvlText w:val="%9."/>
      <w:lvlJc w:val="right"/>
      <w:pPr>
        <w:tabs>
          <w:tab w:val="left" w:pos="6840"/>
        </w:tabs>
        <w:ind w:left="6840" w:hanging="180"/>
      </w:pPr>
      <w:rPr>
        <w:rFonts w:cs="Times New Roman"/>
      </w:rPr>
    </w:lvl>
  </w:abstractNum>
  <w:abstractNum w:abstractNumId="12">
    <w:nsid w:val="1A7116B7"/>
    <w:multiLevelType w:val="multilevel"/>
    <w:tmpl w:val="97BA5F42"/>
    <w:lvl w:ilvl="0">
      <w:start w:val="3"/>
      <w:numFmt w:val="decimal"/>
      <w:lvlText w:val="%1"/>
      <w:lvlJc w:val="left"/>
      <w:pPr>
        <w:ind w:left="480" w:hanging="480"/>
      </w:pPr>
    </w:lvl>
    <w:lvl w:ilvl="1">
      <w:start w:val="8"/>
      <w:numFmt w:val="decimal"/>
      <w:lvlText w:val="%1.%2"/>
      <w:lvlJc w:val="left"/>
      <w:pPr>
        <w:ind w:left="660" w:hanging="480"/>
      </w:pPr>
    </w:lvl>
    <w:lvl w:ilvl="2">
      <w:start w:val="1"/>
      <w:numFmt w:val="decimal"/>
      <w:lvlText w:val="%1.%2.%3"/>
      <w:lvlJc w:val="left"/>
      <w:pPr>
        <w:ind w:left="1080" w:hanging="720"/>
      </w:pPr>
      <w:rPr>
        <w:b/>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nsid w:val="1B555334"/>
    <w:multiLevelType w:val="hybridMultilevel"/>
    <w:tmpl w:val="69624C28"/>
    <w:lvl w:ilvl="0" w:tplc="02C8ED9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4">
    <w:nsid w:val="1D3370A8"/>
    <w:multiLevelType w:val="hybridMultilevel"/>
    <w:tmpl w:val="008AE8CC"/>
    <w:lvl w:ilvl="0" w:tplc="EA8C9F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19A428B"/>
    <w:multiLevelType w:val="multilevel"/>
    <w:tmpl w:val="219A428B"/>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E37472"/>
    <w:multiLevelType w:val="hybridMultilevel"/>
    <w:tmpl w:val="31B692A0"/>
    <w:lvl w:ilvl="0" w:tplc="02A6DA12">
      <w:start w:val="1"/>
      <w:numFmt w:val="decimal"/>
      <w:lvlText w:val="%1."/>
      <w:lvlJc w:val="left"/>
      <w:pPr>
        <w:ind w:left="1440" w:hanging="360"/>
      </w:pPr>
      <w:rPr>
        <w:b w:val="0"/>
        <w:bCs/>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49387B"/>
    <w:multiLevelType w:val="multilevel"/>
    <w:tmpl w:val="F07EBC2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9A96AD1"/>
    <w:multiLevelType w:val="hybridMultilevel"/>
    <w:tmpl w:val="F40E77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D2640DE"/>
    <w:multiLevelType w:val="hybridMultilevel"/>
    <w:tmpl w:val="2B76BBA8"/>
    <w:lvl w:ilvl="0" w:tplc="EA9C0BF6">
      <w:start w:val="1"/>
      <w:numFmt w:val="lowerLetter"/>
      <w:lvlText w:val="%1."/>
      <w:lvlJc w:val="left"/>
      <w:pPr>
        <w:ind w:left="1347" w:hanging="360"/>
      </w:pPr>
      <w:rPr>
        <w:rFonts w:hint="default"/>
      </w:rPr>
    </w:lvl>
    <w:lvl w:ilvl="1" w:tplc="04210019" w:tentative="1">
      <w:start w:val="1"/>
      <w:numFmt w:val="lowerLetter"/>
      <w:lvlText w:val="%2."/>
      <w:lvlJc w:val="left"/>
      <w:pPr>
        <w:ind w:left="2067" w:hanging="360"/>
      </w:pPr>
    </w:lvl>
    <w:lvl w:ilvl="2" w:tplc="0421001B" w:tentative="1">
      <w:start w:val="1"/>
      <w:numFmt w:val="lowerRoman"/>
      <w:lvlText w:val="%3."/>
      <w:lvlJc w:val="right"/>
      <w:pPr>
        <w:ind w:left="2787" w:hanging="180"/>
      </w:pPr>
    </w:lvl>
    <w:lvl w:ilvl="3" w:tplc="0421000F" w:tentative="1">
      <w:start w:val="1"/>
      <w:numFmt w:val="decimal"/>
      <w:lvlText w:val="%4."/>
      <w:lvlJc w:val="left"/>
      <w:pPr>
        <w:ind w:left="3507" w:hanging="360"/>
      </w:pPr>
    </w:lvl>
    <w:lvl w:ilvl="4" w:tplc="04210019" w:tentative="1">
      <w:start w:val="1"/>
      <w:numFmt w:val="lowerLetter"/>
      <w:lvlText w:val="%5."/>
      <w:lvlJc w:val="left"/>
      <w:pPr>
        <w:ind w:left="4227" w:hanging="360"/>
      </w:pPr>
    </w:lvl>
    <w:lvl w:ilvl="5" w:tplc="0421001B" w:tentative="1">
      <w:start w:val="1"/>
      <w:numFmt w:val="lowerRoman"/>
      <w:lvlText w:val="%6."/>
      <w:lvlJc w:val="right"/>
      <w:pPr>
        <w:ind w:left="4947" w:hanging="180"/>
      </w:pPr>
    </w:lvl>
    <w:lvl w:ilvl="6" w:tplc="0421000F" w:tentative="1">
      <w:start w:val="1"/>
      <w:numFmt w:val="decimal"/>
      <w:lvlText w:val="%7."/>
      <w:lvlJc w:val="left"/>
      <w:pPr>
        <w:ind w:left="5667" w:hanging="360"/>
      </w:pPr>
    </w:lvl>
    <w:lvl w:ilvl="7" w:tplc="04210019" w:tentative="1">
      <w:start w:val="1"/>
      <w:numFmt w:val="lowerLetter"/>
      <w:lvlText w:val="%8."/>
      <w:lvlJc w:val="left"/>
      <w:pPr>
        <w:ind w:left="6387" w:hanging="360"/>
      </w:pPr>
    </w:lvl>
    <w:lvl w:ilvl="8" w:tplc="0421001B" w:tentative="1">
      <w:start w:val="1"/>
      <w:numFmt w:val="lowerRoman"/>
      <w:lvlText w:val="%9."/>
      <w:lvlJc w:val="right"/>
      <w:pPr>
        <w:ind w:left="7107" w:hanging="180"/>
      </w:pPr>
    </w:lvl>
  </w:abstractNum>
  <w:abstractNum w:abstractNumId="20">
    <w:nsid w:val="34C700C9"/>
    <w:multiLevelType w:val="multilevel"/>
    <w:tmpl w:val="6E1241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E71C1F"/>
    <w:multiLevelType w:val="hybridMultilevel"/>
    <w:tmpl w:val="155233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AD3054"/>
    <w:multiLevelType w:val="multilevel"/>
    <w:tmpl w:val="90AA52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AB26DE9"/>
    <w:multiLevelType w:val="hybridMultilevel"/>
    <w:tmpl w:val="26141402"/>
    <w:lvl w:ilvl="0" w:tplc="3276300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3DC56285"/>
    <w:multiLevelType w:val="hybridMultilevel"/>
    <w:tmpl w:val="CE9C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B130FD"/>
    <w:multiLevelType w:val="hybridMultilevel"/>
    <w:tmpl w:val="DCE8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5A2823"/>
    <w:multiLevelType w:val="multilevel"/>
    <w:tmpl w:val="CF2A1632"/>
    <w:lvl w:ilvl="0">
      <w:start w:val="2"/>
      <w:numFmt w:val="decimal"/>
      <w:lvlText w:val="%1"/>
      <w:lvlJc w:val="left"/>
      <w:pPr>
        <w:ind w:left="480" w:hanging="480"/>
      </w:pPr>
    </w:lvl>
    <w:lvl w:ilvl="1">
      <w:start w:val="2"/>
      <w:numFmt w:val="decimal"/>
      <w:lvlText w:val="%1.%2"/>
      <w:lvlJc w:val="left"/>
      <w:pPr>
        <w:ind w:left="480" w:hanging="480"/>
      </w:pPr>
      <w:rPr>
        <w:i w:val="0"/>
      </w:r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516159C"/>
    <w:multiLevelType w:val="multilevel"/>
    <w:tmpl w:val="763EB01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4A2042"/>
    <w:multiLevelType w:val="hybridMultilevel"/>
    <w:tmpl w:val="B6766A02"/>
    <w:lvl w:ilvl="0" w:tplc="C8DA0C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6874AC"/>
    <w:multiLevelType w:val="hybridMultilevel"/>
    <w:tmpl w:val="9CEEE6EA"/>
    <w:lvl w:ilvl="0" w:tplc="32C2822E">
      <w:start w:val="1"/>
      <w:numFmt w:val="decimal"/>
      <w:lvlText w:val="%1."/>
      <w:lvlJc w:val="left"/>
      <w:pPr>
        <w:ind w:left="427" w:hanging="360"/>
      </w:pPr>
    </w:lvl>
    <w:lvl w:ilvl="1" w:tplc="04090019">
      <w:start w:val="1"/>
      <w:numFmt w:val="lowerLetter"/>
      <w:lvlText w:val="%2."/>
      <w:lvlJc w:val="left"/>
      <w:pPr>
        <w:ind w:left="1147" w:hanging="360"/>
      </w:pPr>
    </w:lvl>
    <w:lvl w:ilvl="2" w:tplc="0409001B">
      <w:start w:val="1"/>
      <w:numFmt w:val="lowerRoman"/>
      <w:lvlText w:val="%3."/>
      <w:lvlJc w:val="right"/>
      <w:pPr>
        <w:ind w:left="1867" w:hanging="180"/>
      </w:pPr>
    </w:lvl>
    <w:lvl w:ilvl="3" w:tplc="0409000F">
      <w:start w:val="1"/>
      <w:numFmt w:val="decimal"/>
      <w:lvlText w:val="%4."/>
      <w:lvlJc w:val="left"/>
      <w:pPr>
        <w:ind w:left="2587" w:hanging="360"/>
      </w:pPr>
    </w:lvl>
    <w:lvl w:ilvl="4" w:tplc="04090019">
      <w:start w:val="1"/>
      <w:numFmt w:val="lowerLetter"/>
      <w:lvlText w:val="%5."/>
      <w:lvlJc w:val="left"/>
      <w:pPr>
        <w:ind w:left="3307" w:hanging="360"/>
      </w:pPr>
    </w:lvl>
    <w:lvl w:ilvl="5" w:tplc="0409001B">
      <w:start w:val="1"/>
      <w:numFmt w:val="lowerRoman"/>
      <w:lvlText w:val="%6."/>
      <w:lvlJc w:val="right"/>
      <w:pPr>
        <w:ind w:left="4027" w:hanging="180"/>
      </w:pPr>
    </w:lvl>
    <w:lvl w:ilvl="6" w:tplc="0409000F">
      <w:start w:val="1"/>
      <w:numFmt w:val="decimal"/>
      <w:lvlText w:val="%7."/>
      <w:lvlJc w:val="left"/>
      <w:pPr>
        <w:ind w:left="4747" w:hanging="360"/>
      </w:pPr>
    </w:lvl>
    <w:lvl w:ilvl="7" w:tplc="04090019">
      <w:start w:val="1"/>
      <w:numFmt w:val="lowerLetter"/>
      <w:lvlText w:val="%8."/>
      <w:lvlJc w:val="left"/>
      <w:pPr>
        <w:ind w:left="5467" w:hanging="360"/>
      </w:pPr>
    </w:lvl>
    <w:lvl w:ilvl="8" w:tplc="0409001B">
      <w:start w:val="1"/>
      <w:numFmt w:val="lowerRoman"/>
      <w:lvlText w:val="%9."/>
      <w:lvlJc w:val="right"/>
      <w:pPr>
        <w:ind w:left="6187" w:hanging="180"/>
      </w:pPr>
    </w:lvl>
  </w:abstractNum>
  <w:abstractNum w:abstractNumId="30">
    <w:nsid w:val="59E7471C"/>
    <w:multiLevelType w:val="hybridMultilevel"/>
    <w:tmpl w:val="393E84E0"/>
    <w:lvl w:ilvl="0" w:tplc="CEE47AE6">
      <w:start w:val="1"/>
      <w:numFmt w:val="decimal"/>
      <w:lvlText w:val="%1."/>
      <w:lvlJc w:val="left"/>
      <w:pPr>
        <w:ind w:left="1353" w:hanging="360"/>
      </w:pPr>
      <w:rPr>
        <w:rFonts w:eastAsia="Times New Roman" w:cs="Arial" w:hint="default"/>
        <w:b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5EA51BB2"/>
    <w:multiLevelType w:val="multilevel"/>
    <w:tmpl w:val="8EC21CC4"/>
    <w:lvl w:ilvl="0">
      <w:start w:val="1"/>
      <w:numFmt w:val="lowerLetter"/>
      <w:lvlText w:val="%1."/>
      <w:lvlJc w:val="left"/>
      <w:pPr>
        <w:ind w:left="3076" w:hanging="360"/>
      </w:pPr>
      <w:rPr>
        <w:rFonts w:cs="Times New Roman"/>
        <w:b w:val="0"/>
      </w:rPr>
    </w:lvl>
    <w:lvl w:ilvl="1">
      <w:start w:val="1"/>
      <w:numFmt w:val="lowerLetter"/>
      <w:lvlText w:val="%2."/>
      <w:lvlJc w:val="left"/>
      <w:pPr>
        <w:ind w:left="3796" w:hanging="360"/>
      </w:pPr>
      <w:rPr>
        <w:rFonts w:cs="Times New Roman"/>
      </w:rPr>
    </w:lvl>
    <w:lvl w:ilvl="2">
      <w:start w:val="1"/>
      <w:numFmt w:val="lowerRoman"/>
      <w:lvlText w:val="%3."/>
      <w:lvlJc w:val="right"/>
      <w:pPr>
        <w:ind w:left="4516" w:hanging="180"/>
      </w:pPr>
      <w:rPr>
        <w:rFonts w:cs="Times New Roman"/>
      </w:rPr>
    </w:lvl>
    <w:lvl w:ilvl="3">
      <w:start w:val="1"/>
      <w:numFmt w:val="decimal"/>
      <w:lvlText w:val="%4."/>
      <w:lvlJc w:val="left"/>
      <w:pPr>
        <w:ind w:left="5236" w:hanging="360"/>
      </w:pPr>
      <w:rPr>
        <w:rFonts w:cs="Times New Roman"/>
      </w:rPr>
    </w:lvl>
    <w:lvl w:ilvl="4">
      <w:start w:val="1"/>
      <w:numFmt w:val="lowerLetter"/>
      <w:lvlText w:val="%5."/>
      <w:lvlJc w:val="left"/>
      <w:pPr>
        <w:ind w:left="5956" w:hanging="360"/>
      </w:pPr>
      <w:rPr>
        <w:rFonts w:cs="Times New Roman"/>
      </w:rPr>
    </w:lvl>
    <w:lvl w:ilvl="5">
      <w:start w:val="1"/>
      <w:numFmt w:val="lowerRoman"/>
      <w:lvlText w:val="%6."/>
      <w:lvlJc w:val="right"/>
      <w:pPr>
        <w:ind w:left="6676" w:hanging="180"/>
      </w:pPr>
      <w:rPr>
        <w:rFonts w:cs="Times New Roman"/>
      </w:rPr>
    </w:lvl>
    <w:lvl w:ilvl="6">
      <w:start w:val="1"/>
      <w:numFmt w:val="decimal"/>
      <w:lvlText w:val="%7."/>
      <w:lvlJc w:val="left"/>
      <w:pPr>
        <w:ind w:left="7396" w:hanging="360"/>
      </w:pPr>
      <w:rPr>
        <w:rFonts w:cs="Times New Roman"/>
      </w:rPr>
    </w:lvl>
    <w:lvl w:ilvl="7">
      <w:start w:val="1"/>
      <w:numFmt w:val="lowerLetter"/>
      <w:lvlText w:val="%8."/>
      <w:lvlJc w:val="left"/>
      <w:pPr>
        <w:ind w:left="8116" w:hanging="360"/>
      </w:pPr>
      <w:rPr>
        <w:rFonts w:cs="Times New Roman"/>
      </w:rPr>
    </w:lvl>
    <w:lvl w:ilvl="8">
      <w:start w:val="1"/>
      <w:numFmt w:val="lowerRoman"/>
      <w:lvlText w:val="%9."/>
      <w:lvlJc w:val="right"/>
      <w:pPr>
        <w:ind w:left="8836" w:hanging="180"/>
      </w:pPr>
      <w:rPr>
        <w:rFonts w:cs="Times New Roman"/>
      </w:rPr>
    </w:lvl>
  </w:abstractNum>
  <w:abstractNum w:abstractNumId="32">
    <w:nsid w:val="65CD2644"/>
    <w:multiLevelType w:val="hybridMultilevel"/>
    <w:tmpl w:val="2206C62A"/>
    <w:lvl w:ilvl="0" w:tplc="EE5278A8">
      <w:start w:val="1"/>
      <w:numFmt w:val="decimal"/>
      <w:lvlText w:val="4.1.%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CB1950"/>
    <w:multiLevelType w:val="hybridMultilevel"/>
    <w:tmpl w:val="C14AC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2A5347"/>
    <w:multiLevelType w:val="hybridMultilevel"/>
    <w:tmpl w:val="9894DE36"/>
    <w:lvl w:ilvl="0" w:tplc="87728F2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D6B62D2"/>
    <w:multiLevelType w:val="multilevel"/>
    <w:tmpl w:val="EACC4E16"/>
    <w:lvl w:ilvl="0">
      <w:start w:val="1"/>
      <w:numFmt w:val="decimal"/>
      <w:lvlText w:val="%1."/>
      <w:lvlJc w:val="left"/>
      <w:pPr>
        <w:ind w:left="1806" w:hanging="360"/>
      </w:pPr>
    </w:lvl>
    <w:lvl w:ilvl="1">
      <w:start w:val="4"/>
      <w:numFmt w:val="decimal"/>
      <w:isLgl/>
      <w:lvlText w:val="%1.%2"/>
      <w:lvlJc w:val="left"/>
      <w:pPr>
        <w:ind w:left="1806"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166" w:hanging="720"/>
      </w:pPr>
      <w:rPr>
        <w:rFonts w:hint="default"/>
      </w:rPr>
    </w:lvl>
    <w:lvl w:ilvl="4">
      <w:start w:val="1"/>
      <w:numFmt w:val="decimal"/>
      <w:isLgl/>
      <w:lvlText w:val="%1.%2.%3.%4.%5"/>
      <w:lvlJc w:val="left"/>
      <w:pPr>
        <w:ind w:left="252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886" w:hanging="1440"/>
      </w:pPr>
      <w:rPr>
        <w:rFonts w:hint="default"/>
      </w:rPr>
    </w:lvl>
    <w:lvl w:ilvl="7">
      <w:start w:val="1"/>
      <w:numFmt w:val="decimal"/>
      <w:isLgl/>
      <w:lvlText w:val="%1.%2.%3.%4.%5.%6.%7.%8"/>
      <w:lvlJc w:val="left"/>
      <w:pPr>
        <w:ind w:left="2886" w:hanging="1440"/>
      </w:pPr>
      <w:rPr>
        <w:rFonts w:hint="default"/>
      </w:rPr>
    </w:lvl>
    <w:lvl w:ilvl="8">
      <w:start w:val="1"/>
      <w:numFmt w:val="decimal"/>
      <w:isLgl/>
      <w:lvlText w:val="%1.%2.%3.%4.%5.%6.%7.%8.%9"/>
      <w:lvlJc w:val="left"/>
      <w:pPr>
        <w:ind w:left="3246" w:hanging="1800"/>
      </w:pPr>
      <w:rPr>
        <w:rFonts w:hint="default"/>
      </w:rPr>
    </w:lvl>
  </w:abstractNum>
  <w:abstractNum w:abstractNumId="36">
    <w:nsid w:val="6E9A6799"/>
    <w:multiLevelType w:val="hybridMultilevel"/>
    <w:tmpl w:val="59CE8CB4"/>
    <w:lvl w:ilvl="0" w:tplc="0409000F">
      <w:start w:val="1"/>
      <w:numFmt w:val="decimal"/>
      <w:lvlText w:val="%1."/>
      <w:lvlJc w:val="left"/>
      <w:pPr>
        <w:ind w:left="644" w:hanging="360"/>
      </w:pPr>
    </w:lvl>
    <w:lvl w:ilvl="1" w:tplc="04090019">
      <w:start w:val="1"/>
      <w:numFmt w:val="decimal"/>
      <w:lvlText w:val="%2."/>
      <w:lvlJc w:val="left"/>
      <w:pPr>
        <w:tabs>
          <w:tab w:val="num" w:pos="2008"/>
        </w:tabs>
        <w:ind w:left="2008" w:hanging="360"/>
      </w:pPr>
    </w:lvl>
    <w:lvl w:ilvl="2" w:tplc="0409001B">
      <w:start w:val="1"/>
      <w:numFmt w:val="decimal"/>
      <w:lvlText w:val="%3."/>
      <w:lvlJc w:val="left"/>
      <w:pPr>
        <w:tabs>
          <w:tab w:val="num" w:pos="2728"/>
        </w:tabs>
        <w:ind w:left="2728" w:hanging="360"/>
      </w:pPr>
    </w:lvl>
    <w:lvl w:ilvl="3" w:tplc="0409000F">
      <w:start w:val="1"/>
      <w:numFmt w:val="decimal"/>
      <w:lvlText w:val="%4."/>
      <w:lvlJc w:val="left"/>
      <w:pPr>
        <w:tabs>
          <w:tab w:val="num" w:pos="3448"/>
        </w:tabs>
        <w:ind w:left="3448" w:hanging="360"/>
      </w:pPr>
    </w:lvl>
    <w:lvl w:ilvl="4" w:tplc="04090019">
      <w:start w:val="1"/>
      <w:numFmt w:val="decimal"/>
      <w:lvlText w:val="%5."/>
      <w:lvlJc w:val="left"/>
      <w:pPr>
        <w:tabs>
          <w:tab w:val="num" w:pos="4168"/>
        </w:tabs>
        <w:ind w:left="4168" w:hanging="360"/>
      </w:pPr>
    </w:lvl>
    <w:lvl w:ilvl="5" w:tplc="0409001B">
      <w:start w:val="1"/>
      <w:numFmt w:val="decimal"/>
      <w:lvlText w:val="%6."/>
      <w:lvlJc w:val="left"/>
      <w:pPr>
        <w:tabs>
          <w:tab w:val="num" w:pos="4888"/>
        </w:tabs>
        <w:ind w:left="4888" w:hanging="360"/>
      </w:pPr>
    </w:lvl>
    <w:lvl w:ilvl="6" w:tplc="0409000F">
      <w:start w:val="1"/>
      <w:numFmt w:val="decimal"/>
      <w:lvlText w:val="%7."/>
      <w:lvlJc w:val="left"/>
      <w:pPr>
        <w:tabs>
          <w:tab w:val="num" w:pos="5608"/>
        </w:tabs>
        <w:ind w:left="5608" w:hanging="360"/>
      </w:pPr>
    </w:lvl>
    <w:lvl w:ilvl="7" w:tplc="04090019">
      <w:start w:val="1"/>
      <w:numFmt w:val="decimal"/>
      <w:lvlText w:val="%8."/>
      <w:lvlJc w:val="left"/>
      <w:pPr>
        <w:tabs>
          <w:tab w:val="num" w:pos="6328"/>
        </w:tabs>
        <w:ind w:left="6328" w:hanging="360"/>
      </w:pPr>
    </w:lvl>
    <w:lvl w:ilvl="8" w:tplc="0409001B">
      <w:start w:val="1"/>
      <w:numFmt w:val="decimal"/>
      <w:lvlText w:val="%9."/>
      <w:lvlJc w:val="left"/>
      <w:pPr>
        <w:tabs>
          <w:tab w:val="num" w:pos="7048"/>
        </w:tabs>
        <w:ind w:left="7048" w:hanging="360"/>
      </w:pPr>
    </w:lvl>
  </w:abstractNum>
  <w:abstractNum w:abstractNumId="37">
    <w:nsid w:val="6EA44774"/>
    <w:multiLevelType w:val="hybridMultilevel"/>
    <w:tmpl w:val="34A859D2"/>
    <w:lvl w:ilvl="0" w:tplc="488C869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nsid w:val="6F781EB1"/>
    <w:multiLevelType w:val="hybridMultilevel"/>
    <w:tmpl w:val="7D2A10BE"/>
    <w:lvl w:ilvl="0" w:tplc="CD68C56E">
      <w:start w:val="1"/>
      <w:numFmt w:val="lowerLetter"/>
      <w:lvlText w:val="%1)"/>
      <w:lvlJc w:val="left"/>
      <w:pPr>
        <w:ind w:left="2520" w:hanging="360"/>
      </w:pPr>
    </w:lvl>
    <w:lvl w:ilvl="1" w:tplc="0409000F">
      <w:start w:val="1"/>
      <w:numFmt w:val="decimal"/>
      <w:lvlText w:val="%2."/>
      <w:lvlJc w:val="left"/>
      <w:pPr>
        <w:ind w:left="3240" w:hanging="360"/>
      </w:pPr>
    </w:lvl>
    <w:lvl w:ilvl="2" w:tplc="40C05D7C">
      <w:start w:val="1"/>
      <w:numFmt w:val="lowerLetter"/>
      <w:lvlText w:val="%3."/>
      <w:lvlJc w:val="left"/>
      <w:pPr>
        <w:ind w:left="4140" w:hanging="360"/>
      </w:pPr>
      <w:rPr>
        <w:b w:val="0"/>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9">
    <w:nsid w:val="6FED32DA"/>
    <w:multiLevelType w:val="hybridMultilevel"/>
    <w:tmpl w:val="8B688B42"/>
    <w:lvl w:ilvl="0" w:tplc="7116CE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2656D5D"/>
    <w:multiLevelType w:val="hybridMultilevel"/>
    <w:tmpl w:val="7C7E64F8"/>
    <w:lvl w:ilvl="0" w:tplc="751AD9A0">
      <w:start w:val="3"/>
      <w:numFmt w:val="lowerLetter"/>
      <w:lvlText w:val="%1."/>
      <w:lvlJc w:val="left"/>
      <w:pPr>
        <w:ind w:left="2520" w:hanging="360"/>
      </w:pPr>
      <w:rPr>
        <w:rFonts w:hint="default"/>
        <w:i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nsid w:val="7A880F7C"/>
    <w:multiLevelType w:val="multilevel"/>
    <w:tmpl w:val="677EA8FE"/>
    <w:lvl w:ilvl="0">
      <w:start w:val="1"/>
      <w:numFmt w:val="decimal"/>
      <w:lvlText w:val="%1."/>
      <w:lvlJc w:val="left"/>
      <w:pPr>
        <w:ind w:left="1636" w:hanging="360"/>
      </w:pPr>
      <w:rPr>
        <w:rFonts w:cs="Times New Roman"/>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ascii="Times New Roman" w:eastAsia="Times New Roman" w:hAnsi="Times New Roman" w:cs="Calibri"/>
        <w:b w:val="0"/>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num w:numId="1">
    <w:abstractNumId w:val="22"/>
  </w:num>
  <w:num w:numId="2">
    <w:abstractNumId w:val="39"/>
  </w:num>
  <w:num w:numId="3">
    <w:abstractNumId w:val="6"/>
  </w:num>
  <w:num w:numId="4">
    <w:abstractNumId w:val="8"/>
  </w:num>
  <w:num w:numId="5">
    <w:abstractNumId w:val="16"/>
  </w:num>
  <w:num w:numId="6">
    <w:abstractNumId w:val="3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9"/>
  </w:num>
  <w:num w:numId="18">
    <w:abstractNumId w:val="7"/>
  </w:num>
  <w:num w:numId="19">
    <w:abstractNumId w:val="21"/>
  </w:num>
  <w:num w:numId="20">
    <w:abstractNumId w:val="0"/>
  </w:num>
  <w:num w:numId="21">
    <w:abstractNumId w:val="33"/>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3"/>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2"/>
  </w:num>
  <w:num w:numId="30">
    <w:abstractNumId w:val="36"/>
  </w:num>
  <w:num w:numId="31">
    <w:abstractNumId w:val="20"/>
  </w:num>
  <w:num w:numId="32">
    <w:abstractNumId w:val="14"/>
  </w:num>
  <w:num w:numId="33">
    <w:abstractNumId w:val="10"/>
  </w:num>
  <w:num w:numId="34">
    <w:abstractNumId w:val="17"/>
  </w:num>
  <w:num w:numId="35">
    <w:abstractNumId w:val="15"/>
  </w:num>
  <w:num w:numId="36">
    <w:abstractNumId w:val="25"/>
  </w:num>
  <w:num w:numId="37">
    <w:abstractNumId w:val="3"/>
  </w:num>
  <w:num w:numId="38">
    <w:abstractNumId w:val="27"/>
  </w:num>
  <w:num w:numId="39">
    <w:abstractNumId w:val="35"/>
  </w:num>
  <w:num w:numId="40">
    <w:abstractNumId w:val="40"/>
  </w:num>
  <w:num w:numId="41">
    <w:abstractNumId w:val="5"/>
  </w:num>
  <w:num w:numId="42">
    <w:abstractNumId w:val="1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98"/>
    <w:rsid w:val="000C0D88"/>
    <w:rsid w:val="00373A1D"/>
    <w:rsid w:val="00520248"/>
    <w:rsid w:val="007610AC"/>
    <w:rsid w:val="008F5165"/>
    <w:rsid w:val="00A077DB"/>
    <w:rsid w:val="00A54641"/>
    <w:rsid w:val="00B0361F"/>
    <w:rsid w:val="00BD5A12"/>
    <w:rsid w:val="00BF1A7C"/>
    <w:rsid w:val="00D163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C"/>
    <w:rPr>
      <w:rFonts w:ascii="Calibri" w:eastAsia="Calibri" w:hAnsi="Calibri" w:cs="Times New Roman"/>
    </w:rPr>
  </w:style>
  <w:style w:type="paragraph" w:styleId="Heading1">
    <w:name w:val="heading 1"/>
    <w:basedOn w:val="Normal"/>
    <w:next w:val="Normal"/>
    <w:link w:val="Heading1Char"/>
    <w:uiPriority w:val="9"/>
    <w:qFormat/>
    <w:rsid w:val="00B0361F"/>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98"/>
    <w:rPr>
      <w:rFonts w:ascii="Tahoma" w:hAnsi="Tahoma" w:cs="Tahoma"/>
      <w:sz w:val="16"/>
      <w:szCs w:val="16"/>
    </w:rPr>
  </w:style>
  <w:style w:type="paragraph" w:styleId="ListParagraph">
    <w:name w:val="List Paragraph"/>
    <w:aliases w:val="spasi 2 taiiii,Body Text Char1,Char Char2"/>
    <w:basedOn w:val="Normal"/>
    <w:link w:val="ListParagraphChar"/>
    <w:uiPriority w:val="99"/>
    <w:qFormat/>
    <w:rsid w:val="00373A1D"/>
    <w:pPr>
      <w:ind w:left="720"/>
      <w:contextualSpacing/>
    </w:pPr>
  </w:style>
  <w:style w:type="character" w:customStyle="1" w:styleId="ListParagraphChar">
    <w:name w:val="List Paragraph Char"/>
    <w:aliases w:val="spasi 2 taiiii Char,Body Text Char1 Char,Char Char2 Char"/>
    <w:link w:val="ListParagraph"/>
    <w:uiPriority w:val="99"/>
    <w:qFormat/>
    <w:locked/>
    <w:rsid w:val="00373A1D"/>
    <w:rPr>
      <w:rFonts w:ascii="Calibri" w:eastAsia="Calibri" w:hAnsi="Calibri" w:cs="Times New Roman"/>
    </w:rPr>
  </w:style>
  <w:style w:type="paragraph" w:styleId="NoSpacing">
    <w:name w:val="No Spacing"/>
    <w:uiPriority w:val="1"/>
    <w:qFormat/>
    <w:rsid w:val="008F5165"/>
    <w:pPr>
      <w:spacing w:after="0" w:line="240" w:lineRule="auto"/>
    </w:pPr>
    <w:rPr>
      <w:rFonts w:ascii="Calibri" w:eastAsia="Calibri" w:hAnsi="Calibri" w:cs="Arial"/>
    </w:rPr>
  </w:style>
  <w:style w:type="character" w:styleId="Hyperlink">
    <w:name w:val="Hyperlink"/>
    <w:uiPriority w:val="99"/>
    <w:unhideWhenUsed/>
    <w:rsid w:val="00A077DB"/>
    <w:rPr>
      <w:color w:val="0000FF"/>
      <w:u w:val="single"/>
    </w:rPr>
  </w:style>
  <w:style w:type="paragraph" w:customStyle="1" w:styleId="ListParagraph1">
    <w:name w:val="List Paragraph1"/>
    <w:basedOn w:val="Normal"/>
    <w:uiPriority w:val="34"/>
    <w:qFormat/>
    <w:rsid w:val="00A077DB"/>
    <w:pPr>
      <w:ind w:left="720"/>
      <w:contextualSpacing/>
    </w:pPr>
    <w:rPr>
      <w:lang w:val="en-US"/>
    </w:rPr>
  </w:style>
  <w:style w:type="character" w:customStyle="1" w:styleId="Heading1Char">
    <w:name w:val="Heading 1 Char"/>
    <w:basedOn w:val="DefaultParagraphFont"/>
    <w:link w:val="Heading1"/>
    <w:uiPriority w:val="9"/>
    <w:rsid w:val="00B0361F"/>
    <w:rPr>
      <w:rFonts w:ascii="Cambria" w:eastAsia="Times New Roman" w:hAnsi="Cambria" w:cs="Times New Roman"/>
      <w:b/>
      <w:bCs/>
      <w:color w:val="365F91"/>
      <w:sz w:val="28"/>
      <w:szCs w:val="28"/>
      <w:lang w:val="en-US" w:eastAsia="ja-JP"/>
    </w:rPr>
  </w:style>
  <w:style w:type="paragraph" w:customStyle="1" w:styleId="Default">
    <w:name w:val="Default"/>
    <w:rsid w:val="00B0361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qFormat/>
    <w:rsid w:val="00B0361F"/>
    <w:pPr>
      <w:spacing w:after="0" w:line="240" w:lineRule="auto"/>
    </w:pPr>
    <w:rPr>
      <w:rFonts w:ascii="Calibri" w:eastAsia="Times New Roman"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B0361F"/>
    <w:pPr>
      <w:widowControl w:val="0"/>
      <w:autoSpaceDE w:val="0"/>
      <w:autoSpaceDN w:val="0"/>
      <w:spacing w:after="0" w:line="240" w:lineRule="auto"/>
    </w:pPr>
    <w:rPr>
      <w:rFonts w:ascii="Times New Roman" w:eastAsia="Times New Roman" w:hAnsi="Times New Roman"/>
      <w:sz w:val="23"/>
      <w:szCs w:val="23"/>
      <w:lang w:eastAsia="id-ID"/>
    </w:rPr>
  </w:style>
  <w:style w:type="character" w:customStyle="1" w:styleId="BodyTextChar">
    <w:name w:val="Body Text Char"/>
    <w:basedOn w:val="DefaultParagraphFont"/>
    <w:link w:val="BodyText"/>
    <w:uiPriority w:val="1"/>
    <w:rsid w:val="00B0361F"/>
    <w:rPr>
      <w:rFonts w:ascii="Times New Roman" w:eastAsia="Times New Roman" w:hAnsi="Times New Roman" w:cs="Times New Roman"/>
      <w:sz w:val="23"/>
      <w:szCs w:val="23"/>
      <w:lang w:eastAsia="id-ID"/>
    </w:rPr>
  </w:style>
  <w:style w:type="paragraph" w:styleId="Bibliography">
    <w:name w:val="Bibliography"/>
    <w:basedOn w:val="Normal"/>
    <w:next w:val="Normal"/>
    <w:uiPriority w:val="37"/>
    <w:unhideWhenUsed/>
    <w:rsid w:val="00B0361F"/>
    <w:rPr>
      <w:rFonts w:eastAsia="Times New Roman"/>
      <w:lang w:eastAsia="id-ID"/>
    </w:rPr>
  </w:style>
  <w:style w:type="paragraph" w:styleId="Header">
    <w:name w:val="header"/>
    <w:basedOn w:val="Normal"/>
    <w:link w:val="HeaderChar"/>
    <w:uiPriority w:val="99"/>
    <w:unhideWhenUsed/>
    <w:rsid w:val="00B03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61F"/>
    <w:rPr>
      <w:rFonts w:ascii="Calibri" w:eastAsia="Calibri" w:hAnsi="Calibri" w:cs="Times New Roman"/>
    </w:rPr>
  </w:style>
  <w:style w:type="paragraph" w:styleId="Footer">
    <w:name w:val="footer"/>
    <w:basedOn w:val="Normal"/>
    <w:link w:val="FooterChar"/>
    <w:uiPriority w:val="99"/>
    <w:unhideWhenUsed/>
    <w:rsid w:val="00B03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61F"/>
    <w:rPr>
      <w:rFonts w:ascii="Calibri" w:eastAsia="Calibri" w:hAnsi="Calibri" w:cs="Times New Roman"/>
    </w:rPr>
  </w:style>
  <w:style w:type="paragraph" w:styleId="BodyTextIndent">
    <w:name w:val="Body Text Indent"/>
    <w:basedOn w:val="Normal"/>
    <w:link w:val="BodyTextIndentChar"/>
    <w:uiPriority w:val="99"/>
    <w:semiHidden/>
    <w:unhideWhenUsed/>
    <w:rsid w:val="00B0361F"/>
    <w:pPr>
      <w:spacing w:after="120"/>
      <w:ind w:left="283"/>
    </w:pPr>
  </w:style>
  <w:style w:type="character" w:customStyle="1" w:styleId="BodyTextIndentChar">
    <w:name w:val="Body Text Indent Char"/>
    <w:basedOn w:val="DefaultParagraphFont"/>
    <w:link w:val="BodyTextIndent"/>
    <w:uiPriority w:val="99"/>
    <w:semiHidden/>
    <w:rsid w:val="00B0361F"/>
    <w:rPr>
      <w:rFonts w:ascii="Calibri" w:eastAsia="Calibri" w:hAnsi="Calibri" w:cs="Times New Roman"/>
    </w:rPr>
  </w:style>
  <w:style w:type="paragraph" w:styleId="NormalWeb">
    <w:name w:val="Normal (Web)"/>
    <w:basedOn w:val="Normal"/>
    <w:uiPriority w:val="99"/>
    <w:unhideWhenUsed/>
    <w:rsid w:val="00B0361F"/>
    <w:pPr>
      <w:spacing w:before="100" w:beforeAutospacing="1" w:after="100" w:afterAutospacing="1" w:line="240" w:lineRule="auto"/>
    </w:pPr>
    <w:rPr>
      <w:rFonts w:ascii="Times New Roman" w:eastAsia="Times New Roman" w:hAnsi="Times New Roman"/>
      <w:sz w:val="24"/>
      <w:szCs w:val="24"/>
      <w:lang w:eastAsia="id-ID"/>
    </w:rPr>
  </w:style>
  <w:style w:type="table" w:customStyle="1" w:styleId="TableGrid2">
    <w:name w:val="Table Grid2"/>
    <w:basedOn w:val="TableNormal"/>
    <w:uiPriority w:val="59"/>
    <w:qFormat/>
    <w:rsid w:val="00B0361F"/>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B036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B036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0361F"/>
    <w:pPr>
      <w:spacing w:after="0" w:afterAutospacing="1"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C"/>
    <w:rPr>
      <w:rFonts w:ascii="Calibri" w:eastAsia="Calibri" w:hAnsi="Calibri" w:cs="Times New Roman"/>
    </w:rPr>
  </w:style>
  <w:style w:type="paragraph" w:styleId="Heading1">
    <w:name w:val="heading 1"/>
    <w:basedOn w:val="Normal"/>
    <w:next w:val="Normal"/>
    <w:link w:val="Heading1Char"/>
    <w:uiPriority w:val="9"/>
    <w:qFormat/>
    <w:rsid w:val="00B0361F"/>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98"/>
    <w:rPr>
      <w:rFonts w:ascii="Tahoma" w:hAnsi="Tahoma" w:cs="Tahoma"/>
      <w:sz w:val="16"/>
      <w:szCs w:val="16"/>
    </w:rPr>
  </w:style>
  <w:style w:type="paragraph" w:styleId="ListParagraph">
    <w:name w:val="List Paragraph"/>
    <w:aliases w:val="spasi 2 taiiii,Body Text Char1,Char Char2"/>
    <w:basedOn w:val="Normal"/>
    <w:link w:val="ListParagraphChar"/>
    <w:uiPriority w:val="99"/>
    <w:qFormat/>
    <w:rsid w:val="00373A1D"/>
    <w:pPr>
      <w:ind w:left="720"/>
      <w:contextualSpacing/>
    </w:pPr>
  </w:style>
  <w:style w:type="character" w:customStyle="1" w:styleId="ListParagraphChar">
    <w:name w:val="List Paragraph Char"/>
    <w:aliases w:val="spasi 2 taiiii Char,Body Text Char1 Char,Char Char2 Char"/>
    <w:link w:val="ListParagraph"/>
    <w:uiPriority w:val="99"/>
    <w:qFormat/>
    <w:locked/>
    <w:rsid w:val="00373A1D"/>
    <w:rPr>
      <w:rFonts w:ascii="Calibri" w:eastAsia="Calibri" w:hAnsi="Calibri" w:cs="Times New Roman"/>
    </w:rPr>
  </w:style>
  <w:style w:type="paragraph" w:styleId="NoSpacing">
    <w:name w:val="No Spacing"/>
    <w:uiPriority w:val="1"/>
    <w:qFormat/>
    <w:rsid w:val="008F5165"/>
    <w:pPr>
      <w:spacing w:after="0" w:line="240" w:lineRule="auto"/>
    </w:pPr>
    <w:rPr>
      <w:rFonts w:ascii="Calibri" w:eastAsia="Calibri" w:hAnsi="Calibri" w:cs="Arial"/>
    </w:rPr>
  </w:style>
  <w:style w:type="character" w:styleId="Hyperlink">
    <w:name w:val="Hyperlink"/>
    <w:uiPriority w:val="99"/>
    <w:unhideWhenUsed/>
    <w:rsid w:val="00A077DB"/>
    <w:rPr>
      <w:color w:val="0000FF"/>
      <w:u w:val="single"/>
    </w:rPr>
  </w:style>
  <w:style w:type="paragraph" w:customStyle="1" w:styleId="ListParagraph1">
    <w:name w:val="List Paragraph1"/>
    <w:basedOn w:val="Normal"/>
    <w:uiPriority w:val="34"/>
    <w:qFormat/>
    <w:rsid w:val="00A077DB"/>
    <w:pPr>
      <w:ind w:left="720"/>
      <w:contextualSpacing/>
    </w:pPr>
    <w:rPr>
      <w:lang w:val="en-US"/>
    </w:rPr>
  </w:style>
  <w:style w:type="character" w:customStyle="1" w:styleId="Heading1Char">
    <w:name w:val="Heading 1 Char"/>
    <w:basedOn w:val="DefaultParagraphFont"/>
    <w:link w:val="Heading1"/>
    <w:uiPriority w:val="9"/>
    <w:rsid w:val="00B0361F"/>
    <w:rPr>
      <w:rFonts w:ascii="Cambria" w:eastAsia="Times New Roman" w:hAnsi="Cambria" w:cs="Times New Roman"/>
      <w:b/>
      <w:bCs/>
      <w:color w:val="365F91"/>
      <w:sz w:val="28"/>
      <w:szCs w:val="28"/>
      <w:lang w:val="en-US" w:eastAsia="ja-JP"/>
    </w:rPr>
  </w:style>
  <w:style w:type="paragraph" w:customStyle="1" w:styleId="Default">
    <w:name w:val="Default"/>
    <w:rsid w:val="00B0361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qFormat/>
    <w:rsid w:val="00B0361F"/>
    <w:pPr>
      <w:spacing w:after="0" w:line="240" w:lineRule="auto"/>
    </w:pPr>
    <w:rPr>
      <w:rFonts w:ascii="Calibri" w:eastAsia="Times New Roman"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B0361F"/>
    <w:pPr>
      <w:widowControl w:val="0"/>
      <w:autoSpaceDE w:val="0"/>
      <w:autoSpaceDN w:val="0"/>
      <w:spacing w:after="0" w:line="240" w:lineRule="auto"/>
    </w:pPr>
    <w:rPr>
      <w:rFonts w:ascii="Times New Roman" w:eastAsia="Times New Roman" w:hAnsi="Times New Roman"/>
      <w:sz w:val="23"/>
      <w:szCs w:val="23"/>
      <w:lang w:eastAsia="id-ID"/>
    </w:rPr>
  </w:style>
  <w:style w:type="character" w:customStyle="1" w:styleId="BodyTextChar">
    <w:name w:val="Body Text Char"/>
    <w:basedOn w:val="DefaultParagraphFont"/>
    <w:link w:val="BodyText"/>
    <w:uiPriority w:val="1"/>
    <w:rsid w:val="00B0361F"/>
    <w:rPr>
      <w:rFonts w:ascii="Times New Roman" w:eastAsia="Times New Roman" w:hAnsi="Times New Roman" w:cs="Times New Roman"/>
      <w:sz w:val="23"/>
      <w:szCs w:val="23"/>
      <w:lang w:eastAsia="id-ID"/>
    </w:rPr>
  </w:style>
  <w:style w:type="paragraph" w:styleId="Bibliography">
    <w:name w:val="Bibliography"/>
    <w:basedOn w:val="Normal"/>
    <w:next w:val="Normal"/>
    <w:uiPriority w:val="37"/>
    <w:unhideWhenUsed/>
    <w:rsid w:val="00B0361F"/>
    <w:rPr>
      <w:rFonts w:eastAsia="Times New Roman"/>
      <w:lang w:eastAsia="id-ID"/>
    </w:rPr>
  </w:style>
  <w:style w:type="paragraph" w:styleId="Header">
    <w:name w:val="header"/>
    <w:basedOn w:val="Normal"/>
    <w:link w:val="HeaderChar"/>
    <w:uiPriority w:val="99"/>
    <w:unhideWhenUsed/>
    <w:rsid w:val="00B03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61F"/>
    <w:rPr>
      <w:rFonts w:ascii="Calibri" w:eastAsia="Calibri" w:hAnsi="Calibri" w:cs="Times New Roman"/>
    </w:rPr>
  </w:style>
  <w:style w:type="paragraph" w:styleId="Footer">
    <w:name w:val="footer"/>
    <w:basedOn w:val="Normal"/>
    <w:link w:val="FooterChar"/>
    <w:uiPriority w:val="99"/>
    <w:unhideWhenUsed/>
    <w:rsid w:val="00B03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61F"/>
    <w:rPr>
      <w:rFonts w:ascii="Calibri" w:eastAsia="Calibri" w:hAnsi="Calibri" w:cs="Times New Roman"/>
    </w:rPr>
  </w:style>
  <w:style w:type="paragraph" w:styleId="BodyTextIndent">
    <w:name w:val="Body Text Indent"/>
    <w:basedOn w:val="Normal"/>
    <w:link w:val="BodyTextIndentChar"/>
    <w:uiPriority w:val="99"/>
    <w:semiHidden/>
    <w:unhideWhenUsed/>
    <w:rsid w:val="00B0361F"/>
    <w:pPr>
      <w:spacing w:after="120"/>
      <w:ind w:left="283"/>
    </w:pPr>
  </w:style>
  <w:style w:type="character" w:customStyle="1" w:styleId="BodyTextIndentChar">
    <w:name w:val="Body Text Indent Char"/>
    <w:basedOn w:val="DefaultParagraphFont"/>
    <w:link w:val="BodyTextIndent"/>
    <w:uiPriority w:val="99"/>
    <w:semiHidden/>
    <w:rsid w:val="00B0361F"/>
    <w:rPr>
      <w:rFonts w:ascii="Calibri" w:eastAsia="Calibri" w:hAnsi="Calibri" w:cs="Times New Roman"/>
    </w:rPr>
  </w:style>
  <w:style w:type="paragraph" w:styleId="NormalWeb">
    <w:name w:val="Normal (Web)"/>
    <w:basedOn w:val="Normal"/>
    <w:uiPriority w:val="99"/>
    <w:unhideWhenUsed/>
    <w:rsid w:val="00B0361F"/>
    <w:pPr>
      <w:spacing w:before="100" w:beforeAutospacing="1" w:after="100" w:afterAutospacing="1" w:line="240" w:lineRule="auto"/>
    </w:pPr>
    <w:rPr>
      <w:rFonts w:ascii="Times New Roman" w:eastAsia="Times New Roman" w:hAnsi="Times New Roman"/>
      <w:sz w:val="24"/>
      <w:szCs w:val="24"/>
      <w:lang w:eastAsia="id-ID"/>
    </w:rPr>
  </w:style>
  <w:style w:type="table" w:customStyle="1" w:styleId="TableGrid2">
    <w:name w:val="Table Grid2"/>
    <w:basedOn w:val="TableNormal"/>
    <w:uiPriority w:val="59"/>
    <w:qFormat/>
    <w:rsid w:val="00B0361F"/>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B036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B036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0361F"/>
    <w:pPr>
      <w:spacing w:after="0" w:afterAutospacing="1"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ridho</dc:creator>
  <cp:lastModifiedBy>TOSHIBA</cp:lastModifiedBy>
  <cp:revision>2</cp:revision>
  <dcterms:created xsi:type="dcterms:W3CDTF">2021-11-26T03:36:00Z</dcterms:created>
  <dcterms:modified xsi:type="dcterms:W3CDTF">2021-11-26T03:36:00Z</dcterms:modified>
</cp:coreProperties>
</file>