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A826" w14:textId="0B1913C9" w:rsidR="000F2707" w:rsidRDefault="000F2707" w:rsidP="000F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5FF38C86" w14:textId="77777777" w:rsidR="000F2707" w:rsidRDefault="000F2707" w:rsidP="000F2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2DEE7" w14:textId="77777777" w:rsidR="000F2707" w:rsidRPr="00D82D82" w:rsidRDefault="000F2707" w:rsidP="000F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CITRA TOKO (</w:t>
      </w:r>
      <w:r>
        <w:rPr>
          <w:rFonts w:ascii="Times New Roman" w:hAnsi="Times New Roman" w:cs="Times New Roman"/>
          <w:b/>
          <w:i/>
          <w:sz w:val="24"/>
          <w:szCs w:val="24"/>
        </w:rPr>
        <w:t>STORE IMAGE)</w:t>
      </w:r>
      <w:r>
        <w:rPr>
          <w:rFonts w:ascii="Times New Roman" w:hAnsi="Times New Roman" w:cs="Times New Roman"/>
          <w:b/>
          <w:sz w:val="24"/>
          <w:szCs w:val="24"/>
        </w:rPr>
        <w:t xml:space="preserve"> OTSKY DAN ORAQLE</w:t>
      </w:r>
    </w:p>
    <w:p w14:paraId="750DFECF" w14:textId="77777777" w:rsidR="000F2707" w:rsidRDefault="000F2707" w:rsidP="000F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BANDARLAMPUNG</w:t>
      </w:r>
    </w:p>
    <w:p w14:paraId="34F54290" w14:textId="77777777" w:rsidR="000F2707" w:rsidRDefault="000F2707" w:rsidP="000F2707">
      <w:pPr>
        <w:rPr>
          <w:rFonts w:ascii="Times New Roman" w:hAnsi="Times New Roman" w:cs="Times New Roman"/>
          <w:b/>
          <w:sz w:val="24"/>
          <w:szCs w:val="24"/>
        </w:rPr>
      </w:pPr>
    </w:p>
    <w:p w14:paraId="40074F6D" w14:textId="77777777" w:rsidR="000F2707" w:rsidRDefault="000F2707" w:rsidP="000F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737EDC84" w14:textId="77777777" w:rsidR="000F2707" w:rsidRPr="00D82D82" w:rsidRDefault="000F2707" w:rsidP="000F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M.HAFIZUL HAK</w:t>
      </w:r>
    </w:p>
    <w:p w14:paraId="64DE9E93" w14:textId="77777777" w:rsidR="000F2707" w:rsidRDefault="000F2707" w:rsidP="000F2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65986" w14:textId="77777777" w:rsidR="000F2707" w:rsidRPr="00A42EC8" w:rsidRDefault="000F2707" w:rsidP="000F2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E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Oraqle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7F0B">
        <w:rPr>
          <w:rFonts w:ascii="Times New Roman" w:hAnsi="Times New Roman" w:cs="Times New Roman"/>
          <w:i/>
          <w:iCs/>
          <w:sz w:val="24"/>
          <w:szCs w:val="24"/>
        </w:rPr>
        <w:t>store image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2E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di</w:t>
      </w:r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Oraqle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EC8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Pr="00A42EC8">
        <w:rPr>
          <w:rFonts w:ascii="Times New Roman" w:hAnsi="Times New Roman" w:cs="Times New Roman"/>
          <w:sz w:val="24"/>
          <w:szCs w:val="24"/>
        </w:rPr>
        <w:t xml:space="preserve"> Bandar Lampung.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r w:rsidRPr="00A42EC8">
        <w:rPr>
          <w:rFonts w:ascii="Times New Roman" w:hAnsi="Times New Roman" w:cs="Times New Roman"/>
          <w:i/>
          <w:sz w:val="24"/>
          <w:szCs w:val="24"/>
        </w:rPr>
        <w:t xml:space="preserve">non-probability Sampling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 xml:space="preserve"> </w:t>
      </w:r>
      <w:r w:rsidRPr="00A42EC8">
        <w:rPr>
          <w:rFonts w:ascii="Times New Roman" w:hAnsi="Times New Roman" w:cs="Times New Roman"/>
          <w:i/>
          <w:sz w:val="24"/>
          <w:szCs w:val="24"/>
        </w:rPr>
        <w:t xml:space="preserve">purposive </w:t>
      </w:r>
      <w:r w:rsidRPr="00A42EC8">
        <w:rPr>
          <w:rFonts w:ascii="Times New Roman" w:hAnsi="Times New Roman"/>
          <w:i/>
          <w:iCs/>
          <w:color w:val="181818"/>
          <w:sz w:val="24"/>
          <w:szCs w:val="24"/>
        </w:rPr>
        <w:t xml:space="preserve">sampling </w:t>
      </w:r>
      <w:r w:rsidRPr="00A42EC8">
        <w:rPr>
          <w:rFonts w:ascii="Times New Roman" w:hAnsi="Times New Roman"/>
          <w:color w:val="181818"/>
          <w:sz w:val="24"/>
          <w:szCs w:val="24"/>
        </w:rPr>
        <w:t xml:space="preserve">yang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dimana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pengambilan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sampel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berdasarkan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pada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kriteriakriteria</w:t>
      </w:r>
      <w:proofErr w:type="spellEnd"/>
      <w:r w:rsidRPr="00A42E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tertentu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yang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telah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ditentukan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oleh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peneliti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.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Sampel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dihitung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menggunakan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rumus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Z-score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sebesar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96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dibulatkan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menjadi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100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responden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.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Metode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pengumpulan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data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dilakukan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dengan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survei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kuesioner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.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Metode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analisis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data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pada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penelitian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ini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dengan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menggunakan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analisis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Multidimentional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Scaling</w:t>
      </w:r>
      <w:r w:rsidRPr="00A42EC8">
        <w:rPr>
          <w:rFonts w:ascii="Times New Roman" w:hAnsi="Times New Roman"/>
          <w:color w:val="181818"/>
          <w:sz w:val="24"/>
          <w:szCs w:val="24"/>
        </w:rPr>
        <w:t xml:space="preserve">.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Hasil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 w:rsidRPr="00A42EC8">
        <w:rPr>
          <w:rFonts w:ascii="Times New Roman" w:hAnsi="Times New Roman"/>
          <w:color w:val="181818"/>
          <w:sz w:val="24"/>
          <w:szCs w:val="24"/>
        </w:rPr>
        <w:t>penelitian</w:t>
      </w:r>
      <w:proofErr w:type="spellEnd"/>
      <w:r w:rsidRPr="00A42EC8"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disimpulkan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positioning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dua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dimensi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atribut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78709E">
        <w:rPr>
          <w:rFonts w:ascii="Times New Roman" w:hAnsi="Times New Roman"/>
          <w:i/>
          <w:iCs/>
          <w:color w:val="181818"/>
          <w:sz w:val="24"/>
          <w:szCs w:val="24"/>
        </w:rPr>
        <w:t>Store Image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produk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Oraqle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Otsky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kemiripan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keseluruhan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konsumen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membedakan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produk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sama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nya</w:t>
      </w:r>
      <w:proofErr w:type="spellEnd"/>
      <w:r w:rsidRPr="00A42EC8">
        <w:rPr>
          <w:rFonts w:ascii="Times New Roman" w:hAnsi="Times New Roman" w:cs="Times New Roman"/>
          <w:sz w:val="24"/>
          <w:szCs w:val="24"/>
        </w:rPr>
        <w:t>.</w:t>
      </w:r>
    </w:p>
    <w:p w14:paraId="165547A5" w14:textId="77777777" w:rsidR="000F2707" w:rsidRPr="00401BE4" w:rsidRDefault="000F2707" w:rsidP="000F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color w:val="181818"/>
          <w:sz w:val="24"/>
          <w:szCs w:val="24"/>
        </w:rPr>
        <w:t>Kunci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Harga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Lokasi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Barang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Dagangan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Fasilitas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Fisik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Pelayanan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Konsumen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>.</w:t>
      </w:r>
    </w:p>
    <w:p w14:paraId="71FC2974" w14:textId="3D06BDFF" w:rsidR="004110DA" w:rsidRDefault="004110DA" w:rsidP="004110D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1011B" w14:textId="48164C78" w:rsidR="004110DA" w:rsidRDefault="004110DA" w:rsidP="00D8443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07602" w14:textId="77777777" w:rsidR="00D8443E" w:rsidRDefault="00D8443E" w:rsidP="00D8443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0691B" w14:textId="77777777" w:rsidR="00AA0263" w:rsidRDefault="00AA0263" w:rsidP="00D8443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1AE12" w14:textId="77777777" w:rsidR="00DA0610" w:rsidRDefault="00DA0610" w:rsidP="00DA0610">
      <w:pPr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  <w:r w:rsidRPr="002F2EC7">
        <w:rPr>
          <w:rStyle w:val="tlid-translation"/>
          <w:rFonts w:ascii="Times New Roman" w:hAnsi="Times New Roman" w:cs="Times New Roman"/>
          <w:b/>
          <w:sz w:val="24"/>
          <w:lang w:val="en"/>
        </w:rPr>
        <w:lastRenderedPageBreak/>
        <w:t>ABSTRACT</w:t>
      </w:r>
      <w:r w:rsidRPr="002F2EC7">
        <w:rPr>
          <w:rFonts w:ascii="Times New Roman" w:hAnsi="Times New Roman" w:cs="Times New Roman"/>
          <w:b/>
          <w:sz w:val="24"/>
          <w:lang w:val="en"/>
        </w:rPr>
        <w:br/>
      </w:r>
    </w:p>
    <w:p w14:paraId="559F91F9" w14:textId="77777777" w:rsidR="00DA0610" w:rsidRDefault="00DA0610" w:rsidP="00DA0610">
      <w:pPr>
        <w:jc w:val="center"/>
        <w:rPr>
          <w:rFonts w:ascii="Times New Roman" w:hAnsi="Times New Roman" w:cs="Times New Roman"/>
          <w:sz w:val="24"/>
          <w:lang w:val="en"/>
        </w:rPr>
      </w:pPr>
      <w:r w:rsidRPr="002F2EC7">
        <w:rPr>
          <w:rStyle w:val="tlid-translation"/>
          <w:rFonts w:ascii="Times New Roman" w:hAnsi="Times New Roman" w:cs="Times New Roman"/>
          <w:b/>
          <w:sz w:val="24"/>
          <w:lang w:val="en"/>
        </w:rPr>
        <w:t>OTSKY AND ORAQLE STORE IMAGE ANALYSIS IN BANDAR LAMPUNG</w:t>
      </w:r>
    </w:p>
    <w:p w14:paraId="65AFE874" w14:textId="77777777" w:rsidR="00DA0610" w:rsidRDefault="00DA0610" w:rsidP="00DA0610">
      <w:pPr>
        <w:jc w:val="both"/>
        <w:rPr>
          <w:rFonts w:ascii="Times New Roman" w:hAnsi="Times New Roman" w:cs="Times New Roman"/>
          <w:sz w:val="24"/>
          <w:lang w:val="en"/>
        </w:rPr>
      </w:pPr>
    </w:p>
    <w:p w14:paraId="28759E22" w14:textId="77777777" w:rsidR="00DA0610" w:rsidRDefault="00DA0610" w:rsidP="00DA0610">
      <w:pPr>
        <w:jc w:val="center"/>
        <w:rPr>
          <w:rFonts w:ascii="Times New Roman" w:hAnsi="Times New Roman" w:cs="Times New Roman"/>
          <w:sz w:val="24"/>
          <w:lang w:val="en"/>
        </w:rPr>
      </w:pP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By: </w:t>
      </w:r>
      <w:r w:rsidRPr="002F2EC7">
        <w:rPr>
          <w:rFonts w:ascii="Times New Roman" w:hAnsi="Times New Roman" w:cs="Times New Roman"/>
          <w:sz w:val="24"/>
          <w:lang w:val="en"/>
        </w:rPr>
        <w:br/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M.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Hafizul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Hak</w:t>
      </w:r>
      <w:proofErr w:type="spellEnd"/>
    </w:p>
    <w:p w14:paraId="434038B9" w14:textId="77777777" w:rsidR="00DA0610" w:rsidRDefault="00DA0610" w:rsidP="00DA0610">
      <w:pPr>
        <w:jc w:val="both"/>
        <w:rPr>
          <w:rStyle w:val="tlid-translation"/>
          <w:rFonts w:ascii="Times New Roman" w:hAnsi="Times New Roman" w:cs="Times New Roman"/>
          <w:sz w:val="24"/>
          <w:lang w:val="en"/>
        </w:rPr>
      </w:pPr>
    </w:p>
    <w:p w14:paraId="11CCD7CB" w14:textId="77777777" w:rsidR="00DA0610" w:rsidRDefault="00DA0610" w:rsidP="00DA0610">
      <w:pPr>
        <w:jc w:val="both"/>
        <w:rPr>
          <w:rFonts w:ascii="Times New Roman" w:hAnsi="Times New Roman" w:cs="Times New Roman"/>
          <w:sz w:val="24"/>
          <w:lang w:val="en"/>
        </w:rPr>
      </w:pP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The retail industry in Indonesia is currently very competitive. It requires every company to take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 xml:space="preserve">improvement 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steps and good strategies to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>compete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>with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 xml:space="preserve">the 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competitors. It occurs in maintaining their existence and increase the income generated.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</w:p>
    <w:p w14:paraId="7A7F3E44" w14:textId="77777777" w:rsidR="00DA0610" w:rsidRDefault="00DA0610" w:rsidP="00DA0610">
      <w:pPr>
        <w:jc w:val="both"/>
        <w:rPr>
          <w:rFonts w:ascii="Times New Roman" w:hAnsi="Times New Roman" w:cs="Times New Roman"/>
          <w:sz w:val="24"/>
          <w:lang w:val="en"/>
        </w:rPr>
      </w:pP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The purpose of this study was to determine the differences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>in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the image o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>f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Otsky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and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Oraqle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stores in Bandar Lampung. It was reviewed at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 xml:space="preserve">the 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location, interior, merchandise, service, and price range dimensions.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</w:p>
    <w:p w14:paraId="7E84A764" w14:textId="77777777" w:rsidR="00DA0610" w:rsidRDefault="00DA0610" w:rsidP="00DA0610">
      <w:pPr>
        <w:jc w:val="both"/>
        <w:rPr>
          <w:rFonts w:ascii="Times New Roman" w:hAnsi="Times New Roman" w:cs="Times New Roman"/>
          <w:sz w:val="24"/>
          <w:lang w:val="en"/>
        </w:rPr>
      </w:pP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This method of this study used quantitative research. The population in this study was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Otsky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and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Oraqle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consumers who have done one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>-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time purchase transaction. The sampling of this study used non-probability sampling using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 xml:space="preserve">a 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purposive sampling technique. The sampling was based on adolescent criteria, ranging from junior high school to S1, and ages ranging from 15 years to 30 years and they have made a purchase transaction at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Oraqle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and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Otsky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Store. The data analysis method of this study used 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 xml:space="preserve">the </w:t>
      </w: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Multidimensional Scaling analysis.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</w:p>
    <w:p w14:paraId="4216AEB9" w14:textId="77777777" w:rsidR="00DA0610" w:rsidRDefault="00DA0610" w:rsidP="00DA0610">
      <w:pPr>
        <w:jc w:val="both"/>
        <w:rPr>
          <w:rFonts w:ascii="Times New Roman" w:hAnsi="Times New Roman" w:cs="Times New Roman"/>
          <w:sz w:val="24"/>
          <w:lang w:val="en"/>
        </w:rPr>
      </w:pPr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The results of this study explained that the two-dimensional positioning of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Oraqle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and </w:t>
      </w:r>
      <w:proofErr w:type="spellStart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>Otsky's</w:t>
      </w:r>
      <w:proofErr w:type="spellEnd"/>
      <w:r w:rsidRPr="002F2EC7">
        <w:rPr>
          <w:rStyle w:val="tlid-translation"/>
          <w:rFonts w:ascii="Times New Roman" w:hAnsi="Times New Roman" w:cs="Times New Roman"/>
          <w:sz w:val="24"/>
          <w:lang w:val="en"/>
        </w:rPr>
        <w:t xml:space="preserve"> Store Image attributes did not have a similarity overall and consumers did not differentiate their products from each other.</w:t>
      </w:r>
      <w:r>
        <w:rPr>
          <w:rFonts w:ascii="Times New Roman" w:hAnsi="Times New Roman" w:cs="Times New Roman"/>
          <w:sz w:val="24"/>
          <w:lang w:val="en"/>
        </w:rPr>
        <w:t xml:space="preserve"> </w:t>
      </w:r>
    </w:p>
    <w:p w14:paraId="7B39D1BC" w14:textId="77777777" w:rsidR="00DA0610" w:rsidRDefault="00DA0610" w:rsidP="00DA0610">
      <w:pPr>
        <w:jc w:val="both"/>
        <w:rPr>
          <w:rFonts w:ascii="Times New Roman" w:hAnsi="Times New Roman" w:cs="Times New Roman"/>
          <w:sz w:val="24"/>
          <w:lang w:val="en"/>
        </w:rPr>
      </w:pPr>
    </w:p>
    <w:p w14:paraId="74301407" w14:textId="77777777" w:rsidR="00DA0610" w:rsidRPr="002F2EC7" w:rsidRDefault="00DA0610" w:rsidP="00DA0610">
      <w:pPr>
        <w:jc w:val="both"/>
        <w:rPr>
          <w:rFonts w:ascii="Times New Roman" w:hAnsi="Times New Roman" w:cs="Times New Roman"/>
          <w:b/>
          <w:sz w:val="24"/>
        </w:rPr>
      </w:pPr>
      <w:r w:rsidRPr="002F2EC7">
        <w:rPr>
          <w:rStyle w:val="tlid-translation"/>
          <w:rFonts w:ascii="Times New Roman" w:hAnsi="Times New Roman" w:cs="Times New Roman"/>
          <w:b/>
          <w:sz w:val="24"/>
          <w:lang w:val="en"/>
        </w:rPr>
        <w:t>Keywords: Price, Location, Merchandise, Physica</w:t>
      </w:r>
      <w:r>
        <w:rPr>
          <w:rStyle w:val="tlid-translation"/>
          <w:rFonts w:ascii="Times New Roman" w:hAnsi="Times New Roman" w:cs="Times New Roman"/>
          <w:b/>
          <w:sz w:val="24"/>
          <w:lang w:val="en"/>
        </w:rPr>
        <w:t>l Facilities, Consumer services</w:t>
      </w:r>
    </w:p>
    <w:p w14:paraId="755CB53C" w14:textId="77777777" w:rsidR="00DA0610" w:rsidRDefault="00DA0610" w:rsidP="004110D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69384" w14:textId="77777777" w:rsidR="00DA0610" w:rsidRDefault="00DA0610" w:rsidP="004110D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08881" w14:textId="321B872B" w:rsidR="00B40344" w:rsidRPr="002951CC" w:rsidRDefault="00B40344" w:rsidP="002951CC">
      <w:pPr>
        <w:tabs>
          <w:tab w:val="right" w:leader="dot" w:pos="8222"/>
          <w:tab w:val="left" w:leader="dot" w:pos="8730"/>
          <w:tab w:val="left" w:leader="dot" w:pos="891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40344" w:rsidRPr="002951CC" w:rsidSect="00AA0263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16C8" w14:textId="77777777" w:rsidR="00EE6C97" w:rsidRDefault="00EE6C97" w:rsidP="00D21B7E">
      <w:pPr>
        <w:spacing w:after="0" w:line="240" w:lineRule="auto"/>
      </w:pPr>
      <w:r>
        <w:separator/>
      </w:r>
    </w:p>
  </w:endnote>
  <w:endnote w:type="continuationSeparator" w:id="0">
    <w:p w14:paraId="62694378" w14:textId="77777777" w:rsidR="00EE6C97" w:rsidRDefault="00EE6C97" w:rsidP="00D2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47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8AA7E" w14:textId="3194EAF2" w:rsidR="00E61C86" w:rsidRDefault="00E61C8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C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05E9AD2" w14:textId="77777777" w:rsidR="00464980" w:rsidRDefault="00464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2543E" w14:textId="77777777" w:rsidR="00EE6C97" w:rsidRDefault="00EE6C97" w:rsidP="00D21B7E">
      <w:pPr>
        <w:spacing w:after="0" w:line="240" w:lineRule="auto"/>
      </w:pPr>
      <w:r>
        <w:separator/>
      </w:r>
    </w:p>
  </w:footnote>
  <w:footnote w:type="continuationSeparator" w:id="0">
    <w:p w14:paraId="6EB3D7F0" w14:textId="77777777" w:rsidR="00EE6C97" w:rsidRDefault="00EE6C97" w:rsidP="00D2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8DDB" w14:textId="51FC4B03" w:rsidR="00D21B7E" w:rsidRDefault="00D21B7E" w:rsidP="00464980">
    <w:pPr>
      <w:pStyle w:val="Header"/>
      <w:jc w:val="center"/>
    </w:pPr>
  </w:p>
  <w:p w14:paraId="22D6C06F" w14:textId="77777777" w:rsidR="00D21B7E" w:rsidRDefault="00D21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E8"/>
    <w:multiLevelType w:val="multilevel"/>
    <w:tmpl w:val="674C4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">
    <w:nsid w:val="02995E73"/>
    <w:multiLevelType w:val="multilevel"/>
    <w:tmpl w:val="674C4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">
    <w:nsid w:val="035F0113"/>
    <w:multiLevelType w:val="multilevel"/>
    <w:tmpl w:val="A4B2D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045E34D7"/>
    <w:multiLevelType w:val="hybridMultilevel"/>
    <w:tmpl w:val="7B2CE060"/>
    <w:lvl w:ilvl="0" w:tplc="4008C5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D61CF4"/>
    <w:multiLevelType w:val="multilevel"/>
    <w:tmpl w:val="674C4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5">
    <w:nsid w:val="1C132DDE"/>
    <w:multiLevelType w:val="hybridMultilevel"/>
    <w:tmpl w:val="B89A5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B25"/>
    <w:multiLevelType w:val="multilevel"/>
    <w:tmpl w:val="674C4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7">
    <w:nsid w:val="323D7F2B"/>
    <w:multiLevelType w:val="multilevel"/>
    <w:tmpl w:val="AFEA2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24F41F0"/>
    <w:multiLevelType w:val="multilevel"/>
    <w:tmpl w:val="674C4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9">
    <w:nsid w:val="3435145E"/>
    <w:multiLevelType w:val="hybridMultilevel"/>
    <w:tmpl w:val="07AE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332"/>
    <w:multiLevelType w:val="multilevel"/>
    <w:tmpl w:val="894ED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1">
    <w:nsid w:val="46C127E8"/>
    <w:multiLevelType w:val="multilevel"/>
    <w:tmpl w:val="52FAC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49266AE4"/>
    <w:multiLevelType w:val="hybridMultilevel"/>
    <w:tmpl w:val="120A5B46"/>
    <w:lvl w:ilvl="0" w:tplc="0F06C97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21877"/>
    <w:multiLevelType w:val="hybridMultilevel"/>
    <w:tmpl w:val="CA9A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A73DF"/>
    <w:multiLevelType w:val="multilevel"/>
    <w:tmpl w:val="934E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4F84A10"/>
    <w:multiLevelType w:val="multilevel"/>
    <w:tmpl w:val="16EA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95C219B"/>
    <w:multiLevelType w:val="multilevel"/>
    <w:tmpl w:val="934E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9"/>
    <w:rsid w:val="0000299D"/>
    <w:rsid w:val="00010A36"/>
    <w:rsid w:val="0003236B"/>
    <w:rsid w:val="00087E8D"/>
    <w:rsid w:val="000A7384"/>
    <w:rsid w:val="000F2707"/>
    <w:rsid w:val="001069F0"/>
    <w:rsid w:val="001336BD"/>
    <w:rsid w:val="00165B3E"/>
    <w:rsid w:val="0019700F"/>
    <w:rsid w:val="00200887"/>
    <w:rsid w:val="002045E4"/>
    <w:rsid w:val="002209BF"/>
    <w:rsid w:val="002229BE"/>
    <w:rsid w:val="00255B12"/>
    <w:rsid w:val="002772D3"/>
    <w:rsid w:val="002951CC"/>
    <w:rsid w:val="002B7A93"/>
    <w:rsid w:val="002D3E42"/>
    <w:rsid w:val="002F02FD"/>
    <w:rsid w:val="00332F12"/>
    <w:rsid w:val="00396A8F"/>
    <w:rsid w:val="003B7134"/>
    <w:rsid w:val="003E6A4A"/>
    <w:rsid w:val="003F4B4B"/>
    <w:rsid w:val="004110DA"/>
    <w:rsid w:val="00420CB7"/>
    <w:rsid w:val="004568B1"/>
    <w:rsid w:val="00464980"/>
    <w:rsid w:val="00487C5E"/>
    <w:rsid w:val="004B5DAE"/>
    <w:rsid w:val="004D70A6"/>
    <w:rsid w:val="00536801"/>
    <w:rsid w:val="005429EA"/>
    <w:rsid w:val="0054436E"/>
    <w:rsid w:val="005952BE"/>
    <w:rsid w:val="005F0D61"/>
    <w:rsid w:val="006127BE"/>
    <w:rsid w:val="00621905"/>
    <w:rsid w:val="006D64D0"/>
    <w:rsid w:val="006F06DB"/>
    <w:rsid w:val="006F3EC6"/>
    <w:rsid w:val="00722A0E"/>
    <w:rsid w:val="00730800"/>
    <w:rsid w:val="007635DC"/>
    <w:rsid w:val="0077757C"/>
    <w:rsid w:val="00791E16"/>
    <w:rsid w:val="007A59B3"/>
    <w:rsid w:val="00841112"/>
    <w:rsid w:val="00842CC9"/>
    <w:rsid w:val="008571E8"/>
    <w:rsid w:val="008B1104"/>
    <w:rsid w:val="008E5ED2"/>
    <w:rsid w:val="00937D69"/>
    <w:rsid w:val="00991106"/>
    <w:rsid w:val="009F27B7"/>
    <w:rsid w:val="00A24E14"/>
    <w:rsid w:val="00A30908"/>
    <w:rsid w:val="00A54158"/>
    <w:rsid w:val="00A64878"/>
    <w:rsid w:val="00AA0263"/>
    <w:rsid w:val="00AA27ED"/>
    <w:rsid w:val="00AC2890"/>
    <w:rsid w:val="00B323C7"/>
    <w:rsid w:val="00B40344"/>
    <w:rsid w:val="00B60E67"/>
    <w:rsid w:val="00BA2D39"/>
    <w:rsid w:val="00BA31A7"/>
    <w:rsid w:val="00BC19E0"/>
    <w:rsid w:val="00BE676F"/>
    <w:rsid w:val="00BF3805"/>
    <w:rsid w:val="00C31325"/>
    <w:rsid w:val="00C65722"/>
    <w:rsid w:val="00C82B14"/>
    <w:rsid w:val="00CE58AB"/>
    <w:rsid w:val="00D21B7E"/>
    <w:rsid w:val="00D439FF"/>
    <w:rsid w:val="00D8443E"/>
    <w:rsid w:val="00D86472"/>
    <w:rsid w:val="00D87670"/>
    <w:rsid w:val="00DA0610"/>
    <w:rsid w:val="00DA6D06"/>
    <w:rsid w:val="00DD0783"/>
    <w:rsid w:val="00E425BB"/>
    <w:rsid w:val="00E50152"/>
    <w:rsid w:val="00E61C86"/>
    <w:rsid w:val="00E6389F"/>
    <w:rsid w:val="00EC39AE"/>
    <w:rsid w:val="00EC725F"/>
    <w:rsid w:val="00EE4213"/>
    <w:rsid w:val="00EE6C97"/>
    <w:rsid w:val="00F21B69"/>
    <w:rsid w:val="00F32929"/>
    <w:rsid w:val="00F34932"/>
    <w:rsid w:val="00F36436"/>
    <w:rsid w:val="00F61D11"/>
    <w:rsid w:val="00F6640F"/>
    <w:rsid w:val="00FB26DD"/>
    <w:rsid w:val="00FE53C2"/>
    <w:rsid w:val="00FF3FA5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F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7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E"/>
  </w:style>
  <w:style w:type="paragraph" w:styleId="Footer">
    <w:name w:val="footer"/>
    <w:basedOn w:val="Normal"/>
    <w:link w:val="Foot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E"/>
  </w:style>
  <w:style w:type="character" w:customStyle="1" w:styleId="ListParagraphChar">
    <w:name w:val="List Paragraph Char"/>
    <w:link w:val="ListParagraph"/>
    <w:uiPriority w:val="34"/>
    <w:qFormat/>
    <w:locked/>
    <w:rsid w:val="001069F0"/>
  </w:style>
  <w:style w:type="paragraph" w:styleId="BalloonText">
    <w:name w:val="Balloon Text"/>
    <w:basedOn w:val="Normal"/>
    <w:link w:val="BalloonTextChar"/>
    <w:uiPriority w:val="99"/>
    <w:semiHidden/>
    <w:unhideWhenUsed/>
    <w:rsid w:val="00B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DA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7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E"/>
  </w:style>
  <w:style w:type="paragraph" w:styleId="Footer">
    <w:name w:val="footer"/>
    <w:basedOn w:val="Normal"/>
    <w:link w:val="Foot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E"/>
  </w:style>
  <w:style w:type="character" w:customStyle="1" w:styleId="ListParagraphChar">
    <w:name w:val="List Paragraph Char"/>
    <w:link w:val="ListParagraph"/>
    <w:uiPriority w:val="34"/>
    <w:qFormat/>
    <w:locked/>
    <w:rsid w:val="001069F0"/>
  </w:style>
  <w:style w:type="paragraph" w:styleId="BalloonText">
    <w:name w:val="Balloon Text"/>
    <w:basedOn w:val="Normal"/>
    <w:link w:val="BalloonTextChar"/>
    <w:uiPriority w:val="99"/>
    <w:semiHidden/>
    <w:unhideWhenUsed/>
    <w:rsid w:val="00B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DA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548-8F1F-4F2D-9DF0-D20F8BD9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 3</cp:lastModifiedBy>
  <cp:revision>2</cp:revision>
  <cp:lastPrinted>2021-04-14T05:56:00Z</cp:lastPrinted>
  <dcterms:created xsi:type="dcterms:W3CDTF">2021-04-21T14:42:00Z</dcterms:created>
  <dcterms:modified xsi:type="dcterms:W3CDTF">2021-04-21T14:42:00Z</dcterms:modified>
</cp:coreProperties>
</file>