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39" w:rsidRPr="00E46E5F" w:rsidRDefault="00A17BED" w:rsidP="00B12D07">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74624" behindDoc="0" locked="0" layoutInCell="1" allowOverlap="1">
                <wp:simplePos x="0" y="0"/>
                <wp:positionH relativeFrom="column">
                  <wp:posOffset>4846320</wp:posOffset>
                </wp:positionH>
                <wp:positionV relativeFrom="paragraph">
                  <wp:posOffset>-1078230</wp:posOffset>
                </wp:positionV>
                <wp:extent cx="314325" cy="3333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17BED" w:rsidRPr="00A17BED" w:rsidRDefault="00A17BED">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81.6pt;margin-top:-84.9pt;width:24.7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" fillcolor="white [3201]" strokecolor="white [3212]" strokeweight=".5pt">
                <v:textbox>
                  <w:txbxContent>
                    <w:p w:rsidR="00A17BED" w:rsidRPr="00A17BED" w:rsidRDefault="00A17BED">
                      <w:pPr>
                        <w:rPr>
                          <w14:textOutline w14:w="9525" w14:cap="rnd" w14:cmpd="sng" w14:algn="ctr">
                            <w14:solidFill>
                              <w14:schemeClr w14:val="bg1"/>
                            </w14:solidFill>
                            <w14:prstDash w14:val="solid"/>
                            <w14:bevel/>
                          </w14:textOutline>
                        </w:rPr>
                      </w:pPr>
                    </w:p>
                  </w:txbxContent>
                </v:textbox>
              </v:shape>
            </w:pict>
          </mc:Fallback>
        </mc:AlternateContent>
      </w:r>
      <w:r w:rsidR="005F4E39" w:rsidRPr="00E46E5F">
        <w:rPr>
          <w:rFonts w:ascii="Times New Roman" w:hAnsi="Times New Roman" w:cs="Times New Roman"/>
          <w:b/>
          <w:sz w:val="28"/>
          <w:szCs w:val="28"/>
        </w:rPr>
        <w:t>BAB II</w:t>
      </w:r>
    </w:p>
    <w:p w:rsidR="005F4E39" w:rsidRPr="00E46E5F" w:rsidRDefault="005F4E39" w:rsidP="00B12D07">
      <w:pPr>
        <w:spacing w:after="0" w:line="360" w:lineRule="auto"/>
        <w:jc w:val="center"/>
        <w:rPr>
          <w:rFonts w:ascii="Times New Roman" w:hAnsi="Times New Roman" w:cs="Times New Roman"/>
          <w:b/>
          <w:sz w:val="28"/>
          <w:szCs w:val="28"/>
        </w:rPr>
      </w:pPr>
      <w:r w:rsidRPr="00E46E5F">
        <w:rPr>
          <w:rFonts w:ascii="Times New Roman" w:hAnsi="Times New Roman" w:cs="Times New Roman"/>
          <w:b/>
          <w:sz w:val="28"/>
          <w:szCs w:val="28"/>
        </w:rPr>
        <w:t>LANDASAN TEORI</w:t>
      </w:r>
    </w:p>
    <w:p w:rsidR="009E0D25" w:rsidRDefault="009E0D25" w:rsidP="00B12D07">
      <w:pPr>
        <w:spacing w:after="0" w:line="360" w:lineRule="auto"/>
        <w:jc w:val="center"/>
        <w:rPr>
          <w:rFonts w:ascii="Times New Roman" w:hAnsi="Times New Roman" w:cs="Times New Roman"/>
          <w:b/>
          <w:sz w:val="24"/>
          <w:szCs w:val="24"/>
        </w:rPr>
      </w:pPr>
    </w:p>
    <w:p w:rsidR="003558FA" w:rsidRPr="00102000" w:rsidRDefault="003558FA" w:rsidP="00B12D07">
      <w:pPr>
        <w:pStyle w:val="ListParagraph"/>
        <w:numPr>
          <w:ilvl w:val="0"/>
          <w:numId w:val="7"/>
        </w:numPr>
        <w:spacing w:after="0" w:line="360" w:lineRule="auto"/>
        <w:ind w:left="567" w:hanging="567"/>
        <w:jc w:val="both"/>
        <w:rPr>
          <w:rFonts w:ascii="Times New Roman" w:hAnsi="Times New Roman" w:cs="Times New Roman"/>
          <w:b/>
          <w:sz w:val="24"/>
          <w:szCs w:val="24"/>
        </w:rPr>
      </w:pPr>
      <w:r w:rsidRPr="00102000">
        <w:rPr>
          <w:rFonts w:ascii="Times New Roman" w:hAnsi="Times New Roman" w:cs="Times New Roman"/>
          <w:b/>
          <w:sz w:val="24"/>
          <w:szCs w:val="24"/>
        </w:rPr>
        <w:t>Teori Keagenan</w:t>
      </w:r>
    </w:p>
    <w:p w:rsidR="00A17BED" w:rsidRPr="003E5E21" w:rsidRDefault="00A17BED" w:rsidP="00B12D07">
      <w:pPr>
        <w:autoSpaceDE w:val="0"/>
        <w:autoSpaceDN w:val="0"/>
        <w:adjustRightInd w:val="0"/>
        <w:spacing w:after="0" w:line="360" w:lineRule="auto"/>
        <w:ind w:right="-1"/>
        <w:jc w:val="both"/>
        <w:rPr>
          <w:rFonts w:ascii="Times New Roman" w:hAnsi="Times New Roman" w:cs="Times New Roman"/>
          <w:b/>
          <w:bCs/>
          <w:sz w:val="24"/>
          <w:szCs w:val="24"/>
        </w:rPr>
      </w:pPr>
      <w:r w:rsidRPr="00C51AA7">
        <w:rPr>
          <w:rFonts w:ascii="Times New Roman" w:hAnsi="Times New Roman" w:cs="Times New Roman"/>
          <w:bCs/>
          <w:sz w:val="24"/>
          <w:szCs w:val="24"/>
        </w:rPr>
        <w:t xml:space="preserve">Zimmerman dalam Syafitri (2012:10) menyatakan bahwa </w:t>
      </w:r>
      <w:r w:rsidRPr="00C51AA7">
        <w:rPr>
          <w:rFonts w:ascii="Times New Roman" w:hAnsi="Times New Roman" w:cs="Times New Roman"/>
          <w:bCs/>
          <w:i/>
          <w:sz w:val="24"/>
          <w:szCs w:val="24"/>
        </w:rPr>
        <w:t>agency problem</w:t>
      </w:r>
      <w:r w:rsidRPr="00C51AA7">
        <w:rPr>
          <w:rFonts w:ascii="Times New Roman" w:hAnsi="Times New Roman" w:cs="Times New Roman"/>
          <w:bCs/>
          <w:sz w:val="24"/>
          <w:szCs w:val="24"/>
        </w:rPr>
        <w:t xml:space="preserve"> terjadi pada semua organisasi. Pada perusahaan </w:t>
      </w:r>
      <w:r w:rsidRPr="00C51AA7">
        <w:rPr>
          <w:rFonts w:ascii="Times New Roman" w:hAnsi="Times New Roman" w:cs="Times New Roman"/>
          <w:bCs/>
          <w:i/>
          <w:sz w:val="24"/>
          <w:szCs w:val="24"/>
        </w:rPr>
        <w:t>agency problem</w:t>
      </w:r>
      <w:r w:rsidRPr="00C51AA7">
        <w:rPr>
          <w:rFonts w:ascii="Times New Roman" w:hAnsi="Times New Roman" w:cs="Times New Roman"/>
          <w:bCs/>
          <w:sz w:val="24"/>
          <w:szCs w:val="24"/>
        </w:rPr>
        <w:t xml:space="preserve"> terjadi antara pemegang saham sebagai </w:t>
      </w:r>
      <w:r w:rsidRPr="00C51AA7">
        <w:rPr>
          <w:rFonts w:ascii="Times New Roman" w:hAnsi="Times New Roman" w:cs="Times New Roman"/>
          <w:bCs/>
          <w:i/>
          <w:sz w:val="24"/>
          <w:szCs w:val="24"/>
        </w:rPr>
        <w:t>principal</w:t>
      </w:r>
      <w:r w:rsidRPr="00C51AA7">
        <w:rPr>
          <w:rFonts w:ascii="Times New Roman" w:hAnsi="Times New Roman" w:cs="Times New Roman"/>
          <w:bCs/>
          <w:sz w:val="24"/>
          <w:szCs w:val="24"/>
        </w:rPr>
        <w:t xml:space="preserve"> dan manajemen sebagai </w:t>
      </w:r>
      <w:r w:rsidRPr="00C51AA7">
        <w:rPr>
          <w:rFonts w:ascii="Times New Roman" w:hAnsi="Times New Roman" w:cs="Times New Roman"/>
          <w:bCs/>
          <w:i/>
          <w:sz w:val="24"/>
          <w:szCs w:val="24"/>
        </w:rPr>
        <w:t>agent</w:t>
      </w:r>
      <w:r w:rsidRPr="00C51AA7">
        <w:rPr>
          <w:rFonts w:ascii="Times New Roman" w:hAnsi="Times New Roman" w:cs="Times New Roman"/>
          <w:bCs/>
          <w:sz w:val="24"/>
          <w:szCs w:val="24"/>
        </w:rPr>
        <w:t xml:space="preserve">. Pada sektor pemerintahan </w:t>
      </w:r>
      <w:r w:rsidRPr="00C51AA7">
        <w:rPr>
          <w:rFonts w:ascii="Times New Roman" w:hAnsi="Times New Roman" w:cs="Times New Roman"/>
          <w:bCs/>
          <w:i/>
          <w:sz w:val="24"/>
          <w:szCs w:val="24"/>
        </w:rPr>
        <w:t>agency problem</w:t>
      </w:r>
      <w:r w:rsidRPr="00C51AA7">
        <w:rPr>
          <w:rFonts w:ascii="Times New Roman" w:hAnsi="Times New Roman" w:cs="Times New Roman"/>
          <w:bCs/>
          <w:sz w:val="24"/>
          <w:szCs w:val="24"/>
        </w:rPr>
        <w:t xml:space="preserve"> terjadi antara pejabat yang terpilih rakyat sebagai </w:t>
      </w:r>
      <w:r w:rsidRPr="00C51AA7">
        <w:rPr>
          <w:rFonts w:ascii="Times New Roman" w:hAnsi="Times New Roman" w:cs="Times New Roman"/>
          <w:bCs/>
          <w:i/>
          <w:sz w:val="24"/>
          <w:szCs w:val="24"/>
        </w:rPr>
        <w:t>agent</w:t>
      </w:r>
      <w:r w:rsidRPr="00C51AA7">
        <w:rPr>
          <w:rFonts w:ascii="Times New Roman" w:hAnsi="Times New Roman" w:cs="Times New Roman"/>
          <w:bCs/>
          <w:sz w:val="24"/>
          <w:szCs w:val="24"/>
        </w:rPr>
        <w:t xml:space="preserve"> dan para pemilih (masyarakat) sebagai </w:t>
      </w:r>
      <w:r w:rsidRPr="00C51AA7">
        <w:rPr>
          <w:rFonts w:ascii="Times New Roman" w:hAnsi="Times New Roman" w:cs="Times New Roman"/>
          <w:bCs/>
          <w:i/>
          <w:sz w:val="24"/>
          <w:szCs w:val="24"/>
        </w:rPr>
        <w:t>principal</w:t>
      </w:r>
      <w:r w:rsidRPr="00C51AA7">
        <w:rPr>
          <w:rFonts w:ascii="Times New Roman" w:hAnsi="Times New Roman" w:cs="Times New Roman"/>
          <w:bCs/>
          <w:sz w:val="24"/>
          <w:szCs w:val="24"/>
        </w:rPr>
        <w:t>. Pejabat pada pemerintahan sebagai pihak yang menyelenggarakan pelayanan publik, memiliki lebih banyak informasi sehingga dapat melakukan tindakan yang tidak sesuai dengan kepentingan rakyat sebagai principal seperti mengunakan kepentingan pribadi, termasuk korupsi (Darmastuti, 2011).</w:t>
      </w:r>
    </w:p>
    <w:p w:rsidR="00A17BED" w:rsidRPr="003E5E21" w:rsidRDefault="00A17BED" w:rsidP="00B12D07">
      <w:pPr>
        <w:autoSpaceDE w:val="0"/>
        <w:autoSpaceDN w:val="0"/>
        <w:adjustRightInd w:val="0"/>
        <w:spacing w:after="0" w:line="360" w:lineRule="auto"/>
        <w:ind w:right="-1"/>
        <w:jc w:val="both"/>
        <w:rPr>
          <w:rFonts w:ascii="Times New Roman" w:hAnsi="Times New Roman" w:cs="Times New Roman"/>
          <w:b/>
          <w:bCs/>
          <w:sz w:val="24"/>
          <w:szCs w:val="24"/>
        </w:rPr>
      </w:pPr>
    </w:p>
    <w:p w:rsidR="00A17BED" w:rsidRDefault="00A17BED" w:rsidP="00B12D07">
      <w:pPr>
        <w:autoSpaceDE w:val="0"/>
        <w:autoSpaceDN w:val="0"/>
        <w:adjustRightInd w:val="0"/>
        <w:spacing w:after="0" w:line="360" w:lineRule="auto"/>
        <w:ind w:right="-1"/>
        <w:jc w:val="both"/>
        <w:rPr>
          <w:rFonts w:ascii="Times New Roman" w:hAnsi="Times New Roman" w:cs="Times New Roman"/>
          <w:b/>
          <w:bCs/>
          <w:sz w:val="24"/>
          <w:szCs w:val="24"/>
          <w:lang w:val="en-US"/>
        </w:rPr>
      </w:pPr>
      <w:r w:rsidRPr="00C51AA7">
        <w:rPr>
          <w:rFonts w:ascii="Times New Roman" w:hAnsi="Times New Roman" w:cs="Times New Roman"/>
          <w:bCs/>
          <w:sz w:val="24"/>
          <w:szCs w:val="24"/>
        </w:rPr>
        <w:t xml:space="preserve">Menurut Lane  dalam Halim </w:t>
      </w:r>
      <w:r w:rsidRPr="001723A0">
        <w:rPr>
          <w:rFonts w:ascii="Times New Roman" w:hAnsi="Times New Roman" w:cs="Times New Roman"/>
          <w:bCs/>
          <w:i/>
          <w:iCs/>
          <w:sz w:val="24"/>
          <w:szCs w:val="24"/>
        </w:rPr>
        <w:t>et. all</w:t>
      </w:r>
      <w:r w:rsidRPr="00C51AA7">
        <w:rPr>
          <w:rFonts w:ascii="Times New Roman" w:hAnsi="Times New Roman" w:cs="Times New Roman"/>
          <w:bCs/>
          <w:sz w:val="24"/>
          <w:szCs w:val="24"/>
        </w:rPr>
        <w:t xml:space="preserve"> (2006) juga menyatakan bahwa teori keagenan dapat diterapkan dalam organisasi sektor publik Masalah keagenan yang terjadi pada pemerintahan, yaitu antara eksekutif dan legislatif dan antara legislatif dengan publik. Dalam hubungan keagenan antara eksekutif dan legislatif, eksekutif sebagai </w:t>
      </w:r>
      <w:r w:rsidRPr="00C51AA7">
        <w:rPr>
          <w:rFonts w:ascii="Times New Roman" w:hAnsi="Times New Roman" w:cs="Times New Roman"/>
          <w:bCs/>
          <w:i/>
          <w:sz w:val="24"/>
          <w:szCs w:val="24"/>
        </w:rPr>
        <w:t>agent</w:t>
      </w:r>
      <w:r w:rsidRPr="00C51AA7">
        <w:rPr>
          <w:rFonts w:ascii="Times New Roman" w:hAnsi="Times New Roman" w:cs="Times New Roman"/>
          <w:bCs/>
          <w:sz w:val="24"/>
          <w:szCs w:val="24"/>
        </w:rPr>
        <w:t xml:space="preserve"> dan legislatif sebagai </w:t>
      </w:r>
      <w:r w:rsidRPr="00C51AA7">
        <w:rPr>
          <w:rFonts w:ascii="Times New Roman" w:hAnsi="Times New Roman" w:cs="Times New Roman"/>
          <w:bCs/>
          <w:i/>
          <w:sz w:val="24"/>
          <w:szCs w:val="24"/>
        </w:rPr>
        <w:t>principal.</w:t>
      </w:r>
      <w:r w:rsidRPr="00C51AA7">
        <w:rPr>
          <w:rFonts w:ascii="Times New Roman" w:hAnsi="Times New Roman" w:cs="Times New Roman"/>
          <w:bCs/>
          <w:sz w:val="24"/>
          <w:szCs w:val="24"/>
        </w:rPr>
        <w:t xml:space="preserve"> Dalam hal ini, legislator ingin dipilih kembali, dan agar terpilih kembali, legislator mencari program dan </w:t>
      </w:r>
      <w:r w:rsidRPr="00C51AA7">
        <w:rPr>
          <w:rFonts w:ascii="Times New Roman" w:hAnsi="Times New Roman" w:cs="Times New Roman"/>
          <w:bCs/>
          <w:i/>
          <w:sz w:val="24"/>
          <w:szCs w:val="24"/>
        </w:rPr>
        <w:t>project</w:t>
      </w:r>
      <w:r w:rsidRPr="00C51AA7">
        <w:rPr>
          <w:rFonts w:ascii="Times New Roman" w:hAnsi="Times New Roman" w:cs="Times New Roman"/>
          <w:bCs/>
          <w:sz w:val="24"/>
          <w:szCs w:val="24"/>
        </w:rPr>
        <w:t xml:space="preserve"> yang membuatnya populer di mata konstituen.</w:t>
      </w:r>
    </w:p>
    <w:p w:rsidR="00A17BED" w:rsidRDefault="00A17BED" w:rsidP="00B12D07">
      <w:pPr>
        <w:autoSpaceDE w:val="0"/>
        <w:autoSpaceDN w:val="0"/>
        <w:adjustRightInd w:val="0"/>
        <w:spacing w:after="0" w:line="360" w:lineRule="auto"/>
        <w:ind w:right="-1"/>
        <w:jc w:val="both"/>
        <w:rPr>
          <w:rFonts w:ascii="Times New Roman" w:hAnsi="Times New Roman" w:cs="Times New Roman"/>
          <w:b/>
          <w:bCs/>
          <w:sz w:val="24"/>
          <w:szCs w:val="24"/>
          <w:lang w:val="en-US"/>
        </w:rPr>
      </w:pPr>
    </w:p>
    <w:p w:rsidR="00A17BED" w:rsidRPr="00A17BED" w:rsidRDefault="00A17BED" w:rsidP="00B12D07">
      <w:pPr>
        <w:spacing w:after="0" w:line="360" w:lineRule="auto"/>
        <w:jc w:val="both"/>
        <w:rPr>
          <w:rFonts w:ascii="Times New Roman" w:hAnsi="Times New Roman" w:cs="Times New Roman"/>
          <w:sz w:val="24"/>
          <w:szCs w:val="24"/>
        </w:rPr>
      </w:pPr>
      <w:r w:rsidRPr="00C51AA7">
        <w:rPr>
          <w:rFonts w:ascii="Times New Roman" w:hAnsi="Times New Roman" w:cs="Times New Roman"/>
          <w:bCs/>
          <w:sz w:val="24"/>
          <w:szCs w:val="24"/>
        </w:rPr>
        <w:t xml:space="preserve">Dalam hubungan keagenan antara legislatif sebagai agen publik sebagai principal, Von Hagen dalam Halim </w:t>
      </w:r>
      <w:r w:rsidRPr="001723A0">
        <w:rPr>
          <w:rFonts w:ascii="Times New Roman" w:hAnsi="Times New Roman" w:cs="Times New Roman"/>
          <w:bCs/>
          <w:i/>
          <w:iCs/>
          <w:sz w:val="24"/>
          <w:szCs w:val="24"/>
        </w:rPr>
        <w:t>et. all</w:t>
      </w:r>
      <w:r w:rsidRPr="00C51AA7">
        <w:rPr>
          <w:rFonts w:ascii="Times New Roman" w:hAnsi="Times New Roman" w:cs="Times New Roman"/>
          <w:bCs/>
          <w:sz w:val="24"/>
          <w:szCs w:val="24"/>
        </w:rPr>
        <w:t xml:space="preserve"> (2006) berpendapat bahwa hubungan prinsipal-agen yang terjadi antara pemilih (</w:t>
      </w:r>
      <w:r w:rsidRPr="00C51AA7">
        <w:rPr>
          <w:rFonts w:ascii="Times New Roman" w:hAnsi="Times New Roman" w:cs="Times New Roman"/>
          <w:bCs/>
          <w:i/>
          <w:sz w:val="24"/>
          <w:szCs w:val="24"/>
        </w:rPr>
        <w:t>voters</w:t>
      </w:r>
      <w:r w:rsidRPr="00C51AA7">
        <w:rPr>
          <w:rFonts w:ascii="Times New Roman" w:hAnsi="Times New Roman" w:cs="Times New Roman"/>
          <w:bCs/>
          <w:sz w:val="24"/>
          <w:szCs w:val="24"/>
        </w:rPr>
        <w:t xml:space="preserve">) dan legislatif pada dasarnya menunjukkan bagaimana </w:t>
      </w:r>
      <w:r w:rsidRPr="00C51AA7">
        <w:rPr>
          <w:rFonts w:ascii="Times New Roman" w:hAnsi="Times New Roman" w:cs="Times New Roman"/>
          <w:bCs/>
          <w:i/>
          <w:sz w:val="24"/>
          <w:szCs w:val="24"/>
        </w:rPr>
        <w:t>voters</w:t>
      </w:r>
      <w:r w:rsidRPr="00C51AA7">
        <w:rPr>
          <w:rFonts w:ascii="Times New Roman" w:hAnsi="Times New Roman" w:cs="Times New Roman"/>
          <w:bCs/>
          <w:sz w:val="24"/>
          <w:szCs w:val="24"/>
        </w:rPr>
        <w:t xml:space="preserve"> memilih politisi untuk membuat keputusan-keputusan tentang belanja publik untuk mereka dan mereka memberikan dana dengan membayar pajak. Ketika pejabat kemudian terlibat dalam pembuatan keputusan atas pengalokasian belanja dalam anggaran, maka diharapkan dapat mewakili kepentingan atau preferensi prinsipal atau pemilihnya. Pada </w:t>
      </w:r>
      <w:r w:rsidRPr="00C51AA7">
        <w:rPr>
          <w:rFonts w:ascii="Times New Roman" w:hAnsi="Times New Roman" w:cs="Times New Roman"/>
          <w:bCs/>
          <w:sz w:val="24"/>
          <w:szCs w:val="24"/>
        </w:rPr>
        <w:lastRenderedPageBreak/>
        <w:t>Kenyataannya pejabat sebagai agen selalu memiliki kepentingan yang sama dengan p</w:t>
      </w:r>
      <w:r w:rsidRPr="00A17BED">
        <w:rPr>
          <w:rFonts w:ascii="Times New Roman" w:hAnsi="Times New Roman" w:cs="Times New Roman"/>
          <w:bCs/>
          <w:sz w:val="24"/>
          <w:szCs w:val="24"/>
        </w:rPr>
        <w:t>ublik.</w:t>
      </w:r>
    </w:p>
    <w:p w:rsidR="003558FA" w:rsidRPr="00A17BED" w:rsidRDefault="003558FA" w:rsidP="00B12D07">
      <w:pPr>
        <w:pStyle w:val="ListParagraph"/>
        <w:widowControl w:val="0"/>
        <w:autoSpaceDE w:val="0"/>
        <w:autoSpaceDN w:val="0"/>
        <w:spacing w:after="0" w:line="360" w:lineRule="auto"/>
        <w:ind w:left="567"/>
        <w:jc w:val="both"/>
        <w:rPr>
          <w:rFonts w:ascii="Times New Roman" w:hAnsi="Times New Roman" w:cs="Times New Roman"/>
          <w:b/>
          <w:sz w:val="24"/>
          <w:szCs w:val="24"/>
        </w:rPr>
      </w:pPr>
    </w:p>
    <w:p w:rsidR="00A17BED" w:rsidRPr="00A17BED" w:rsidRDefault="00A17BED" w:rsidP="00B12D07">
      <w:pPr>
        <w:pStyle w:val="ListParagraph"/>
        <w:widowControl w:val="0"/>
        <w:numPr>
          <w:ilvl w:val="2"/>
          <w:numId w:val="8"/>
        </w:numPr>
        <w:autoSpaceDE w:val="0"/>
        <w:autoSpaceDN w:val="0"/>
        <w:spacing w:after="0" w:line="360" w:lineRule="auto"/>
        <w:ind w:left="709" w:hanging="709"/>
        <w:jc w:val="both"/>
        <w:rPr>
          <w:rFonts w:ascii="Times New Roman" w:hAnsi="Times New Roman" w:cs="Times New Roman"/>
          <w:b/>
          <w:bCs/>
          <w:sz w:val="24"/>
          <w:szCs w:val="24"/>
        </w:rPr>
      </w:pPr>
      <w:r w:rsidRPr="00A17BED">
        <w:rPr>
          <w:rFonts w:ascii="Times New Roman" w:hAnsi="Times New Roman" w:cs="Times New Roman"/>
          <w:b/>
          <w:bCs/>
          <w:sz w:val="24"/>
          <w:szCs w:val="24"/>
        </w:rPr>
        <w:t>Penyusunan Anggaran</w:t>
      </w:r>
      <w:r w:rsidR="00FC7584">
        <w:rPr>
          <w:rFonts w:ascii="Times New Roman" w:hAnsi="Times New Roman" w:cs="Times New Roman"/>
          <w:b/>
          <w:bCs/>
          <w:sz w:val="24"/>
          <w:szCs w:val="24"/>
        </w:rPr>
        <w:t xml:space="preserve"> </w:t>
      </w:r>
      <w:r w:rsidR="00FC7584" w:rsidRPr="00A17BED">
        <w:rPr>
          <w:rFonts w:ascii="Times New Roman" w:hAnsi="Times New Roman" w:cs="Times New Roman"/>
          <w:b/>
          <w:bCs/>
          <w:sz w:val="24"/>
          <w:szCs w:val="24"/>
        </w:rPr>
        <w:t>Partisipasi</w:t>
      </w:r>
    </w:p>
    <w:p w:rsidR="00A17BED" w:rsidRPr="00A17BED" w:rsidRDefault="00A17BED" w:rsidP="00B12D07">
      <w:pPr>
        <w:pStyle w:val="Default"/>
        <w:numPr>
          <w:ilvl w:val="0"/>
          <w:numId w:val="15"/>
        </w:numPr>
        <w:spacing w:line="360" w:lineRule="auto"/>
        <w:ind w:left="426" w:hanging="426"/>
        <w:jc w:val="both"/>
      </w:pPr>
      <w:r w:rsidRPr="00A17BED">
        <w:rPr>
          <w:b/>
          <w:bCs/>
          <w:lang w:val="en-US"/>
        </w:rPr>
        <w:t xml:space="preserve">Definisi </w:t>
      </w:r>
      <w:r w:rsidRPr="00A17BED">
        <w:rPr>
          <w:b/>
          <w:bCs/>
        </w:rPr>
        <w:t xml:space="preserve">Penyusunan Anggaran </w:t>
      </w:r>
    </w:p>
    <w:p w:rsidR="00A17BED" w:rsidRPr="00BD42C7" w:rsidRDefault="00A17BED" w:rsidP="00B12D07">
      <w:pPr>
        <w:pStyle w:val="Default"/>
        <w:spacing w:line="360" w:lineRule="auto"/>
        <w:jc w:val="both"/>
      </w:pPr>
      <w:r w:rsidRPr="00A17BED">
        <w:t>Partisipa</w:t>
      </w:r>
      <w:r w:rsidRPr="00BD42C7">
        <w:t xml:space="preserve">si adalah keterlibatan individu yang bersifat mental dan emosional dalam situasi kelompok bagi pencapaian tujuan bersama dan berbagi tanggungjawab bersama. Partisipasi yang diberikan oleh individu bukan hanya aktivitas fisik tetapi juga sisi psikologis, yaitu seberapa besar pengaruh yang dianggap memiliki seseorang dalam pengambilan keputusan. </w:t>
      </w:r>
    </w:p>
    <w:p w:rsidR="00A17BED" w:rsidRPr="003E5E21" w:rsidRDefault="00A17BED" w:rsidP="00B12D07">
      <w:pPr>
        <w:pStyle w:val="Default"/>
        <w:spacing w:line="360" w:lineRule="auto"/>
        <w:jc w:val="both"/>
      </w:pPr>
    </w:p>
    <w:p w:rsidR="001723A0" w:rsidRDefault="00A17BED" w:rsidP="00B12D07">
      <w:pPr>
        <w:pStyle w:val="Default"/>
        <w:spacing w:line="360" w:lineRule="auto"/>
        <w:jc w:val="both"/>
      </w:pPr>
      <w:r w:rsidRPr="00BD42C7">
        <w:t xml:space="preserve">Dalam konteks penganggaran, Brownell </w:t>
      </w:r>
      <w:r w:rsidR="00D5489F">
        <w:t>dalam Saraswati (2015</w:t>
      </w:r>
      <w:r w:rsidRPr="00BD42C7">
        <w:t>) menjelaskan bahwa partisipasi merupakan suatu proses yang melibatkan individu-individu secara langsung di dalamnya dan mempunyai pengaruh terhadap penyusunan tujuan anggaran yang prestasinya akan dinilai dan kemungkinan akan dihargai atas dasar pencapaian tujuan anggaran mereka. Partisipasi tersebut menunjukkan adanya interaksi antara para karyawan dengan atasannya, dan para karyawan melakukan aktivitas yang diperlukan mulai dari awal penyusunan anggaran, negosiasi, penetapan anggaran akhir dan revisi anggaran yang diperlukan.</w:t>
      </w:r>
    </w:p>
    <w:p w:rsidR="00A17BED" w:rsidRDefault="00A17BED" w:rsidP="00B12D07">
      <w:pPr>
        <w:pStyle w:val="Default"/>
        <w:spacing w:line="360" w:lineRule="auto"/>
        <w:jc w:val="both"/>
        <w:rPr>
          <w:lang w:val="en-US"/>
        </w:rPr>
      </w:pPr>
      <w:r w:rsidRPr="00BD42C7">
        <w:t xml:space="preserve"> </w:t>
      </w:r>
    </w:p>
    <w:p w:rsidR="00A17BED" w:rsidRDefault="00A17BED" w:rsidP="00B12D07">
      <w:pPr>
        <w:pStyle w:val="Default"/>
        <w:numPr>
          <w:ilvl w:val="0"/>
          <w:numId w:val="15"/>
        </w:numPr>
        <w:spacing w:line="360" w:lineRule="auto"/>
        <w:ind w:left="426" w:hanging="426"/>
        <w:jc w:val="both"/>
        <w:rPr>
          <w:lang w:val="en-US"/>
        </w:rPr>
      </w:pPr>
      <w:r>
        <w:rPr>
          <w:b/>
          <w:bCs/>
          <w:lang w:val="en-US"/>
        </w:rPr>
        <w:t xml:space="preserve">Indikator </w:t>
      </w:r>
      <w:r w:rsidRPr="00BD42C7">
        <w:rPr>
          <w:b/>
          <w:bCs/>
        </w:rPr>
        <w:t>Partisipasi Penyusunan Anggaran</w:t>
      </w:r>
    </w:p>
    <w:p w:rsidR="00A17BED" w:rsidRPr="00BD42C7" w:rsidRDefault="00A17BED" w:rsidP="00B12D07">
      <w:pPr>
        <w:pStyle w:val="Default"/>
        <w:spacing w:line="360" w:lineRule="auto"/>
        <w:jc w:val="both"/>
      </w:pPr>
      <w:r w:rsidRPr="00BD42C7">
        <w:t xml:space="preserve">Nurcahyani (2010) </w:t>
      </w:r>
      <w:r>
        <w:rPr>
          <w:lang w:val="en-US"/>
        </w:rPr>
        <w:t>menyatakan indikator</w:t>
      </w:r>
      <w:r w:rsidRPr="00BD42C7">
        <w:t xml:space="preserve"> partisipasi anggaran secara terperinci sebagai berikut : </w:t>
      </w:r>
    </w:p>
    <w:p w:rsidR="00A17BED" w:rsidRPr="00BD42C7" w:rsidRDefault="00A17BED" w:rsidP="00B12D07">
      <w:pPr>
        <w:pStyle w:val="Default"/>
        <w:numPr>
          <w:ilvl w:val="0"/>
          <w:numId w:val="13"/>
        </w:numPr>
        <w:spacing w:line="360" w:lineRule="auto"/>
        <w:ind w:left="426" w:hanging="426"/>
        <w:jc w:val="both"/>
      </w:pPr>
      <w:r w:rsidRPr="00BD42C7">
        <w:t xml:space="preserve">Sejauh mana anggaran dipengaruhi oleh keterlibatan para pengurus. </w:t>
      </w:r>
    </w:p>
    <w:p w:rsidR="00A17BED" w:rsidRPr="00BD42C7" w:rsidRDefault="00A17BED" w:rsidP="00B12D07">
      <w:pPr>
        <w:pStyle w:val="Default"/>
        <w:numPr>
          <w:ilvl w:val="0"/>
          <w:numId w:val="13"/>
        </w:numPr>
        <w:spacing w:line="360" w:lineRule="auto"/>
        <w:ind w:left="426" w:hanging="426"/>
        <w:jc w:val="both"/>
      </w:pPr>
      <w:r w:rsidRPr="00BD42C7">
        <w:t xml:space="preserve">Alasan-alasan pihak manajer pada saat anggaran diproses. </w:t>
      </w:r>
    </w:p>
    <w:p w:rsidR="00A17BED" w:rsidRPr="00BD42C7" w:rsidRDefault="00A17BED" w:rsidP="00B12D07">
      <w:pPr>
        <w:pStyle w:val="Default"/>
        <w:numPr>
          <w:ilvl w:val="0"/>
          <w:numId w:val="13"/>
        </w:numPr>
        <w:spacing w:line="360" w:lineRule="auto"/>
        <w:ind w:left="426" w:hanging="426"/>
        <w:jc w:val="both"/>
      </w:pPr>
      <w:r w:rsidRPr="00BD42C7">
        <w:t xml:space="preserve">Keinginan memberikan partisipasi anggaran kepada pihak manajer tanpa diminta. </w:t>
      </w:r>
    </w:p>
    <w:p w:rsidR="00A17BED" w:rsidRPr="00BD42C7" w:rsidRDefault="00A17BED" w:rsidP="00B12D07">
      <w:pPr>
        <w:pStyle w:val="Default"/>
        <w:numPr>
          <w:ilvl w:val="0"/>
          <w:numId w:val="13"/>
        </w:numPr>
        <w:spacing w:line="360" w:lineRule="auto"/>
        <w:ind w:left="426" w:hanging="426"/>
        <w:jc w:val="both"/>
      </w:pPr>
      <w:r w:rsidRPr="00BD42C7">
        <w:t xml:space="preserve">Sejauhmana manajer mempunyai pengaruh dalam anggaran akhir. </w:t>
      </w:r>
    </w:p>
    <w:p w:rsidR="00A17BED" w:rsidRPr="00BD42C7" w:rsidRDefault="00A17BED" w:rsidP="00B12D07">
      <w:pPr>
        <w:pStyle w:val="Default"/>
        <w:numPr>
          <w:ilvl w:val="0"/>
          <w:numId w:val="13"/>
        </w:numPr>
        <w:spacing w:line="360" w:lineRule="auto"/>
        <w:ind w:left="426" w:hanging="426"/>
        <w:jc w:val="both"/>
      </w:pPr>
      <w:r w:rsidRPr="00BD42C7">
        <w:t xml:space="preserve">Kepentingan manajer dalam partisispasinya terhadap anggaran. </w:t>
      </w:r>
    </w:p>
    <w:p w:rsidR="00A17BED" w:rsidRPr="00BD42C7" w:rsidRDefault="00A17BED" w:rsidP="00B12D07">
      <w:pPr>
        <w:pStyle w:val="Default"/>
        <w:numPr>
          <w:ilvl w:val="0"/>
          <w:numId w:val="13"/>
        </w:numPr>
        <w:spacing w:line="360" w:lineRule="auto"/>
        <w:ind w:left="426" w:hanging="426"/>
        <w:jc w:val="both"/>
      </w:pPr>
      <w:r w:rsidRPr="00BD42C7">
        <w:t xml:space="preserve">Anggaran didiskusikan antara pihak manajer puncak dengan manajer pusat pertanggungjawaban pada saat anggaran disusun. </w:t>
      </w:r>
    </w:p>
    <w:p w:rsidR="00A17BED" w:rsidRPr="00BD42C7" w:rsidRDefault="00A17BED" w:rsidP="00B12D07">
      <w:pPr>
        <w:pStyle w:val="Default"/>
        <w:spacing w:line="360" w:lineRule="auto"/>
        <w:jc w:val="both"/>
      </w:pPr>
      <w:r w:rsidRPr="00BD42C7">
        <w:lastRenderedPageBreak/>
        <w:t xml:space="preserve">Ketika seseorang karyawan terlibat dalam pengambilan keputusan penganggaran seperti yang dijelaskan di atas, maka ia akan termotivasi dalam situasi kelompok karena diberi kesempatan untuk mewujudkan inisiatif dan daya kreatifitas. Tujuan bersama akan lebih mudah tercapai sehingga ada keterlibatan secara pribadi dan kesediaan untuk menerima tanggungjawab masing-masing. Rasa tanggung jawab ini pada akhirnya akan memperkuat kreativitas manajer yang bersangkutan. </w:t>
      </w:r>
    </w:p>
    <w:p w:rsidR="001723A0" w:rsidRDefault="001723A0" w:rsidP="00B12D07">
      <w:pPr>
        <w:pStyle w:val="Default"/>
        <w:spacing w:line="360" w:lineRule="auto"/>
        <w:jc w:val="both"/>
      </w:pPr>
    </w:p>
    <w:p w:rsidR="00A17BED" w:rsidRPr="00BD42C7" w:rsidRDefault="00D5489F" w:rsidP="00B12D07">
      <w:pPr>
        <w:pStyle w:val="Default"/>
        <w:spacing w:line="360" w:lineRule="auto"/>
        <w:jc w:val="both"/>
      </w:pPr>
      <w:r>
        <w:t>Widanarta (201</w:t>
      </w:r>
      <w:r w:rsidR="00A17BED" w:rsidRPr="00BD42C7">
        <w:t xml:space="preserve">3) menyebutkan bahwa partipasi anggaran dapat mempengaruhi sikap/usaha pencapaian sasaran dari kinerja manajer karena beberapa hal, di antaranya : </w:t>
      </w:r>
    </w:p>
    <w:p w:rsidR="00A17BED" w:rsidRPr="00BD42C7" w:rsidRDefault="00A17BED" w:rsidP="00B12D07">
      <w:pPr>
        <w:pStyle w:val="Default"/>
        <w:numPr>
          <w:ilvl w:val="0"/>
          <w:numId w:val="14"/>
        </w:numPr>
        <w:spacing w:line="360" w:lineRule="auto"/>
        <w:ind w:left="426" w:hanging="426"/>
        <w:jc w:val="both"/>
      </w:pPr>
      <w:r w:rsidRPr="00BD42C7">
        <w:t>Para manajer diberi kesempatan mengembangkan dan menerapkan pengetahuannya/kemampuannnya.</w:t>
      </w:r>
    </w:p>
    <w:p w:rsidR="00A17BED" w:rsidRPr="00BD42C7" w:rsidRDefault="00A17BED" w:rsidP="00B12D07">
      <w:pPr>
        <w:pStyle w:val="Default"/>
        <w:numPr>
          <w:ilvl w:val="0"/>
          <w:numId w:val="14"/>
        </w:numPr>
        <w:spacing w:line="360" w:lineRule="auto"/>
        <w:ind w:left="426" w:hanging="426"/>
        <w:jc w:val="both"/>
      </w:pPr>
      <w:r w:rsidRPr="00BD42C7">
        <w:t xml:space="preserve">Anggaran disusun sesuai dengan kemampuan suatu bagian </w:t>
      </w:r>
    </w:p>
    <w:p w:rsidR="00A17BED" w:rsidRPr="00BD42C7" w:rsidRDefault="00A17BED" w:rsidP="00B12D07">
      <w:pPr>
        <w:pStyle w:val="Default"/>
        <w:numPr>
          <w:ilvl w:val="0"/>
          <w:numId w:val="14"/>
        </w:numPr>
        <w:spacing w:line="360" w:lineRule="auto"/>
        <w:ind w:left="426" w:hanging="426"/>
        <w:jc w:val="both"/>
      </w:pPr>
      <w:r w:rsidRPr="00BD42C7">
        <w:t xml:space="preserve">Dapat ditetapkan tingkat sasaran yang realistis </w:t>
      </w:r>
    </w:p>
    <w:p w:rsidR="00A17BED" w:rsidRPr="00BD42C7" w:rsidRDefault="00A17BED" w:rsidP="00B12D07">
      <w:pPr>
        <w:pStyle w:val="Default"/>
        <w:numPr>
          <w:ilvl w:val="0"/>
          <w:numId w:val="14"/>
        </w:numPr>
        <w:spacing w:line="360" w:lineRule="auto"/>
        <w:ind w:left="426" w:hanging="426"/>
        <w:jc w:val="both"/>
      </w:pPr>
      <w:r w:rsidRPr="00BD42C7">
        <w:t xml:space="preserve">Ditetapkan anggaran/tingkat sasaran yang sesuai dengan aspek yang dapat dikendalikan oleh manajer. </w:t>
      </w:r>
    </w:p>
    <w:p w:rsidR="00A17BED" w:rsidRPr="00BD42C7" w:rsidRDefault="00A17BED" w:rsidP="00B12D07">
      <w:pPr>
        <w:pStyle w:val="Default"/>
        <w:numPr>
          <w:ilvl w:val="0"/>
          <w:numId w:val="14"/>
        </w:numPr>
        <w:spacing w:line="360" w:lineRule="auto"/>
        <w:ind w:left="426" w:hanging="426"/>
        <w:jc w:val="both"/>
      </w:pPr>
      <w:r w:rsidRPr="00BD42C7">
        <w:t xml:space="preserve">Menerima target anggaran yang ditetapkan sebagai dasar penilaian kinerja. </w:t>
      </w:r>
    </w:p>
    <w:p w:rsidR="00A17BED" w:rsidRPr="00251D68" w:rsidRDefault="00A17BED" w:rsidP="001723A0">
      <w:pPr>
        <w:pStyle w:val="Default"/>
        <w:spacing w:line="360" w:lineRule="auto"/>
        <w:jc w:val="both"/>
        <w:rPr>
          <w:lang w:val="en-US"/>
        </w:rPr>
      </w:pPr>
      <w:r w:rsidRPr="00BD42C7">
        <w:t>Meski demikian, kemanfaatan pastisipas</w:t>
      </w:r>
      <w:r>
        <w:t>i dalam penyusunan anggaran tid</w:t>
      </w:r>
      <w:r w:rsidRPr="00BD42C7">
        <w:t>ak akan dapat diperoleh bila manajemen puncak atau setiap atasan tidak sungguh-sungguh dalam memandang arti penting dari partisipasi bawahan. Dengan kata lain partisipasi bawahan dianggap sebagai formalitas belaka yang tidak memberikan masukan berarti. Situasi seperti ini dapat terjadi dalam praktek, yang ole</w:t>
      </w:r>
      <w:r w:rsidR="00D5489F">
        <w:t>h Argyris  dalam Winadarta (2013</w:t>
      </w:r>
      <w:r w:rsidRPr="00BD42C7">
        <w:t xml:space="preserve">) disebut </w:t>
      </w:r>
      <w:r w:rsidRPr="00BD42C7">
        <w:rPr>
          <w:i/>
          <w:iCs/>
        </w:rPr>
        <w:t xml:space="preserve">pseudoparticipations. Pseudoparticpation </w:t>
      </w:r>
      <w:r w:rsidRPr="00BD42C7">
        <w:t>ini dapat diatasi bila manajemen puncak memberikan perhatian yang tinggi pada proses penganggaran sebagai salah satu proses manajemen terpenting untuk mencapai keberhasilan.</w:t>
      </w:r>
    </w:p>
    <w:p w:rsidR="0049281B" w:rsidRPr="00A17BED" w:rsidRDefault="0049281B" w:rsidP="00B12D07">
      <w:pPr>
        <w:widowControl w:val="0"/>
        <w:autoSpaceDE w:val="0"/>
        <w:autoSpaceDN w:val="0"/>
        <w:spacing w:after="0" w:line="360" w:lineRule="auto"/>
        <w:jc w:val="both"/>
        <w:rPr>
          <w:rFonts w:ascii="Times New Roman" w:hAnsi="Times New Roman" w:cs="Times New Roman"/>
          <w:b/>
          <w:sz w:val="24"/>
          <w:szCs w:val="24"/>
        </w:rPr>
      </w:pPr>
    </w:p>
    <w:p w:rsidR="0049281B" w:rsidRPr="0049281B" w:rsidRDefault="0049281B" w:rsidP="00B12D07">
      <w:pPr>
        <w:pStyle w:val="ListParagraph"/>
        <w:widowControl w:val="0"/>
        <w:numPr>
          <w:ilvl w:val="2"/>
          <w:numId w:val="8"/>
        </w:numPr>
        <w:autoSpaceDE w:val="0"/>
        <w:autoSpaceDN w:val="0"/>
        <w:spacing w:after="0" w:line="360" w:lineRule="auto"/>
        <w:ind w:left="709" w:hanging="709"/>
        <w:jc w:val="both"/>
        <w:rPr>
          <w:rFonts w:ascii="Times New Roman" w:hAnsi="Times New Roman" w:cs="Times New Roman"/>
          <w:b/>
          <w:sz w:val="24"/>
          <w:szCs w:val="24"/>
        </w:rPr>
      </w:pPr>
      <w:r w:rsidRPr="0049281B">
        <w:rPr>
          <w:rFonts w:ascii="Times New Roman" w:hAnsi="Times New Roman" w:cs="Times New Roman"/>
          <w:b/>
          <w:sz w:val="24"/>
          <w:szCs w:val="24"/>
        </w:rPr>
        <w:t>Kinerja</w:t>
      </w:r>
      <w:r w:rsidRPr="0049281B">
        <w:rPr>
          <w:rFonts w:ascii="Times New Roman" w:hAnsi="Times New Roman" w:cs="Times New Roman"/>
          <w:b/>
          <w:spacing w:val="-6"/>
          <w:sz w:val="24"/>
          <w:szCs w:val="24"/>
        </w:rPr>
        <w:t xml:space="preserve"> </w:t>
      </w:r>
      <w:r w:rsidRPr="0049281B">
        <w:rPr>
          <w:rFonts w:ascii="Times New Roman" w:hAnsi="Times New Roman" w:cs="Times New Roman"/>
          <w:b/>
          <w:sz w:val="24"/>
          <w:szCs w:val="24"/>
        </w:rPr>
        <w:t>Manajerial</w:t>
      </w:r>
    </w:p>
    <w:p w:rsidR="0049281B" w:rsidRPr="0049281B" w:rsidRDefault="0049281B" w:rsidP="00B12D07">
      <w:pPr>
        <w:pStyle w:val="ListParagraph"/>
        <w:widowControl w:val="0"/>
        <w:numPr>
          <w:ilvl w:val="0"/>
          <w:numId w:val="9"/>
        </w:numPr>
        <w:autoSpaceDE w:val="0"/>
        <w:autoSpaceDN w:val="0"/>
        <w:spacing w:after="0" w:line="360" w:lineRule="auto"/>
        <w:ind w:left="426" w:hanging="425"/>
        <w:jc w:val="both"/>
        <w:rPr>
          <w:rFonts w:ascii="Times New Roman" w:hAnsi="Times New Roman" w:cs="Times New Roman"/>
          <w:b/>
          <w:sz w:val="24"/>
          <w:szCs w:val="24"/>
        </w:rPr>
      </w:pPr>
      <w:r w:rsidRPr="0049281B">
        <w:rPr>
          <w:rFonts w:ascii="Times New Roman" w:hAnsi="Times New Roman" w:cs="Times New Roman"/>
          <w:b/>
          <w:sz w:val="24"/>
          <w:szCs w:val="24"/>
        </w:rPr>
        <w:t>Pengertian Kinerja</w:t>
      </w:r>
      <w:r w:rsidRPr="0049281B">
        <w:rPr>
          <w:rFonts w:ascii="Times New Roman" w:hAnsi="Times New Roman" w:cs="Times New Roman"/>
          <w:b/>
          <w:spacing w:val="-8"/>
          <w:sz w:val="24"/>
          <w:szCs w:val="24"/>
        </w:rPr>
        <w:t xml:space="preserve"> </w:t>
      </w:r>
      <w:r w:rsidRPr="0049281B">
        <w:rPr>
          <w:rFonts w:ascii="Times New Roman" w:hAnsi="Times New Roman" w:cs="Times New Roman"/>
          <w:b/>
          <w:sz w:val="24"/>
          <w:szCs w:val="24"/>
        </w:rPr>
        <w:t>Manajerial</w:t>
      </w:r>
    </w:p>
    <w:p w:rsidR="0049281B" w:rsidRPr="00427B6E" w:rsidRDefault="006A482C" w:rsidP="00B12D07">
      <w:pPr>
        <w:pStyle w:val="BodyText"/>
        <w:spacing w:line="360" w:lineRule="auto"/>
        <w:jc w:val="both"/>
      </w:pPr>
      <w:r>
        <w:t>Hasibuan</w:t>
      </w:r>
      <w:r w:rsidR="00D5489F">
        <w:t xml:space="preserve"> (201</w:t>
      </w:r>
      <w:r w:rsidR="0049281B" w:rsidRPr="00427B6E">
        <w:t xml:space="preserve">7:44) mengemukakan bahwa manajer adalah sumber aktivitas dan mereka harus merencanakan, mengorganisasi, mengarahkan, dan mengendalikan </w:t>
      </w:r>
      <w:r w:rsidR="0049281B" w:rsidRPr="00427B6E">
        <w:lastRenderedPageBreak/>
        <w:t>semua kegiatan, agar tujuan tercapai. Manajer harus memberikan arah kepada perusahaan yang dipimpinnya.</w:t>
      </w:r>
    </w:p>
    <w:p w:rsidR="00A17BED" w:rsidRDefault="00A17BED" w:rsidP="00B12D07">
      <w:pPr>
        <w:pStyle w:val="BodyText"/>
        <w:spacing w:line="360" w:lineRule="auto"/>
        <w:jc w:val="both"/>
      </w:pPr>
    </w:p>
    <w:p w:rsidR="002D2E7A" w:rsidRPr="002D2E7A" w:rsidRDefault="002D2E7A" w:rsidP="002D2E7A">
      <w:pPr>
        <w:pStyle w:val="BodyText"/>
        <w:spacing w:line="360" w:lineRule="auto"/>
        <w:jc w:val="both"/>
        <w:rPr>
          <w:rFonts w:asciiTheme="majorBidi" w:hAnsiTheme="majorBidi" w:cstheme="majorBidi"/>
          <w:spacing w:val="25"/>
        </w:rPr>
      </w:pPr>
      <w:r>
        <w:t>Selanjutnya m</w:t>
      </w:r>
      <w:r w:rsidR="0049281B" w:rsidRPr="00427B6E">
        <w:t>enurut Stoner dalam Juniarti dan Evelyne (2005) Kinerja Manajerial adalah ukuran seberapa efektif dan efisien manajer telah bekerja untuk mencapai tujuan</w:t>
      </w:r>
      <w:r w:rsidR="0049281B" w:rsidRPr="00427B6E">
        <w:rPr>
          <w:spacing w:val="-13"/>
        </w:rPr>
        <w:t xml:space="preserve"> </w:t>
      </w:r>
      <w:r w:rsidR="0049281B" w:rsidRPr="00427B6E">
        <w:t>organisasi.</w:t>
      </w:r>
      <w:r w:rsidR="00A17BED">
        <w:t xml:space="preserve"> </w:t>
      </w:r>
      <w:r w:rsidR="0049281B" w:rsidRPr="00427B6E">
        <w:t xml:space="preserve">Menurut Mahoney </w:t>
      </w:r>
      <w:r w:rsidRPr="002D2E7A">
        <w:rPr>
          <w:i/>
          <w:iCs/>
        </w:rPr>
        <w:t>et. all</w:t>
      </w:r>
      <w:r w:rsidR="0049281B" w:rsidRPr="00427B6E">
        <w:t>, dalam Soetrisno (2010) Kinerja Manajerial adalah kinerja para individu anggota organisasi dalam kegiatan-kegiatan manajerial seperti; perencanaan, investigasi, koordinasi, pengaturan staf, negosiasi dan representasi.</w:t>
      </w:r>
      <w:r w:rsidR="00A17BED">
        <w:t xml:space="preserve"> </w:t>
      </w:r>
      <w:r w:rsidR="0049281B" w:rsidRPr="00427B6E">
        <w:t xml:space="preserve">Menurut Kornelius Harefa (2008: 17) Kinerja Manajerial adalah kemampuan atau prestasi kerja yang telah dicapai oleh </w:t>
      </w:r>
      <w:r w:rsidR="0049281B" w:rsidRPr="00427B6E">
        <w:rPr>
          <w:spacing w:val="-3"/>
        </w:rPr>
        <w:t xml:space="preserve">para </w:t>
      </w:r>
      <w:r w:rsidR="0049281B" w:rsidRPr="00427B6E">
        <w:t>person</w:t>
      </w:r>
      <w:r w:rsidR="0049281B" w:rsidRPr="002D2E7A">
        <w:rPr>
          <w:rFonts w:asciiTheme="majorBidi" w:hAnsiTheme="majorBidi" w:cstheme="majorBidi"/>
        </w:rPr>
        <w:t xml:space="preserve">il atau sekelompok orang dalam suatu organisasi, </w:t>
      </w:r>
      <w:r w:rsidR="0049281B" w:rsidRPr="002D2E7A">
        <w:rPr>
          <w:rFonts w:asciiTheme="majorBidi" w:hAnsiTheme="majorBidi" w:cstheme="majorBidi"/>
          <w:spacing w:val="-3"/>
        </w:rPr>
        <w:t xml:space="preserve">untuk </w:t>
      </w:r>
      <w:r w:rsidR="0049281B" w:rsidRPr="002D2E7A">
        <w:rPr>
          <w:rFonts w:asciiTheme="majorBidi" w:hAnsiTheme="majorBidi" w:cstheme="majorBidi"/>
        </w:rPr>
        <w:t>melaksanakan fungsi, tugas dan tanggung jawab mereka</w:t>
      </w:r>
      <w:r w:rsidRPr="002D2E7A">
        <w:rPr>
          <w:rFonts w:asciiTheme="majorBidi" w:hAnsiTheme="majorBidi" w:cstheme="majorBidi"/>
          <w:spacing w:val="25"/>
        </w:rPr>
        <w:t xml:space="preserve">. Sedangkan menurut Torang (2012) </w:t>
      </w:r>
      <w:r>
        <w:rPr>
          <w:rFonts w:asciiTheme="majorBidi" w:hAnsiTheme="majorBidi" w:cstheme="majorBidi"/>
          <w:spacing w:val="25"/>
          <w:lang w:val="en-US"/>
        </w:rPr>
        <w:t>k</w:t>
      </w:r>
      <w:r w:rsidRPr="002D2E7A">
        <w:rPr>
          <w:rFonts w:asciiTheme="majorBidi" w:hAnsiTheme="majorBidi" w:cstheme="majorBidi"/>
          <w:color w:val="231F20"/>
          <w:lang w:val="en-US"/>
        </w:rPr>
        <w:t>inerja manajerial adalah hasil pekerjaan seseorang yang sesuai</w:t>
      </w:r>
      <w:r>
        <w:rPr>
          <w:rFonts w:asciiTheme="majorBidi" w:hAnsiTheme="majorBidi" w:cstheme="majorBidi"/>
          <w:color w:val="231F20"/>
          <w:lang w:val="en-US"/>
        </w:rPr>
        <w:t xml:space="preserve"> </w:t>
      </w:r>
      <w:r w:rsidRPr="002D2E7A">
        <w:rPr>
          <w:rFonts w:asciiTheme="majorBidi" w:hAnsiTheme="majorBidi" w:cstheme="majorBidi"/>
          <w:color w:val="231F20"/>
          <w:lang w:val="en-US"/>
        </w:rPr>
        <w:t>dengan standar, norma, aturan yang telah ditetapkan oleh organisasi. Berdasarkan pengertian di atas dapat</w:t>
      </w:r>
      <w:r>
        <w:rPr>
          <w:rFonts w:asciiTheme="majorBidi" w:hAnsiTheme="majorBidi" w:cstheme="majorBidi"/>
          <w:color w:val="231F20"/>
          <w:lang w:val="en-US"/>
        </w:rPr>
        <w:t xml:space="preserve"> </w:t>
      </w:r>
      <w:r w:rsidRPr="002D2E7A">
        <w:rPr>
          <w:rFonts w:asciiTheme="majorBidi" w:hAnsiTheme="majorBidi" w:cstheme="majorBidi"/>
          <w:color w:val="231F20"/>
          <w:lang w:val="en-US"/>
        </w:rPr>
        <w:t>ditarik kesimpulan kinerja manajerial merupakan prestasi seseorang dalam bekerja dimana manajer dapat</w:t>
      </w:r>
      <w:r>
        <w:rPr>
          <w:rFonts w:asciiTheme="majorBidi" w:hAnsiTheme="majorBidi" w:cstheme="majorBidi"/>
          <w:spacing w:val="25"/>
          <w:lang w:val="en-US"/>
        </w:rPr>
        <w:t xml:space="preserve"> </w:t>
      </w:r>
      <w:r w:rsidRPr="002D2E7A">
        <w:rPr>
          <w:rFonts w:asciiTheme="majorBidi" w:hAnsiTheme="majorBidi" w:cstheme="majorBidi"/>
          <w:color w:val="231F20"/>
          <w:lang w:val="en-US"/>
        </w:rPr>
        <w:t>mencapai tujuan organisasi yang disesuaikan dengan visi misi dan sasaran organisasi.</w:t>
      </w:r>
    </w:p>
    <w:p w:rsidR="00B12D07" w:rsidRDefault="00B12D07" w:rsidP="00B12D07">
      <w:pPr>
        <w:pStyle w:val="BodyText"/>
        <w:spacing w:line="360" w:lineRule="auto"/>
        <w:jc w:val="both"/>
      </w:pPr>
    </w:p>
    <w:p w:rsidR="0049281B" w:rsidRPr="0049281B" w:rsidRDefault="0049281B" w:rsidP="00B12D07">
      <w:pPr>
        <w:pStyle w:val="ListParagraph"/>
        <w:numPr>
          <w:ilvl w:val="0"/>
          <w:numId w:val="9"/>
        </w:numPr>
        <w:spacing w:after="0" w:line="360" w:lineRule="auto"/>
        <w:ind w:left="426" w:hanging="425"/>
        <w:rPr>
          <w:rFonts w:ascii="Times New Roman" w:eastAsia="Times New Roman" w:hAnsi="Times New Roman" w:cs="Times New Roman"/>
          <w:b/>
          <w:sz w:val="24"/>
          <w:szCs w:val="24"/>
        </w:rPr>
      </w:pPr>
      <w:r w:rsidRPr="0049281B">
        <w:rPr>
          <w:rFonts w:ascii="Times New Roman" w:eastAsia="Times New Roman" w:hAnsi="Times New Roman" w:cs="Times New Roman"/>
          <w:b/>
          <w:sz w:val="24"/>
          <w:szCs w:val="24"/>
        </w:rPr>
        <w:t xml:space="preserve">Faktor-faktor yang </w:t>
      </w:r>
      <w:r w:rsidRPr="0049281B">
        <w:rPr>
          <w:rFonts w:ascii="Times New Roman" w:eastAsia="Times New Roman" w:hAnsi="Times New Roman" w:cs="Times New Roman"/>
          <w:b/>
          <w:sz w:val="24"/>
          <w:szCs w:val="24"/>
          <w:lang w:val="id-ID"/>
        </w:rPr>
        <w:t>m</w:t>
      </w:r>
      <w:r w:rsidRPr="0049281B">
        <w:rPr>
          <w:rFonts w:ascii="Times New Roman" w:eastAsia="Times New Roman" w:hAnsi="Times New Roman" w:cs="Times New Roman"/>
          <w:b/>
          <w:sz w:val="24"/>
          <w:szCs w:val="24"/>
        </w:rPr>
        <w:t>empengaruhi Kinerja Manajerial</w:t>
      </w:r>
    </w:p>
    <w:p w:rsidR="0049281B" w:rsidRPr="00427B6E" w:rsidRDefault="0049281B" w:rsidP="002D2E7A">
      <w:pPr>
        <w:spacing w:after="0" w:line="360" w:lineRule="auto"/>
        <w:ind w:right="259"/>
        <w:jc w:val="both"/>
        <w:rPr>
          <w:rFonts w:ascii="Times New Roman" w:eastAsia="Times New Roman" w:hAnsi="Times New Roman" w:cs="Times New Roman"/>
          <w:sz w:val="24"/>
          <w:szCs w:val="24"/>
        </w:rPr>
      </w:pPr>
      <w:r w:rsidRPr="00427B6E">
        <w:rPr>
          <w:rFonts w:ascii="Times New Roman" w:eastAsia="Times New Roman" w:hAnsi="Times New Roman" w:cs="Times New Roman"/>
          <w:sz w:val="24"/>
          <w:szCs w:val="24"/>
        </w:rPr>
        <w:t>Ada beberapa faktor yang dapat mempengaruhi Kinerja Manajerial menurut Menurut Armstrong dalam Agustiani Asis (2014), yaitu :</w:t>
      </w:r>
    </w:p>
    <w:p w:rsidR="0049281B" w:rsidRPr="00427B6E" w:rsidRDefault="0049281B" w:rsidP="00B12D07">
      <w:pPr>
        <w:numPr>
          <w:ilvl w:val="0"/>
          <w:numId w:val="3"/>
        </w:numPr>
        <w:spacing w:after="0" w:line="360" w:lineRule="auto"/>
        <w:ind w:left="851" w:right="259" w:hanging="425"/>
        <w:jc w:val="both"/>
        <w:rPr>
          <w:rFonts w:ascii="Times New Roman" w:eastAsia="Times New Roman" w:hAnsi="Times New Roman" w:cs="Times New Roman"/>
          <w:sz w:val="24"/>
          <w:szCs w:val="24"/>
        </w:rPr>
      </w:pPr>
      <w:r w:rsidRPr="00427B6E">
        <w:rPr>
          <w:rFonts w:ascii="Times New Roman" w:eastAsia="Times New Roman" w:hAnsi="Times New Roman" w:cs="Times New Roman"/>
          <w:sz w:val="24"/>
          <w:szCs w:val="24"/>
        </w:rPr>
        <w:t xml:space="preserve">Faktor individu </w:t>
      </w:r>
    </w:p>
    <w:p w:rsidR="0049281B" w:rsidRPr="00427B6E" w:rsidRDefault="0049281B" w:rsidP="00B12D07">
      <w:pPr>
        <w:numPr>
          <w:ilvl w:val="0"/>
          <w:numId w:val="3"/>
        </w:numPr>
        <w:spacing w:after="0" w:line="360" w:lineRule="auto"/>
        <w:ind w:left="851" w:right="259" w:hanging="425"/>
        <w:jc w:val="both"/>
        <w:rPr>
          <w:rFonts w:ascii="Times New Roman" w:eastAsia="Times New Roman" w:hAnsi="Times New Roman" w:cs="Times New Roman"/>
          <w:sz w:val="24"/>
          <w:szCs w:val="24"/>
        </w:rPr>
      </w:pPr>
      <w:r w:rsidRPr="00427B6E">
        <w:rPr>
          <w:rFonts w:ascii="Times New Roman" w:eastAsia="Times New Roman" w:hAnsi="Times New Roman" w:cs="Times New Roman"/>
          <w:sz w:val="24"/>
          <w:szCs w:val="24"/>
        </w:rPr>
        <w:t xml:space="preserve">Faktor kepemimpinan </w:t>
      </w:r>
      <w:r w:rsidRPr="00427B6E">
        <w:rPr>
          <w:rFonts w:ascii="Times New Roman" w:eastAsia="Times New Roman" w:hAnsi="Times New Roman" w:cs="Times New Roman"/>
          <w:noProof/>
          <w:sz w:val="24"/>
          <w:szCs w:val="24"/>
          <w:lang w:val="en-US" w:eastAsia="en-US"/>
        </w:rPr>
        <w:drawing>
          <wp:anchor distT="0" distB="0" distL="114300" distR="114300" simplePos="0" relativeHeight="251671552" behindDoc="1" locked="0" layoutInCell="1" allowOverlap="1" wp14:anchorId="2C6985D6" wp14:editId="67402307">
            <wp:simplePos x="0" y="0"/>
            <wp:positionH relativeFrom="column">
              <wp:posOffset>3041650</wp:posOffset>
            </wp:positionH>
            <wp:positionV relativeFrom="paragraph">
              <wp:posOffset>140335</wp:posOffset>
            </wp:positionV>
            <wp:extent cx="193675" cy="166370"/>
            <wp:effectExtent l="19050" t="0" r="0" b="0"/>
            <wp:wrapNone/>
            <wp:docPr id="2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193675" cy="166370"/>
                    </a:xfrm>
                    <a:prstGeom prst="rect">
                      <a:avLst/>
                    </a:prstGeom>
                    <a:noFill/>
                  </pic:spPr>
                </pic:pic>
              </a:graphicData>
            </a:graphic>
          </wp:anchor>
        </w:drawing>
      </w:r>
      <w:bookmarkStart w:id="0" w:name="page30"/>
      <w:bookmarkEnd w:id="0"/>
    </w:p>
    <w:p w:rsidR="0049281B" w:rsidRPr="00427B6E" w:rsidRDefault="0049281B" w:rsidP="00B12D07">
      <w:pPr>
        <w:numPr>
          <w:ilvl w:val="0"/>
          <w:numId w:val="4"/>
        </w:numPr>
        <w:spacing w:after="0" w:line="360" w:lineRule="auto"/>
        <w:ind w:left="851" w:right="259" w:hanging="425"/>
        <w:jc w:val="both"/>
        <w:rPr>
          <w:rFonts w:ascii="Times New Roman" w:eastAsia="Times New Roman" w:hAnsi="Times New Roman" w:cs="Times New Roman"/>
          <w:sz w:val="24"/>
          <w:szCs w:val="24"/>
        </w:rPr>
      </w:pPr>
      <w:r w:rsidRPr="00427B6E">
        <w:rPr>
          <w:rFonts w:ascii="Times New Roman" w:eastAsia="Times New Roman" w:hAnsi="Times New Roman" w:cs="Times New Roman"/>
          <w:sz w:val="24"/>
          <w:szCs w:val="24"/>
        </w:rPr>
        <w:t xml:space="preserve">Faktor sistem </w:t>
      </w:r>
    </w:p>
    <w:p w:rsidR="0049281B" w:rsidRDefault="0049281B" w:rsidP="00B12D07">
      <w:pPr>
        <w:numPr>
          <w:ilvl w:val="0"/>
          <w:numId w:val="4"/>
        </w:numPr>
        <w:spacing w:after="0" w:line="360" w:lineRule="auto"/>
        <w:ind w:left="851" w:right="259" w:hanging="425"/>
        <w:jc w:val="both"/>
        <w:rPr>
          <w:rFonts w:ascii="Times New Roman" w:eastAsia="Times New Roman" w:hAnsi="Times New Roman" w:cs="Times New Roman"/>
          <w:sz w:val="24"/>
          <w:szCs w:val="24"/>
        </w:rPr>
      </w:pPr>
      <w:r w:rsidRPr="00427B6E">
        <w:rPr>
          <w:rFonts w:ascii="Times New Roman" w:eastAsia="Times New Roman" w:hAnsi="Times New Roman" w:cs="Times New Roman"/>
          <w:sz w:val="24"/>
          <w:szCs w:val="24"/>
        </w:rPr>
        <w:t>Faktor situasi</w:t>
      </w:r>
    </w:p>
    <w:p w:rsidR="002D2E7A" w:rsidRDefault="002D2E7A" w:rsidP="002D2E7A">
      <w:pPr>
        <w:spacing w:after="0" w:line="360" w:lineRule="auto"/>
        <w:ind w:left="851" w:right="259"/>
        <w:jc w:val="both"/>
        <w:rPr>
          <w:rFonts w:ascii="Times New Roman" w:eastAsia="Times New Roman" w:hAnsi="Times New Roman" w:cs="Times New Roman"/>
          <w:sz w:val="24"/>
          <w:szCs w:val="24"/>
        </w:rPr>
      </w:pPr>
    </w:p>
    <w:p w:rsidR="0049281B" w:rsidRPr="0049281B" w:rsidRDefault="0049281B" w:rsidP="00B12D07">
      <w:pPr>
        <w:pStyle w:val="ListParagraph"/>
        <w:numPr>
          <w:ilvl w:val="0"/>
          <w:numId w:val="9"/>
        </w:numPr>
        <w:spacing w:after="0" w:line="360" w:lineRule="auto"/>
        <w:ind w:left="426" w:hanging="425"/>
        <w:rPr>
          <w:rFonts w:ascii="Times New Roman" w:eastAsia="Times New Roman" w:hAnsi="Times New Roman" w:cs="Times New Roman"/>
          <w:b/>
          <w:sz w:val="24"/>
          <w:szCs w:val="24"/>
        </w:rPr>
      </w:pPr>
      <w:r w:rsidRPr="0049281B">
        <w:rPr>
          <w:rFonts w:ascii="Times New Roman" w:eastAsia="Times New Roman" w:hAnsi="Times New Roman" w:cs="Times New Roman"/>
          <w:b/>
          <w:sz w:val="24"/>
          <w:szCs w:val="24"/>
        </w:rPr>
        <w:t>Indikator Kinerja Manajerial</w:t>
      </w:r>
    </w:p>
    <w:p w:rsidR="0049281B" w:rsidRPr="00427B6E" w:rsidRDefault="0049281B" w:rsidP="002D2E7A">
      <w:pPr>
        <w:spacing w:after="0" w:line="360" w:lineRule="auto"/>
        <w:ind w:right="259"/>
        <w:jc w:val="both"/>
        <w:rPr>
          <w:rFonts w:ascii="Times New Roman" w:eastAsia="Times New Roman" w:hAnsi="Times New Roman" w:cs="Times New Roman"/>
          <w:sz w:val="24"/>
          <w:szCs w:val="24"/>
        </w:rPr>
      </w:pPr>
      <w:r w:rsidRPr="00427B6E">
        <w:rPr>
          <w:rFonts w:ascii="Times New Roman" w:eastAsia="Times New Roman" w:hAnsi="Times New Roman" w:cs="Times New Roman"/>
          <w:sz w:val="24"/>
          <w:szCs w:val="24"/>
        </w:rPr>
        <w:t xml:space="preserve">Kinerja Manajerial merupakan seberapa jauh manajer melaksanakan fungsi-fungsi manajemen, Kinerja Manajerial ini diukur dengan mempergunakan indikator (Mahoney </w:t>
      </w:r>
      <w:r w:rsidRPr="002D2E7A">
        <w:rPr>
          <w:rFonts w:ascii="Times New Roman" w:eastAsia="Times New Roman" w:hAnsi="Times New Roman" w:cs="Times New Roman"/>
          <w:i/>
          <w:iCs/>
          <w:sz w:val="24"/>
          <w:szCs w:val="24"/>
        </w:rPr>
        <w:t>et.al</w:t>
      </w:r>
      <w:r w:rsidRPr="00427B6E">
        <w:rPr>
          <w:rFonts w:ascii="Times New Roman" w:eastAsia="Times New Roman" w:hAnsi="Times New Roman" w:cs="Times New Roman"/>
          <w:sz w:val="24"/>
          <w:szCs w:val="24"/>
        </w:rPr>
        <w:t xml:space="preserve">, </w:t>
      </w:r>
      <w:r w:rsidR="002D2E7A">
        <w:rPr>
          <w:rFonts w:ascii="Times New Roman" w:eastAsia="Times New Roman" w:hAnsi="Times New Roman" w:cs="Times New Roman"/>
          <w:sz w:val="24"/>
          <w:szCs w:val="24"/>
        </w:rPr>
        <w:t xml:space="preserve"> </w:t>
      </w:r>
      <w:r w:rsidRPr="00427B6E">
        <w:rPr>
          <w:rFonts w:ascii="Times New Roman" w:eastAsia="Times New Roman" w:hAnsi="Times New Roman" w:cs="Times New Roman"/>
          <w:sz w:val="24"/>
          <w:szCs w:val="24"/>
        </w:rPr>
        <w:t>dalam Ernita (2010) :</w:t>
      </w:r>
    </w:p>
    <w:p w:rsidR="0049281B" w:rsidRPr="00427B6E" w:rsidRDefault="0049281B" w:rsidP="00B12D07">
      <w:pPr>
        <w:numPr>
          <w:ilvl w:val="0"/>
          <w:numId w:val="6"/>
        </w:numPr>
        <w:tabs>
          <w:tab w:val="left" w:pos="1418"/>
        </w:tabs>
        <w:spacing w:after="0" w:line="360" w:lineRule="auto"/>
        <w:ind w:left="709" w:hanging="283"/>
        <w:rPr>
          <w:rFonts w:ascii="Times New Roman" w:eastAsia="Times New Roman" w:hAnsi="Times New Roman" w:cs="Times New Roman"/>
          <w:sz w:val="24"/>
          <w:szCs w:val="24"/>
        </w:rPr>
      </w:pPr>
      <w:r w:rsidRPr="00427B6E">
        <w:rPr>
          <w:rFonts w:ascii="Times New Roman" w:eastAsia="Times New Roman" w:hAnsi="Times New Roman" w:cs="Times New Roman"/>
          <w:sz w:val="24"/>
          <w:szCs w:val="24"/>
        </w:rPr>
        <w:t>Perencanaan</w:t>
      </w:r>
    </w:p>
    <w:p w:rsidR="0049281B" w:rsidRPr="00427B6E" w:rsidRDefault="0049281B" w:rsidP="00B12D07">
      <w:pPr>
        <w:numPr>
          <w:ilvl w:val="0"/>
          <w:numId w:val="6"/>
        </w:numPr>
        <w:tabs>
          <w:tab w:val="left" w:pos="1418"/>
        </w:tabs>
        <w:spacing w:after="0" w:line="360" w:lineRule="auto"/>
        <w:ind w:left="709" w:right="259" w:hanging="283"/>
        <w:jc w:val="both"/>
        <w:rPr>
          <w:rFonts w:ascii="Times New Roman" w:eastAsia="Times New Roman" w:hAnsi="Times New Roman" w:cs="Times New Roman"/>
          <w:sz w:val="24"/>
          <w:szCs w:val="24"/>
        </w:rPr>
      </w:pPr>
      <w:r w:rsidRPr="00427B6E">
        <w:rPr>
          <w:rFonts w:ascii="Times New Roman" w:eastAsia="Times New Roman" w:hAnsi="Times New Roman" w:cs="Times New Roman"/>
          <w:sz w:val="24"/>
          <w:szCs w:val="24"/>
        </w:rPr>
        <w:lastRenderedPageBreak/>
        <w:t>Investigasi</w:t>
      </w:r>
    </w:p>
    <w:p w:rsidR="0049281B" w:rsidRPr="00427B6E" w:rsidRDefault="0049281B" w:rsidP="00B12D07">
      <w:pPr>
        <w:numPr>
          <w:ilvl w:val="0"/>
          <w:numId w:val="6"/>
        </w:numPr>
        <w:tabs>
          <w:tab w:val="left" w:pos="1418"/>
        </w:tabs>
        <w:spacing w:after="0" w:line="360" w:lineRule="auto"/>
        <w:ind w:left="709" w:right="259" w:hanging="283"/>
        <w:jc w:val="both"/>
        <w:rPr>
          <w:rFonts w:ascii="Times New Roman" w:eastAsia="Times New Roman" w:hAnsi="Times New Roman" w:cs="Times New Roman"/>
          <w:sz w:val="24"/>
          <w:szCs w:val="24"/>
        </w:rPr>
      </w:pPr>
      <w:r w:rsidRPr="00427B6E">
        <w:rPr>
          <w:rFonts w:ascii="Times New Roman" w:eastAsia="Times New Roman" w:hAnsi="Times New Roman" w:cs="Times New Roman"/>
          <w:sz w:val="24"/>
          <w:szCs w:val="24"/>
        </w:rPr>
        <w:t>Koordinasi</w:t>
      </w:r>
    </w:p>
    <w:p w:rsidR="0049281B" w:rsidRPr="00427B6E" w:rsidRDefault="0049281B" w:rsidP="00B12D07">
      <w:pPr>
        <w:numPr>
          <w:ilvl w:val="0"/>
          <w:numId w:val="6"/>
        </w:numPr>
        <w:tabs>
          <w:tab w:val="left" w:pos="1418"/>
        </w:tabs>
        <w:spacing w:after="0" w:line="360" w:lineRule="auto"/>
        <w:ind w:left="709" w:right="259" w:hanging="283"/>
        <w:jc w:val="both"/>
        <w:rPr>
          <w:rFonts w:ascii="Times New Roman" w:eastAsia="Times New Roman" w:hAnsi="Times New Roman" w:cs="Times New Roman"/>
          <w:sz w:val="24"/>
          <w:szCs w:val="24"/>
        </w:rPr>
      </w:pPr>
      <w:r w:rsidRPr="00427B6E">
        <w:rPr>
          <w:rFonts w:ascii="Times New Roman" w:eastAsia="Times New Roman" w:hAnsi="Times New Roman" w:cs="Times New Roman"/>
          <w:sz w:val="24"/>
          <w:szCs w:val="24"/>
        </w:rPr>
        <w:t>Evaluasi</w:t>
      </w:r>
    </w:p>
    <w:p w:rsidR="0049281B" w:rsidRPr="00427B6E" w:rsidRDefault="0049281B" w:rsidP="00B12D07">
      <w:pPr>
        <w:numPr>
          <w:ilvl w:val="0"/>
          <w:numId w:val="6"/>
        </w:numPr>
        <w:tabs>
          <w:tab w:val="left" w:pos="1418"/>
        </w:tabs>
        <w:spacing w:after="0" w:line="360" w:lineRule="auto"/>
        <w:ind w:left="709" w:right="259" w:hanging="283"/>
        <w:rPr>
          <w:rFonts w:ascii="Times New Roman" w:eastAsia="Times New Roman" w:hAnsi="Times New Roman" w:cs="Times New Roman"/>
          <w:sz w:val="24"/>
          <w:szCs w:val="24"/>
        </w:rPr>
      </w:pPr>
      <w:r w:rsidRPr="00427B6E">
        <w:rPr>
          <w:rFonts w:ascii="Times New Roman" w:eastAsia="Times New Roman" w:hAnsi="Times New Roman" w:cs="Times New Roman"/>
          <w:sz w:val="24"/>
          <w:szCs w:val="24"/>
        </w:rPr>
        <w:t>Supervisi</w:t>
      </w:r>
      <w:r w:rsidRPr="00427B6E">
        <w:rPr>
          <w:rFonts w:ascii="Times New Roman" w:eastAsia="Times New Roman" w:hAnsi="Times New Roman" w:cs="Times New Roman"/>
          <w:noProof/>
          <w:sz w:val="24"/>
          <w:szCs w:val="24"/>
          <w:lang w:val="en-US" w:eastAsia="en-US"/>
        </w:rPr>
        <w:drawing>
          <wp:anchor distT="0" distB="0" distL="114300" distR="114300" simplePos="0" relativeHeight="251672576" behindDoc="1" locked="0" layoutInCell="1" allowOverlap="1" wp14:anchorId="228CBDE7" wp14:editId="0C5E1226">
            <wp:simplePos x="0" y="0"/>
            <wp:positionH relativeFrom="column">
              <wp:posOffset>3041650</wp:posOffset>
            </wp:positionH>
            <wp:positionV relativeFrom="paragraph">
              <wp:posOffset>501015</wp:posOffset>
            </wp:positionV>
            <wp:extent cx="193675" cy="166370"/>
            <wp:effectExtent l="19050" t="0" r="0" b="0"/>
            <wp:wrapNone/>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193675" cy="166370"/>
                    </a:xfrm>
                    <a:prstGeom prst="rect">
                      <a:avLst/>
                    </a:prstGeom>
                    <a:noFill/>
                  </pic:spPr>
                </pic:pic>
              </a:graphicData>
            </a:graphic>
          </wp:anchor>
        </w:drawing>
      </w:r>
      <w:bookmarkStart w:id="1" w:name="page32"/>
      <w:bookmarkEnd w:id="1"/>
    </w:p>
    <w:p w:rsidR="0049281B" w:rsidRPr="00427B6E" w:rsidRDefault="0049281B" w:rsidP="00B12D07">
      <w:pPr>
        <w:numPr>
          <w:ilvl w:val="0"/>
          <w:numId w:val="6"/>
        </w:numPr>
        <w:tabs>
          <w:tab w:val="left" w:pos="1418"/>
        </w:tabs>
        <w:spacing w:after="0" w:line="360" w:lineRule="auto"/>
        <w:ind w:left="709" w:right="259" w:hanging="283"/>
        <w:jc w:val="both"/>
        <w:rPr>
          <w:rFonts w:ascii="Times New Roman" w:eastAsia="Times New Roman" w:hAnsi="Times New Roman" w:cs="Times New Roman"/>
          <w:sz w:val="24"/>
          <w:szCs w:val="24"/>
        </w:rPr>
      </w:pPr>
      <w:r w:rsidRPr="00427B6E">
        <w:rPr>
          <w:rFonts w:ascii="Times New Roman" w:eastAsia="Times New Roman" w:hAnsi="Times New Roman" w:cs="Times New Roman"/>
          <w:i/>
          <w:sz w:val="24"/>
          <w:szCs w:val="24"/>
        </w:rPr>
        <w:t>Staffing</w:t>
      </w:r>
    </w:p>
    <w:p w:rsidR="0049281B" w:rsidRPr="00662E57" w:rsidRDefault="0049281B" w:rsidP="00B12D07">
      <w:pPr>
        <w:pStyle w:val="ListParagraph"/>
        <w:numPr>
          <w:ilvl w:val="0"/>
          <w:numId w:val="6"/>
        </w:numPr>
        <w:tabs>
          <w:tab w:val="left" w:pos="1418"/>
          <w:tab w:val="left" w:pos="2820"/>
        </w:tabs>
        <w:spacing w:after="0" w:line="360" w:lineRule="auto"/>
        <w:ind w:left="709" w:right="259" w:hanging="283"/>
        <w:jc w:val="both"/>
        <w:rPr>
          <w:rFonts w:ascii="Times New Roman" w:eastAsia="Times New Roman" w:hAnsi="Times New Roman" w:cs="Times New Roman"/>
          <w:sz w:val="24"/>
          <w:szCs w:val="24"/>
        </w:rPr>
      </w:pPr>
      <w:r w:rsidRPr="00662E57">
        <w:rPr>
          <w:rFonts w:ascii="Times New Roman" w:eastAsia="Times New Roman" w:hAnsi="Times New Roman" w:cs="Times New Roman"/>
          <w:sz w:val="24"/>
          <w:szCs w:val="24"/>
        </w:rPr>
        <w:t>Negoisasi</w:t>
      </w:r>
    </w:p>
    <w:p w:rsidR="0049281B" w:rsidRDefault="0049281B" w:rsidP="00B12D07">
      <w:pPr>
        <w:numPr>
          <w:ilvl w:val="0"/>
          <w:numId w:val="6"/>
        </w:numPr>
        <w:tabs>
          <w:tab w:val="left" w:pos="1418"/>
          <w:tab w:val="left" w:pos="2820"/>
        </w:tabs>
        <w:spacing w:after="0" w:line="360" w:lineRule="auto"/>
        <w:ind w:left="709" w:right="259" w:hanging="283"/>
        <w:jc w:val="both"/>
        <w:rPr>
          <w:rFonts w:ascii="Times New Roman" w:eastAsia="Times New Roman" w:hAnsi="Times New Roman" w:cs="Times New Roman"/>
          <w:sz w:val="24"/>
          <w:szCs w:val="24"/>
        </w:rPr>
      </w:pPr>
      <w:r w:rsidRPr="00427B6E">
        <w:rPr>
          <w:rFonts w:ascii="Times New Roman" w:eastAsia="Times New Roman" w:hAnsi="Times New Roman" w:cs="Times New Roman"/>
          <w:sz w:val="24"/>
          <w:szCs w:val="24"/>
        </w:rPr>
        <w:t>Representasi</w:t>
      </w:r>
    </w:p>
    <w:p w:rsidR="00A17BED" w:rsidRDefault="00A17BED" w:rsidP="00B12D07">
      <w:pPr>
        <w:tabs>
          <w:tab w:val="left" w:pos="1418"/>
          <w:tab w:val="left" w:pos="2820"/>
        </w:tabs>
        <w:spacing w:after="0" w:line="360" w:lineRule="auto"/>
        <w:ind w:left="1276" w:right="259"/>
        <w:jc w:val="both"/>
        <w:rPr>
          <w:rFonts w:ascii="Times New Roman" w:eastAsia="Times New Roman" w:hAnsi="Times New Roman" w:cs="Times New Roman"/>
          <w:sz w:val="24"/>
          <w:szCs w:val="24"/>
        </w:rPr>
      </w:pPr>
    </w:p>
    <w:p w:rsidR="0049281B" w:rsidRPr="0049281B" w:rsidRDefault="0049281B" w:rsidP="00B12D07">
      <w:pPr>
        <w:pStyle w:val="ListParagraph"/>
        <w:widowControl w:val="0"/>
        <w:numPr>
          <w:ilvl w:val="2"/>
          <w:numId w:val="8"/>
        </w:numPr>
        <w:autoSpaceDE w:val="0"/>
        <w:autoSpaceDN w:val="0"/>
        <w:spacing w:after="0" w:line="360" w:lineRule="auto"/>
        <w:ind w:left="709" w:hanging="709"/>
        <w:jc w:val="both"/>
        <w:rPr>
          <w:rFonts w:ascii="Times New Roman" w:hAnsi="Times New Roman" w:cs="Times New Roman"/>
          <w:b/>
          <w:sz w:val="24"/>
          <w:szCs w:val="24"/>
        </w:rPr>
      </w:pPr>
      <w:r w:rsidRPr="0049281B">
        <w:rPr>
          <w:rFonts w:ascii="Times New Roman" w:hAnsi="Times New Roman" w:cs="Times New Roman"/>
          <w:b/>
          <w:sz w:val="24"/>
          <w:szCs w:val="24"/>
        </w:rPr>
        <w:t>Komitmen</w:t>
      </w:r>
      <w:r w:rsidRPr="0049281B">
        <w:rPr>
          <w:rFonts w:ascii="Times New Roman" w:hAnsi="Times New Roman" w:cs="Times New Roman"/>
          <w:b/>
          <w:spacing w:val="-7"/>
          <w:sz w:val="24"/>
          <w:szCs w:val="24"/>
        </w:rPr>
        <w:t xml:space="preserve"> </w:t>
      </w:r>
      <w:r w:rsidRPr="0049281B">
        <w:rPr>
          <w:rFonts w:ascii="Times New Roman" w:hAnsi="Times New Roman" w:cs="Times New Roman"/>
          <w:b/>
          <w:sz w:val="24"/>
          <w:szCs w:val="24"/>
        </w:rPr>
        <w:t>Organisasi</w:t>
      </w:r>
    </w:p>
    <w:p w:rsidR="0049281B" w:rsidRPr="0049281B" w:rsidRDefault="0049281B" w:rsidP="00B12D07">
      <w:pPr>
        <w:pStyle w:val="ListParagraph"/>
        <w:widowControl w:val="0"/>
        <w:numPr>
          <w:ilvl w:val="1"/>
          <w:numId w:val="6"/>
        </w:numPr>
        <w:autoSpaceDE w:val="0"/>
        <w:autoSpaceDN w:val="0"/>
        <w:spacing w:after="0" w:line="360" w:lineRule="auto"/>
        <w:ind w:left="426" w:hanging="426"/>
        <w:jc w:val="both"/>
        <w:rPr>
          <w:rFonts w:ascii="Times New Roman" w:hAnsi="Times New Roman" w:cs="Times New Roman"/>
          <w:b/>
          <w:sz w:val="24"/>
          <w:szCs w:val="24"/>
        </w:rPr>
      </w:pPr>
      <w:r w:rsidRPr="0049281B">
        <w:rPr>
          <w:rFonts w:ascii="Times New Roman" w:hAnsi="Times New Roman" w:cs="Times New Roman"/>
          <w:b/>
          <w:sz w:val="24"/>
          <w:szCs w:val="24"/>
        </w:rPr>
        <w:t>Pengertian Komitmen</w:t>
      </w:r>
      <w:r w:rsidRPr="0049281B">
        <w:rPr>
          <w:rFonts w:ascii="Times New Roman" w:hAnsi="Times New Roman" w:cs="Times New Roman"/>
          <w:b/>
          <w:spacing w:val="-6"/>
          <w:sz w:val="24"/>
          <w:szCs w:val="24"/>
        </w:rPr>
        <w:t xml:space="preserve"> </w:t>
      </w:r>
      <w:r w:rsidRPr="0049281B">
        <w:rPr>
          <w:rFonts w:ascii="Times New Roman" w:hAnsi="Times New Roman" w:cs="Times New Roman"/>
          <w:b/>
          <w:sz w:val="24"/>
          <w:szCs w:val="24"/>
        </w:rPr>
        <w:t>Organisasi</w:t>
      </w:r>
    </w:p>
    <w:p w:rsidR="0049281B" w:rsidRPr="00427B6E" w:rsidRDefault="0049281B" w:rsidP="00B12D07">
      <w:pPr>
        <w:pStyle w:val="BodyText"/>
        <w:spacing w:line="360" w:lineRule="auto"/>
        <w:jc w:val="both"/>
      </w:pPr>
      <w:r w:rsidRPr="00427B6E">
        <w:t>Komitmen Organisasi merupakan dorongan yang tercipta dari dalam individu untuk berbuat sesuatu untuk dapat meningkatkan keberhasilan organisasi sesuai dengan tujuan dengan lebih mengutamakan kepentingan organisasi dibandingkan dengan kepentingan individu (Arifin, 2012).</w:t>
      </w:r>
    </w:p>
    <w:p w:rsidR="00A17BED" w:rsidRDefault="00A17BED" w:rsidP="00B12D07">
      <w:pPr>
        <w:pStyle w:val="BodyText"/>
        <w:spacing w:line="360" w:lineRule="auto"/>
        <w:jc w:val="both"/>
      </w:pPr>
    </w:p>
    <w:p w:rsidR="0049281B" w:rsidRPr="00427B6E" w:rsidRDefault="0049281B" w:rsidP="002D2E7A">
      <w:pPr>
        <w:pStyle w:val="BodyText"/>
        <w:spacing w:line="360" w:lineRule="auto"/>
        <w:jc w:val="both"/>
      </w:pPr>
      <w:r w:rsidRPr="00427B6E">
        <w:t>Armstrong  dalam Anissarahma (2008) menyatakan bahwa pengertian komitmen mempunyai ada 3 (tiga) area perasaan atau perilaku terkait dengan perusahaan tempat seseorang bekerja:</w:t>
      </w:r>
    </w:p>
    <w:p w:rsidR="0049281B" w:rsidRPr="003E5E21" w:rsidRDefault="0049281B" w:rsidP="00B12D07">
      <w:pPr>
        <w:pStyle w:val="ListParagraph"/>
        <w:widowControl w:val="0"/>
        <w:numPr>
          <w:ilvl w:val="4"/>
          <w:numId w:val="6"/>
        </w:numPr>
        <w:autoSpaceDE w:val="0"/>
        <w:autoSpaceDN w:val="0"/>
        <w:spacing w:after="0" w:line="360" w:lineRule="auto"/>
        <w:ind w:left="709" w:right="9" w:hanging="283"/>
        <w:jc w:val="both"/>
        <w:rPr>
          <w:rFonts w:ascii="Times New Roman" w:hAnsi="Times New Roman" w:cs="Times New Roman"/>
          <w:sz w:val="24"/>
          <w:szCs w:val="24"/>
          <w:lang w:val="id-ID"/>
        </w:rPr>
      </w:pPr>
      <w:r w:rsidRPr="003E5E21">
        <w:rPr>
          <w:rFonts w:ascii="Times New Roman" w:hAnsi="Times New Roman" w:cs="Times New Roman"/>
          <w:sz w:val="24"/>
          <w:szCs w:val="24"/>
          <w:lang w:val="id-ID"/>
        </w:rPr>
        <w:t>Kepercayaan, pada area ini seseorang melakukan penerimaan bahwa organisasi tempat bekerja atau tujuan-tujuan organisasi didalamnya merupakan sebuah nilai yang diyakini kebenarannya.</w:t>
      </w:r>
    </w:p>
    <w:p w:rsidR="0049281B" w:rsidRPr="00427B6E" w:rsidRDefault="0049281B" w:rsidP="00B12D07">
      <w:pPr>
        <w:pStyle w:val="ListParagraph"/>
        <w:widowControl w:val="0"/>
        <w:numPr>
          <w:ilvl w:val="4"/>
          <w:numId w:val="6"/>
        </w:numPr>
        <w:autoSpaceDE w:val="0"/>
        <w:autoSpaceDN w:val="0"/>
        <w:spacing w:after="0" w:line="360" w:lineRule="auto"/>
        <w:ind w:left="709" w:right="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Keinginan untuk bekerja atau berusaha di dalam organisasi sebagai kontrak hidupnya. Pada konteks ini orang akan memberikan waktu, kesempatan dan kegiatan pribadinya untuk bekerja diorganisasi atau dikorbankan ke organisasi tanpa mengharapkan imbalan</w:t>
      </w:r>
      <w:r w:rsidRPr="00427B6E">
        <w:rPr>
          <w:rFonts w:ascii="Times New Roman" w:hAnsi="Times New Roman" w:cs="Times New Roman"/>
          <w:spacing w:val="-8"/>
          <w:sz w:val="24"/>
          <w:szCs w:val="24"/>
        </w:rPr>
        <w:t xml:space="preserve"> </w:t>
      </w:r>
      <w:r w:rsidRPr="00427B6E">
        <w:rPr>
          <w:rFonts w:ascii="Times New Roman" w:hAnsi="Times New Roman" w:cs="Times New Roman"/>
          <w:sz w:val="24"/>
          <w:szCs w:val="24"/>
        </w:rPr>
        <w:t>personal.</w:t>
      </w:r>
    </w:p>
    <w:p w:rsidR="0049281B" w:rsidRPr="00DA31DC" w:rsidRDefault="0049281B" w:rsidP="00B12D07">
      <w:pPr>
        <w:pStyle w:val="ListParagraph"/>
        <w:widowControl w:val="0"/>
        <w:numPr>
          <w:ilvl w:val="4"/>
          <w:numId w:val="6"/>
        </w:numPr>
        <w:autoSpaceDE w:val="0"/>
        <w:autoSpaceDN w:val="0"/>
        <w:spacing w:after="0" w:line="360" w:lineRule="auto"/>
        <w:ind w:left="70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Keinginan untuk bertahan dan menjadi bagian dari</w:t>
      </w:r>
      <w:r w:rsidRPr="00427B6E">
        <w:rPr>
          <w:rFonts w:ascii="Times New Roman" w:hAnsi="Times New Roman" w:cs="Times New Roman"/>
          <w:spacing w:val="-10"/>
          <w:sz w:val="24"/>
          <w:szCs w:val="24"/>
        </w:rPr>
        <w:t xml:space="preserve"> </w:t>
      </w:r>
      <w:r w:rsidRPr="00427B6E">
        <w:rPr>
          <w:rFonts w:ascii="Times New Roman" w:hAnsi="Times New Roman" w:cs="Times New Roman"/>
          <w:sz w:val="24"/>
          <w:szCs w:val="24"/>
        </w:rPr>
        <w:t>organisasi.</w:t>
      </w:r>
    </w:p>
    <w:p w:rsidR="0049281B" w:rsidRPr="00427B6E" w:rsidRDefault="0049281B" w:rsidP="00B12D07">
      <w:pPr>
        <w:pStyle w:val="BodyText"/>
        <w:spacing w:line="360" w:lineRule="auto"/>
        <w:ind w:right="9"/>
        <w:jc w:val="both"/>
      </w:pPr>
      <w:r w:rsidRPr="00427B6E">
        <w:t xml:space="preserve">Komitmen Organisasi yang tinggi akan mengurangi keinginan individu untuk melakukan senjangan </w:t>
      </w:r>
      <w:r w:rsidRPr="00427B6E">
        <w:rPr>
          <w:spacing w:val="-3"/>
        </w:rPr>
        <w:t xml:space="preserve">anggaran. </w:t>
      </w:r>
      <w:r w:rsidRPr="00427B6E">
        <w:t xml:space="preserve">Sebaliknya bila komitmen organisasi karyawan rendah, maka kepentingan pribadinya lebih diutamakan, dan dia dapat melakukan senjangan anggaran agar anggaran mudah dicapai dan pada akhirnya nanti keberhasilan sasaran anggaran  tersebut diharapkan dapat mempertinggi penilaian </w:t>
      </w:r>
      <w:r w:rsidRPr="00427B6E">
        <w:lastRenderedPageBreak/>
        <w:t>kinerjanya karena berhasil dalam pencapaian tujuan (Pratama</w:t>
      </w:r>
      <w:r w:rsidRPr="00427B6E">
        <w:rPr>
          <w:spacing w:val="-7"/>
        </w:rPr>
        <w:t xml:space="preserve"> </w:t>
      </w:r>
      <w:r w:rsidRPr="00427B6E">
        <w:t>2013).</w:t>
      </w:r>
    </w:p>
    <w:p w:rsidR="00A17BED" w:rsidRDefault="00A17BED" w:rsidP="00B12D07">
      <w:pPr>
        <w:pStyle w:val="BodyText"/>
        <w:spacing w:line="360" w:lineRule="auto"/>
        <w:ind w:right="9"/>
        <w:jc w:val="both"/>
      </w:pPr>
    </w:p>
    <w:p w:rsidR="0049281B" w:rsidRDefault="0049281B" w:rsidP="00B12D07">
      <w:pPr>
        <w:pStyle w:val="BodyText"/>
        <w:spacing w:line="360" w:lineRule="auto"/>
        <w:ind w:right="9"/>
        <w:jc w:val="both"/>
      </w:pPr>
      <w:r w:rsidRPr="00427B6E">
        <w:t>Berdasarkan uraian di atas, Komitmen Organisasi merupakan dorongan dalam diri individu untuk menjalankan pekerjaan dari perusahaan sebaik mungkin demi kepentingan organisasi, Komitmen Organisasi yang tinggi akan mengurangi keinginan individu untuk mementingkan kepentingan pribadinya dan</w:t>
      </w:r>
      <w:r w:rsidRPr="00427B6E">
        <w:rPr>
          <w:spacing w:val="-13"/>
        </w:rPr>
        <w:t xml:space="preserve"> </w:t>
      </w:r>
      <w:r w:rsidRPr="00427B6E">
        <w:t>lebih mengutamakan kepentingan</w:t>
      </w:r>
      <w:r w:rsidRPr="00427B6E">
        <w:rPr>
          <w:spacing w:val="-1"/>
        </w:rPr>
        <w:t xml:space="preserve"> </w:t>
      </w:r>
      <w:r w:rsidRPr="00427B6E">
        <w:t>organisasi.</w:t>
      </w:r>
    </w:p>
    <w:p w:rsidR="0049281B" w:rsidRPr="00DA31DC" w:rsidRDefault="0049281B" w:rsidP="00B12D07">
      <w:pPr>
        <w:pStyle w:val="BodyText"/>
        <w:spacing w:line="360" w:lineRule="auto"/>
        <w:ind w:left="567" w:right="9" w:hanging="567"/>
        <w:jc w:val="both"/>
      </w:pPr>
    </w:p>
    <w:p w:rsidR="0049281B" w:rsidRPr="0049281B" w:rsidRDefault="0049281B" w:rsidP="00B12D07">
      <w:pPr>
        <w:pStyle w:val="ListParagraph"/>
        <w:widowControl w:val="0"/>
        <w:numPr>
          <w:ilvl w:val="1"/>
          <w:numId w:val="6"/>
        </w:numPr>
        <w:tabs>
          <w:tab w:val="left" w:pos="2534"/>
        </w:tabs>
        <w:autoSpaceDE w:val="0"/>
        <w:autoSpaceDN w:val="0"/>
        <w:spacing w:after="0" w:line="360" w:lineRule="auto"/>
        <w:ind w:left="426" w:hanging="426"/>
        <w:jc w:val="both"/>
        <w:rPr>
          <w:rFonts w:ascii="Times New Roman" w:hAnsi="Times New Roman" w:cs="Times New Roman"/>
          <w:b/>
          <w:sz w:val="24"/>
          <w:szCs w:val="24"/>
        </w:rPr>
      </w:pPr>
      <w:r w:rsidRPr="0049281B">
        <w:rPr>
          <w:rFonts w:ascii="Times New Roman" w:hAnsi="Times New Roman" w:cs="Times New Roman"/>
          <w:b/>
          <w:sz w:val="24"/>
          <w:szCs w:val="24"/>
        </w:rPr>
        <w:t>Faktor-faktor yang mempengaruhi Komitmen</w:t>
      </w:r>
      <w:r w:rsidRPr="0049281B">
        <w:rPr>
          <w:rFonts w:ascii="Times New Roman" w:hAnsi="Times New Roman" w:cs="Times New Roman"/>
          <w:b/>
          <w:spacing w:val="-12"/>
          <w:sz w:val="24"/>
          <w:szCs w:val="24"/>
        </w:rPr>
        <w:t xml:space="preserve"> </w:t>
      </w:r>
      <w:r w:rsidRPr="0049281B">
        <w:rPr>
          <w:rFonts w:ascii="Times New Roman" w:hAnsi="Times New Roman" w:cs="Times New Roman"/>
          <w:b/>
          <w:sz w:val="24"/>
          <w:szCs w:val="24"/>
        </w:rPr>
        <w:t>Organisasi</w:t>
      </w:r>
    </w:p>
    <w:p w:rsidR="0049281B" w:rsidRPr="00427B6E" w:rsidRDefault="0049281B" w:rsidP="00B12D07">
      <w:pPr>
        <w:pStyle w:val="BodyText"/>
        <w:spacing w:line="360" w:lineRule="auto"/>
        <w:ind w:right="9"/>
        <w:jc w:val="both"/>
      </w:pPr>
      <w:r w:rsidRPr="00427B6E">
        <w:t>Minner (dalam Sopiah, 2008) mengemukakan empat faktor yang mempengaruhi komitmen karyawan antara lain :</w:t>
      </w:r>
    </w:p>
    <w:p w:rsidR="0049281B" w:rsidRPr="00427B6E" w:rsidRDefault="0049281B" w:rsidP="00B12D07">
      <w:pPr>
        <w:pStyle w:val="ListParagraph"/>
        <w:widowControl w:val="0"/>
        <w:numPr>
          <w:ilvl w:val="3"/>
          <w:numId w:val="10"/>
        </w:numPr>
        <w:autoSpaceDE w:val="0"/>
        <w:autoSpaceDN w:val="0"/>
        <w:spacing w:after="0" w:line="360" w:lineRule="auto"/>
        <w:ind w:left="709" w:right="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Faktor personal, misalnya usia, jenis kelamin, tingkat pendidikan, pengalaman kerja dan</w:t>
      </w:r>
      <w:r w:rsidRPr="00427B6E">
        <w:rPr>
          <w:rFonts w:ascii="Times New Roman" w:hAnsi="Times New Roman" w:cs="Times New Roman"/>
          <w:spacing w:val="-7"/>
          <w:sz w:val="24"/>
          <w:szCs w:val="24"/>
        </w:rPr>
        <w:t xml:space="preserve"> </w:t>
      </w:r>
      <w:r w:rsidRPr="00427B6E">
        <w:rPr>
          <w:rFonts w:ascii="Times New Roman" w:hAnsi="Times New Roman" w:cs="Times New Roman"/>
          <w:sz w:val="24"/>
          <w:szCs w:val="24"/>
        </w:rPr>
        <w:t>kepribadian</w:t>
      </w:r>
    </w:p>
    <w:p w:rsidR="0049281B" w:rsidRPr="00427B6E" w:rsidRDefault="0049281B" w:rsidP="00B12D07">
      <w:pPr>
        <w:pStyle w:val="ListParagraph"/>
        <w:widowControl w:val="0"/>
        <w:numPr>
          <w:ilvl w:val="3"/>
          <w:numId w:val="10"/>
        </w:numPr>
        <w:autoSpaceDE w:val="0"/>
        <w:autoSpaceDN w:val="0"/>
        <w:spacing w:after="0" w:line="360" w:lineRule="auto"/>
        <w:ind w:left="709" w:right="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Karakteristik pekerjaan, misalnya lingkup jabatan, tantangan dalam pekerjaan, konflik peran, tingkat kesulitan dalam pekerjaan</w:t>
      </w:r>
    </w:p>
    <w:p w:rsidR="0049281B" w:rsidRPr="00427B6E" w:rsidRDefault="0049281B" w:rsidP="00B12D07">
      <w:pPr>
        <w:pStyle w:val="ListParagraph"/>
        <w:widowControl w:val="0"/>
        <w:numPr>
          <w:ilvl w:val="3"/>
          <w:numId w:val="10"/>
        </w:numPr>
        <w:autoSpaceDE w:val="0"/>
        <w:autoSpaceDN w:val="0"/>
        <w:spacing w:after="0" w:line="360" w:lineRule="auto"/>
        <w:ind w:left="709" w:right="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Karakteristik struktur, misalnya besar kecilnya organisasi, bentuk organisasi, kehadiran serikat pekerjan, dan tingkat pengendalian yang dilakukan organisasi terhadap</w:t>
      </w:r>
      <w:r w:rsidRPr="00427B6E">
        <w:rPr>
          <w:rFonts w:ascii="Times New Roman" w:hAnsi="Times New Roman" w:cs="Times New Roman"/>
          <w:spacing w:val="-12"/>
          <w:sz w:val="24"/>
          <w:szCs w:val="24"/>
        </w:rPr>
        <w:t xml:space="preserve"> </w:t>
      </w:r>
      <w:r w:rsidRPr="00427B6E">
        <w:rPr>
          <w:rFonts w:ascii="Times New Roman" w:hAnsi="Times New Roman" w:cs="Times New Roman"/>
          <w:sz w:val="24"/>
          <w:szCs w:val="24"/>
        </w:rPr>
        <w:t>karyawan</w:t>
      </w:r>
    </w:p>
    <w:p w:rsidR="0049281B" w:rsidRPr="00DA31DC" w:rsidRDefault="0049281B" w:rsidP="00B12D07">
      <w:pPr>
        <w:pStyle w:val="ListParagraph"/>
        <w:widowControl w:val="0"/>
        <w:numPr>
          <w:ilvl w:val="3"/>
          <w:numId w:val="10"/>
        </w:numPr>
        <w:autoSpaceDE w:val="0"/>
        <w:autoSpaceDN w:val="0"/>
        <w:spacing w:after="0" w:line="360" w:lineRule="auto"/>
        <w:ind w:left="709" w:right="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Pengalaman kerja, pengalaman kerja seorang karyawan sangat berpengaruh terhadap tingkat komitmen karyawan pada organisasi. Karyawan yang baru beberapa tahun bekerja dan karyawan yang sudah puluhan tahun bekerja dalam organisasi tentu memiliki tingkat komitmen yang</w:t>
      </w:r>
      <w:r w:rsidRPr="00427B6E">
        <w:rPr>
          <w:rFonts w:ascii="Times New Roman" w:hAnsi="Times New Roman" w:cs="Times New Roman"/>
          <w:spacing w:val="-14"/>
          <w:sz w:val="24"/>
          <w:szCs w:val="24"/>
        </w:rPr>
        <w:t xml:space="preserve"> </w:t>
      </w:r>
      <w:r w:rsidRPr="00427B6E">
        <w:rPr>
          <w:rFonts w:ascii="Times New Roman" w:hAnsi="Times New Roman" w:cs="Times New Roman"/>
          <w:sz w:val="24"/>
          <w:szCs w:val="24"/>
        </w:rPr>
        <w:t>berlainan</w:t>
      </w:r>
      <w:r w:rsidRPr="00427B6E">
        <w:rPr>
          <w:rFonts w:ascii="Times New Roman" w:hAnsi="Times New Roman" w:cs="Times New Roman"/>
          <w:sz w:val="24"/>
          <w:szCs w:val="24"/>
          <w:lang w:val="id-ID"/>
        </w:rPr>
        <w:t>.</w:t>
      </w:r>
    </w:p>
    <w:p w:rsidR="0049281B" w:rsidRPr="00427B6E" w:rsidRDefault="0049281B" w:rsidP="00B12D07">
      <w:pPr>
        <w:pStyle w:val="ListParagraph"/>
        <w:widowControl w:val="0"/>
        <w:tabs>
          <w:tab w:val="left" w:pos="2678"/>
        </w:tabs>
        <w:autoSpaceDE w:val="0"/>
        <w:autoSpaceDN w:val="0"/>
        <w:spacing w:after="0" w:line="360" w:lineRule="auto"/>
        <w:ind w:left="567" w:right="9"/>
        <w:contextualSpacing w:val="0"/>
        <w:jc w:val="both"/>
        <w:rPr>
          <w:rFonts w:ascii="Times New Roman" w:hAnsi="Times New Roman" w:cs="Times New Roman"/>
          <w:sz w:val="24"/>
          <w:szCs w:val="24"/>
        </w:rPr>
      </w:pPr>
    </w:p>
    <w:p w:rsidR="0049281B" w:rsidRPr="0049281B" w:rsidRDefault="0049281B" w:rsidP="00B12D07">
      <w:pPr>
        <w:pStyle w:val="ListParagraph"/>
        <w:widowControl w:val="0"/>
        <w:numPr>
          <w:ilvl w:val="1"/>
          <w:numId w:val="6"/>
        </w:numPr>
        <w:autoSpaceDE w:val="0"/>
        <w:autoSpaceDN w:val="0"/>
        <w:spacing w:after="0" w:line="360" w:lineRule="auto"/>
        <w:ind w:left="426" w:hanging="425"/>
        <w:jc w:val="both"/>
        <w:rPr>
          <w:rFonts w:ascii="Times New Roman" w:hAnsi="Times New Roman" w:cs="Times New Roman"/>
          <w:b/>
          <w:sz w:val="24"/>
          <w:szCs w:val="24"/>
        </w:rPr>
      </w:pPr>
      <w:r w:rsidRPr="0049281B">
        <w:rPr>
          <w:rFonts w:ascii="Times New Roman" w:hAnsi="Times New Roman" w:cs="Times New Roman"/>
          <w:b/>
          <w:sz w:val="24"/>
          <w:szCs w:val="24"/>
        </w:rPr>
        <w:t>Indikator Komitmen</w:t>
      </w:r>
      <w:r w:rsidRPr="0049281B">
        <w:rPr>
          <w:rFonts w:ascii="Times New Roman" w:hAnsi="Times New Roman" w:cs="Times New Roman"/>
          <w:b/>
          <w:spacing w:val="-7"/>
          <w:sz w:val="24"/>
          <w:szCs w:val="24"/>
        </w:rPr>
        <w:t xml:space="preserve"> </w:t>
      </w:r>
      <w:r w:rsidRPr="0049281B">
        <w:rPr>
          <w:rFonts w:ascii="Times New Roman" w:hAnsi="Times New Roman" w:cs="Times New Roman"/>
          <w:b/>
          <w:sz w:val="24"/>
          <w:szCs w:val="24"/>
        </w:rPr>
        <w:t>Organisasi</w:t>
      </w:r>
    </w:p>
    <w:p w:rsidR="0049281B" w:rsidRPr="00427B6E" w:rsidRDefault="0049281B" w:rsidP="002D2E7A">
      <w:pPr>
        <w:pStyle w:val="BodyText"/>
        <w:spacing w:line="360" w:lineRule="auto"/>
        <w:ind w:right="9"/>
        <w:jc w:val="both"/>
      </w:pPr>
      <w:r w:rsidRPr="00427B6E">
        <w:t>Menurut Allen dan Meyer  dalam Eva Kris (2009) terdapat 5 (lima) indikator untuk mengukur Komitmen Organisasi</w:t>
      </w:r>
      <w:r w:rsidRPr="00427B6E">
        <w:rPr>
          <w:spacing w:val="-14"/>
        </w:rPr>
        <w:t xml:space="preserve"> </w:t>
      </w:r>
      <w:r w:rsidRPr="00427B6E">
        <w:t>:</w:t>
      </w:r>
    </w:p>
    <w:p w:rsidR="0049281B" w:rsidRPr="00427B6E" w:rsidRDefault="0049281B" w:rsidP="00B12D07">
      <w:pPr>
        <w:pStyle w:val="ListParagraph"/>
        <w:widowControl w:val="0"/>
        <w:numPr>
          <w:ilvl w:val="4"/>
          <w:numId w:val="6"/>
        </w:numPr>
        <w:autoSpaceDE w:val="0"/>
        <w:autoSpaceDN w:val="0"/>
        <w:spacing w:after="0" w:line="360" w:lineRule="auto"/>
        <w:ind w:left="709" w:right="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Keyakinan yang kuat berkarir di perusahaan, yaitu keyakinan dari pegawai tentang masa depan kariernya dalam</w:t>
      </w:r>
      <w:r w:rsidRPr="00427B6E">
        <w:rPr>
          <w:rFonts w:ascii="Times New Roman" w:hAnsi="Times New Roman" w:cs="Times New Roman"/>
          <w:spacing w:val="-25"/>
          <w:sz w:val="24"/>
          <w:szCs w:val="24"/>
        </w:rPr>
        <w:t xml:space="preserve"> </w:t>
      </w:r>
      <w:r w:rsidRPr="00427B6E">
        <w:rPr>
          <w:rFonts w:ascii="Times New Roman" w:hAnsi="Times New Roman" w:cs="Times New Roman"/>
          <w:sz w:val="24"/>
          <w:szCs w:val="24"/>
        </w:rPr>
        <w:t>perusahaan.</w:t>
      </w:r>
    </w:p>
    <w:p w:rsidR="0049281B" w:rsidRPr="00427B6E" w:rsidRDefault="0049281B" w:rsidP="00B12D07">
      <w:pPr>
        <w:pStyle w:val="ListParagraph"/>
        <w:widowControl w:val="0"/>
        <w:numPr>
          <w:ilvl w:val="4"/>
          <w:numId w:val="6"/>
        </w:numPr>
        <w:autoSpaceDE w:val="0"/>
        <w:autoSpaceDN w:val="0"/>
        <w:spacing w:after="0" w:line="360" w:lineRule="auto"/>
        <w:ind w:left="709" w:right="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Tingkat keterlibatan pada masalah perusahaan, yaitu tingkat keterlibatan pegawai dalam penyelesaian masalah yang terjadi dalam</w:t>
      </w:r>
      <w:r w:rsidRPr="00427B6E">
        <w:rPr>
          <w:rFonts w:ascii="Times New Roman" w:hAnsi="Times New Roman" w:cs="Times New Roman"/>
          <w:spacing w:val="-6"/>
          <w:sz w:val="24"/>
          <w:szCs w:val="24"/>
        </w:rPr>
        <w:t xml:space="preserve"> </w:t>
      </w:r>
      <w:r w:rsidRPr="00427B6E">
        <w:rPr>
          <w:rFonts w:ascii="Times New Roman" w:hAnsi="Times New Roman" w:cs="Times New Roman"/>
          <w:sz w:val="24"/>
          <w:szCs w:val="24"/>
        </w:rPr>
        <w:t>perusahaan.</w:t>
      </w:r>
    </w:p>
    <w:p w:rsidR="0049281B" w:rsidRPr="00427B6E" w:rsidRDefault="0049281B" w:rsidP="00B12D07">
      <w:pPr>
        <w:pStyle w:val="ListParagraph"/>
        <w:widowControl w:val="0"/>
        <w:numPr>
          <w:ilvl w:val="4"/>
          <w:numId w:val="6"/>
        </w:numPr>
        <w:autoSpaceDE w:val="0"/>
        <w:autoSpaceDN w:val="0"/>
        <w:spacing w:after="0" w:line="360" w:lineRule="auto"/>
        <w:ind w:left="709" w:right="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lastRenderedPageBreak/>
        <w:t>Tingkat ketertarikan di perusahaan, merupakan tingkat ketertarikan pegawai untuk bekerja di perusahaan</w:t>
      </w:r>
      <w:r w:rsidRPr="00427B6E">
        <w:rPr>
          <w:rFonts w:ascii="Times New Roman" w:hAnsi="Times New Roman" w:cs="Times New Roman"/>
          <w:spacing w:val="-14"/>
          <w:sz w:val="24"/>
          <w:szCs w:val="24"/>
        </w:rPr>
        <w:t xml:space="preserve"> </w:t>
      </w:r>
      <w:r w:rsidRPr="00427B6E">
        <w:rPr>
          <w:rFonts w:ascii="Times New Roman" w:hAnsi="Times New Roman" w:cs="Times New Roman"/>
          <w:sz w:val="24"/>
          <w:szCs w:val="24"/>
        </w:rPr>
        <w:t>tersebut.</w:t>
      </w:r>
    </w:p>
    <w:p w:rsidR="0049281B" w:rsidRPr="00427B6E" w:rsidRDefault="0049281B" w:rsidP="00B12D07">
      <w:pPr>
        <w:pStyle w:val="ListParagraph"/>
        <w:widowControl w:val="0"/>
        <w:numPr>
          <w:ilvl w:val="4"/>
          <w:numId w:val="6"/>
        </w:numPr>
        <w:autoSpaceDE w:val="0"/>
        <w:autoSpaceDN w:val="0"/>
        <w:spacing w:after="0" w:line="360" w:lineRule="auto"/>
        <w:ind w:left="709" w:right="9" w:hanging="283"/>
        <w:contextualSpacing w:val="0"/>
        <w:rPr>
          <w:rFonts w:ascii="Times New Roman" w:hAnsi="Times New Roman" w:cs="Times New Roman"/>
          <w:sz w:val="24"/>
          <w:szCs w:val="24"/>
        </w:rPr>
      </w:pPr>
      <w:r w:rsidRPr="00427B6E">
        <w:rPr>
          <w:rFonts w:ascii="Times New Roman" w:hAnsi="Times New Roman" w:cs="Times New Roman"/>
          <w:sz w:val="24"/>
          <w:szCs w:val="24"/>
        </w:rPr>
        <w:t>Perasaan sebagai bagian dari perusahaan, yaitu perasaan yang dimiliki pegawai dalam menjadi bagian dari</w:t>
      </w:r>
      <w:r w:rsidRPr="00427B6E">
        <w:rPr>
          <w:rFonts w:ascii="Times New Roman" w:hAnsi="Times New Roman" w:cs="Times New Roman"/>
          <w:spacing w:val="-15"/>
          <w:sz w:val="24"/>
          <w:szCs w:val="24"/>
        </w:rPr>
        <w:t xml:space="preserve"> </w:t>
      </w:r>
      <w:r w:rsidRPr="00427B6E">
        <w:rPr>
          <w:rFonts w:ascii="Times New Roman" w:hAnsi="Times New Roman" w:cs="Times New Roman"/>
          <w:sz w:val="24"/>
          <w:szCs w:val="24"/>
        </w:rPr>
        <w:t>perusahaan.</w:t>
      </w:r>
    </w:p>
    <w:p w:rsidR="0049281B" w:rsidRPr="00A17BED" w:rsidRDefault="0049281B" w:rsidP="00B12D07">
      <w:pPr>
        <w:pStyle w:val="ListParagraph"/>
        <w:widowControl w:val="0"/>
        <w:numPr>
          <w:ilvl w:val="4"/>
          <w:numId w:val="6"/>
        </w:numPr>
        <w:autoSpaceDE w:val="0"/>
        <w:autoSpaceDN w:val="0"/>
        <w:spacing w:after="0" w:line="360" w:lineRule="auto"/>
        <w:ind w:left="709" w:right="9" w:hanging="283"/>
        <w:contextualSpacing w:val="0"/>
        <w:rPr>
          <w:rFonts w:ascii="Times New Roman" w:hAnsi="Times New Roman" w:cs="Times New Roman"/>
          <w:sz w:val="24"/>
          <w:szCs w:val="24"/>
        </w:rPr>
      </w:pPr>
      <w:r w:rsidRPr="00427B6E">
        <w:rPr>
          <w:rFonts w:ascii="Times New Roman" w:hAnsi="Times New Roman" w:cs="Times New Roman"/>
          <w:sz w:val="24"/>
          <w:szCs w:val="24"/>
        </w:rPr>
        <w:t>Arti perusahaan bagi diri, merupakan pengartian</w:t>
      </w:r>
      <w:r w:rsidRPr="00427B6E">
        <w:rPr>
          <w:rFonts w:ascii="Times New Roman" w:hAnsi="Times New Roman" w:cs="Times New Roman"/>
          <w:spacing w:val="-12"/>
          <w:sz w:val="24"/>
          <w:szCs w:val="24"/>
        </w:rPr>
        <w:t xml:space="preserve"> </w:t>
      </w:r>
      <w:r w:rsidRPr="00427B6E">
        <w:rPr>
          <w:rFonts w:ascii="Times New Roman" w:hAnsi="Times New Roman" w:cs="Times New Roman"/>
          <w:sz w:val="24"/>
          <w:szCs w:val="24"/>
        </w:rPr>
        <w:t>perusahaan bagi</w:t>
      </w:r>
      <w:r w:rsidRPr="00427B6E">
        <w:rPr>
          <w:rFonts w:ascii="Times New Roman" w:hAnsi="Times New Roman" w:cs="Times New Roman"/>
          <w:spacing w:val="-6"/>
          <w:sz w:val="24"/>
          <w:szCs w:val="24"/>
        </w:rPr>
        <w:t xml:space="preserve"> </w:t>
      </w:r>
      <w:r w:rsidRPr="00427B6E">
        <w:rPr>
          <w:rFonts w:ascii="Times New Roman" w:hAnsi="Times New Roman" w:cs="Times New Roman"/>
          <w:sz w:val="24"/>
          <w:szCs w:val="24"/>
        </w:rPr>
        <w:t>dirinya.</w:t>
      </w:r>
    </w:p>
    <w:p w:rsidR="00A17BED" w:rsidRPr="00804ABF" w:rsidRDefault="00A17BED" w:rsidP="00B12D07">
      <w:pPr>
        <w:pStyle w:val="ListParagraph"/>
        <w:widowControl w:val="0"/>
        <w:autoSpaceDE w:val="0"/>
        <w:autoSpaceDN w:val="0"/>
        <w:spacing w:after="0" w:line="360" w:lineRule="auto"/>
        <w:ind w:left="709" w:right="9"/>
        <w:contextualSpacing w:val="0"/>
        <w:rPr>
          <w:rFonts w:ascii="Times New Roman" w:hAnsi="Times New Roman" w:cs="Times New Roman"/>
          <w:sz w:val="24"/>
          <w:szCs w:val="24"/>
        </w:rPr>
      </w:pPr>
    </w:p>
    <w:p w:rsidR="0049281B" w:rsidRPr="0049281B" w:rsidRDefault="0049281B" w:rsidP="00B12D07">
      <w:pPr>
        <w:pStyle w:val="ListParagraph"/>
        <w:widowControl w:val="0"/>
        <w:numPr>
          <w:ilvl w:val="2"/>
          <w:numId w:val="8"/>
        </w:numPr>
        <w:autoSpaceDE w:val="0"/>
        <w:autoSpaceDN w:val="0"/>
        <w:spacing w:after="0" w:line="360" w:lineRule="auto"/>
        <w:ind w:left="709" w:hanging="709"/>
        <w:jc w:val="both"/>
        <w:rPr>
          <w:rFonts w:ascii="Times New Roman" w:hAnsi="Times New Roman" w:cs="Times New Roman"/>
          <w:b/>
          <w:sz w:val="24"/>
          <w:szCs w:val="24"/>
        </w:rPr>
      </w:pPr>
      <w:r w:rsidRPr="0049281B">
        <w:rPr>
          <w:rFonts w:ascii="Times New Roman" w:hAnsi="Times New Roman" w:cs="Times New Roman"/>
          <w:b/>
          <w:sz w:val="24"/>
          <w:szCs w:val="24"/>
        </w:rPr>
        <w:t>Budaya</w:t>
      </w:r>
      <w:r w:rsidRPr="0049281B">
        <w:rPr>
          <w:rFonts w:ascii="Times New Roman" w:hAnsi="Times New Roman" w:cs="Times New Roman"/>
          <w:b/>
          <w:spacing w:val="-4"/>
          <w:sz w:val="24"/>
          <w:szCs w:val="24"/>
        </w:rPr>
        <w:t xml:space="preserve"> </w:t>
      </w:r>
      <w:r w:rsidRPr="0049281B">
        <w:rPr>
          <w:rFonts w:ascii="Times New Roman" w:hAnsi="Times New Roman" w:cs="Times New Roman"/>
          <w:b/>
          <w:sz w:val="24"/>
          <w:szCs w:val="24"/>
        </w:rPr>
        <w:t>Organisasi</w:t>
      </w:r>
    </w:p>
    <w:p w:rsidR="0049281B" w:rsidRPr="00427B6E" w:rsidRDefault="0049281B" w:rsidP="00B12D07">
      <w:pPr>
        <w:pStyle w:val="BodyText"/>
        <w:spacing w:line="360" w:lineRule="auto"/>
        <w:ind w:right="9"/>
        <w:jc w:val="both"/>
      </w:pPr>
      <w:r w:rsidRPr="00427B6E">
        <w:t>Menurut Wibowo (2010), Budaya Organisasi adalah filosofi dasar organisasi yang memuat keyakinan, norma-norma, dan nilai- nilai bersama yang menjadi karakteristik inti tentang bagaimana cara melakukan sesuatu dalam organisasi. Keyakinan, norma- norma, dan nilai-nilai tersebut menjadi pegangan semua sumber daya manusia dalam organisasi dalam melaksanakan kinerjanya. Kinerja sumber daya manusia sangat ditentukan oleh kondisi lingkungan internal maupun eksternal organisasi, termasuk budaya organisasi.</w:t>
      </w:r>
    </w:p>
    <w:p w:rsidR="002C1DA9" w:rsidRDefault="002C1DA9" w:rsidP="00B12D07">
      <w:pPr>
        <w:pStyle w:val="BodyText"/>
        <w:spacing w:line="360" w:lineRule="auto"/>
        <w:ind w:right="9"/>
        <w:jc w:val="both"/>
      </w:pPr>
    </w:p>
    <w:p w:rsidR="0049281B" w:rsidRDefault="0049281B" w:rsidP="00B12D07">
      <w:pPr>
        <w:pStyle w:val="BodyText"/>
        <w:spacing w:line="360" w:lineRule="auto"/>
        <w:ind w:right="9"/>
        <w:jc w:val="both"/>
      </w:pPr>
      <w:r w:rsidRPr="00427B6E">
        <w:t>Selain pengertian di atas Robbins dalam Sembiring, (2012:41) selanjutnya, memberikan pengertian bahwa Budaya Organisasi mengacu ke sistem makna bersama yang dianut oleh anggota anggota yang membedakan organisasi itu dari organisasi-organisasi lain.</w:t>
      </w:r>
    </w:p>
    <w:p w:rsidR="002C1DA9" w:rsidRPr="00DA31DC" w:rsidRDefault="002C1DA9" w:rsidP="00B12D07">
      <w:pPr>
        <w:pStyle w:val="BodyText"/>
        <w:spacing w:line="360" w:lineRule="auto"/>
        <w:ind w:right="9"/>
        <w:jc w:val="both"/>
      </w:pPr>
    </w:p>
    <w:p w:rsidR="0049281B" w:rsidRPr="00500332" w:rsidRDefault="0049281B" w:rsidP="00B12D07">
      <w:pPr>
        <w:pStyle w:val="ListParagraph"/>
        <w:widowControl w:val="0"/>
        <w:numPr>
          <w:ilvl w:val="1"/>
          <w:numId w:val="9"/>
        </w:numPr>
        <w:tabs>
          <w:tab w:val="left" w:pos="2253"/>
        </w:tabs>
        <w:autoSpaceDE w:val="0"/>
        <w:autoSpaceDN w:val="0"/>
        <w:spacing w:after="0" w:line="360" w:lineRule="auto"/>
        <w:ind w:left="426" w:hanging="425"/>
        <w:jc w:val="both"/>
        <w:rPr>
          <w:rFonts w:ascii="Times New Roman" w:hAnsi="Times New Roman" w:cs="Times New Roman"/>
          <w:b/>
          <w:sz w:val="24"/>
          <w:szCs w:val="24"/>
        </w:rPr>
      </w:pPr>
      <w:r w:rsidRPr="00500332">
        <w:rPr>
          <w:rFonts w:ascii="Times New Roman" w:hAnsi="Times New Roman" w:cs="Times New Roman"/>
          <w:b/>
          <w:sz w:val="24"/>
          <w:szCs w:val="24"/>
        </w:rPr>
        <w:t>Fungsi Budaya</w:t>
      </w:r>
      <w:r w:rsidRPr="00500332">
        <w:rPr>
          <w:rFonts w:ascii="Times New Roman" w:hAnsi="Times New Roman" w:cs="Times New Roman"/>
          <w:b/>
          <w:spacing w:val="-7"/>
          <w:sz w:val="24"/>
          <w:szCs w:val="24"/>
        </w:rPr>
        <w:t xml:space="preserve"> </w:t>
      </w:r>
      <w:r w:rsidRPr="00500332">
        <w:rPr>
          <w:rFonts w:ascii="Times New Roman" w:hAnsi="Times New Roman" w:cs="Times New Roman"/>
          <w:b/>
          <w:sz w:val="24"/>
          <w:szCs w:val="24"/>
        </w:rPr>
        <w:t>Organisasi</w:t>
      </w:r>
    </w:p>
    <w:p w:rsidR="0049281B" w:rsidRPr="00427B6E" w:rsidRDefault="0049281B" w:rsidP="00B12D07">
      <w:pPr>
        <w:pStyle w:val="BodyText"/>
        <w:spacing w:line="360" w:lineRule="auto"/>
        <w:ind w:right="-1"/>
        <w:jc w:val="both"/>
      </w:pPr>
      <w:r w:rsidRPr="00427B6E">
        <w:t>Fungsi Budaya Organisasi menurut Robbins dalam Sembiring, (2012:64-66):</w:t>
      </w:r>
    </w:p>
    <w:p w:rsidR="0049281B" w:rsidRPr="00427B6E" w:rsidRDefault="0049281B" w:rsidP="00B12D07">
      <w:pPr>
        <w:pStyle w:val="ListParagraph"/>
        <w:widowControl w:val="0"/>
        <w:numPr>
          <w:ilvl w:val="3"/>
          <w:numId w:val="9"/>
        </w:numPr>
        <w:tabs>
          <w:tab w:val="left" w:pos="2534"/>
        </w:tabs>
        <w:autoSpaceDE w:val="0"/>
        <w:autoSpaceDN w:val="0"/>
        <w:spacing w:after="0" w:line="360" w:lineRule="auto"/>
        <w:ind w:left="709" w:hanging="283"/>
        <w:contextualSpacing w:val="0"/>
        <w:rPr>
          <w:rFonts w:ascii="Times New Roman" w:hAnsi="Times New Roman" w:cs="Times New Roman"/>
          <w:sz w:val="24"/>
          <w:szCs w:val="24"/>
        </w:rPr>
      </w:pPr>
      <w:r w:rsidRPr="00427B6E">
        <w:rPr>
          <w:rFonts w:ascii="Times New Roman" w:hAnsi="Times New Roman" w:cs="Times New Roman"/>
          <w:sz w:val="24"/>
          <w:szCs w:val="24"/>
        </w:rPr>
        <w:t>Menetapkan tapal</w:t>
      </w:r>
      <w:r w:rsidRPr="00427B6E">
        <w:rPr>
          <w:rFonts w:ascii="Times New Roman" w:hAnsi="Times New Roman" w:cs="Times New Roman"/>
          <w:spacing w:val="-7"/>
          <w:sz w:val="24"/>
          <w:szCs w:val="24"/>
        </w:rPr>
        <w:t xml:space="preserve"> </w:t>
      </w:r>
      <w:r w:rsidRPr="00427B6E">
        <w:rPr>
          <w:rFonts w:ascii="Times New Roman" w:hAnsi="Times New Roman" w:cs="Times New Roman"/>
          <w:sz w:val="24"/>
          <w:szCs w:val="24"/>
        </w:rPr>
        <w:t>batas.</w:t>
      </w:r>
    </w:p>
    <w:p w:rsidR="0049281B" w:rsidRPr="00427B6E" w:rsidRDefault="0049281B" w:rsidP="00B12D07">
      <w:pPr>
        <w:pStyle w:val="ListParagraph"/>
        <w:widowControl w:val="0"/>
        <w:numPr>
          <w:ilvl w:val="3"/>
          <w:numId w:val="9"/>
        </w:numPr>
        <w:tabs>
          <w:tab w:val="left" w:pos="2534"/>
        </w:tabs>
        <w:autoSpaceDE w:val="0"/>
        <w:autoSpaceDN w:val="0"/>
        <w:spacing w:after="0" w:line="360" w:lineRule="auto"/>
        <w:ind w:left="709" w:hanging="283"/>
        <w:contextualSpacing w:val="0"/>
        <w:rPr>
          <w:rFonts w:ascii="Times New Roman" w:hAnsi="Times New Roman" w:cs="Times New Roman"/>
          <w:sz w:val="24"/>
          <w:szCs w:val="24"/>
        </w:rPr>
      </w:pPr>
      <w:r w:rsidRPr="00427B6E">
        <w:rPr>
          <w:rFonts w:ascii="Times New Roman" w:hAnsi="Times New Roman" w:cs="Times New Roman"/>
          <w:sz w:val="24"/>
          <w:szCs w:val="24"/>
        </w:rPr>
        <w:t>Budaya memberikan rasa identitas ke aggota-anggota</w:t>
      </w:r>
      <w:r w:rsidRPr="00427B6E">
        <w:rPr>
          <w:rFonts w:ascii="Times New Roman" w:hAnsi="Times New Roman" w:cs="Times New Roman"/>
          <w:spacing w:val="-12"/>
          <w:sz w:val="24"/>
          <w:szCs w:val="24"/>
        </w:rPr>
        <w:t xml:space="preserve"> </w:t>
      </w:r>
      <w:r w:rsidRPr="00427B6E">
        <w:rPr>
          <w:rFonts w:ascii="Times New Roman" w:hAnsi="Times New Roman" w:cs="Times New Roman"/>
          <w:sz w:val="24"/>
          <w:szCs w:val="24"/>
        </w:rPr>
        <w:t>organisasi.</w:t>
      </w:r>
    </w:p>
    <w:p w:rsidR="0049281B" w:rsidRPr="00427B6E" w:rsidRDefault="0049281B" w:rsidP="00B12D07">
      <w:pPr>
        <w:pStyle w:val="ListParagraph"/>
        <w:widowControl w:val="0"/>
        <w:numPr>
          <w:ilvl w:val="3"/>
          <w:numId w:val="9"/>
        </w:numPr>
        <w:tabs>
          <w:tab w:val="left" w:pos="2534"/>
        </w:tabs>
        <w:autoSpaceDE w:val="0"/>
        <w:autoSpaceDN w:val="0"/>
        <w:spacing w:after="0" w:line="360" w:lineRule="auto"/>
        <w:ind w:left="709" w:right="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 xml:space="preserve">Budaya mempermudah komitmen pada sesuatu yang lebih luas </w:t>
      </w:r>
      <w:r w:rsidRPr="00427B6E">
        <w:rPr>
          <w:rFonts w:ascii="Times New Roman" w:hAnsi="Times New Roman" w:cs="Times New Roman"/>
          <w:sz w:val="24"/>
          <w:szCs w:val="24"/>
          <w:lang w:val="id-ID"/>
        </w:rPr>
        <w:t>d</w:t>
      </w:r>
      <w:r w:rsidRPr="00427B6E">
        <w:rPr>
          <w:rFonts w:ascii="Times New Roman" w:hAnsi="Times New Roman" w:cs="Times New Roman"/>
          <w:sz w:val="24"/>
          <w:szCs w:val="24"/>
        </w:rPr>
        <w:t>aripada kepentingan diri pribadi</w:t>
      </w:r>
      <w:r w:rsidRPr="00427B6E">
        <w:rPr>
          <w:rFonts w:ascii="Times New Roman" w:hAnsi="Times New Roman" w:cs="Times New Roman"/>
          <w:spacing w:val="-9"/>
          <w:sz w:val="24"/>
          <w:szCs w:val="24"/>
        </w:rPr>
        <w:t xml:space="preserve"> </w:t>
      </w:r>
      <w:r w:rsidRPr="00427B6E">
        <w:rPr>
          <w:rFonts w:ascii="Times New Roman" w:hAnsi="Times New Roman" w:cs="Times New Roman"/>
          <w:sz w:val="24"/>
          <w:szCs w:val="24"/>
        </w:rPr>
        <w:t>seseorang.</w:t>
      </w:r>
    </w:p>
    <w:p w:rsidR="0049281B" w:rsidRPr="00427B6E" w:rsidRDefault="0049281B" w:rsidP="00B12D07">
      <w:pPr>
        <w:pStyle w:val="ListParagraph"/>
        <w:widowControl w:val="0"/>
        <w:numPr>
          <w:ilvl w:val="3"/>
          <w:numId w:val="9"/>
        </w:numPr>
        <w:tabs>
          <w:tab w:val="left" w:pos="2534"/>
        </w:tabs>
        <w:autoSpaceDE w:val="0"/>
        <w:autoSpaceDN w:val="0"/>
        <w:spacing w:after="0" w:line="360" w:lineRule="auto"/>
        <w:ind w:left="709" w:right="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Budaya meninggkatkan kemantapan sistem sosial (perekat / mempersatukan anggota</w:t>
      </w:r>
      <w:r w:rsidRPr="00427B6E">
        <w:rPr>
          <w:rFonts w:ascii="Times New Roman" w:hAnsi="Times New Roman" w:cs="Times New Roman"/>
          <w:spacing w:val="-5"/>
          <w:sz w:val="24"/>
          <w:szCs w:val="24"/>
        </w:rPr>
        <w:t xml:space="preserve"> </w:t>
      </w:r>
      <w:r w:rsidRPr="00427B6E">
        <w:rPr>
          <w:rFonts w:ascii="Times New Roman" w:hAnsi="Times New Roman" w:cs="Times New Roman"/>
          <w:sz w:val="24"/>
          <w:szCs w:val="24"/>
        </w:rPr>
        <w:t>organisasi).</w:t>
      </w:r>
    </w:p>
    <w:p w:rsidR="0049281B" w:rsidRPr="002C1DA9" w:rsidRDefault="0049281B" w:rsidP="00B12D07">
      <w:pPr>
        <w:pStyle w:val="ListParagraph"/>
        <w:widowControl w:val="0"/>
        <w:numPr>
          <w:ilvl w:val="3"/>
          <w:numId w:val="9"/>
        </w:numPr>
        <w:tabs>
          <w:tab w:val="left" w:pos="2534"/>
        </w:tabs>
        <w:autoSpaceDE w:val="0"/>
        <w:autoSpaceDN w:val="0"/>
        <w:spacing w:after="0" w:line="360" w:lineRule="auto"/>
        <w:ind w:left="709" w:right="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 xml:space="preserve">Budaya organisasi berfungsi sebagai mekanisme pembuat makna dan mekanisme pengendali yang memandu </w:t>
      </w:r>
      <w:r w:rsidRPr="00427B6E">
        <w:rPr>
          <w:rFonts w:ascii="Times New Roman" w:hAnsi="Times New Roman" w:cs="Times New Roman"/>
          <w:spacing w:val="-5"/>
          <w:sz w:val="24"/>
          <w:szCs w:val="24"/>
        </w:rPr>
        <w:t xml:space="preserve">dan </w:t>
      </w:r>
      <w:r w:rsidRPr="00427B6E">
        <w:rPr>
          <w:rFonts w:ascii="Times New Roman" w:hAnsi="Times New Roman" w:cs="Times New Roman"/>
          <w:sz w:val="24"/>
          <w:szCs w:val="24"/>
        </w:rPr>
        <w:t>membentuk sikap dan perilaku para anggota</w:t>
      </w:r>
      <w:r w:rsidRPr="00427B6E">
        <w:rPr>
          <w:rFonts w:ascii="Times New Roman" w:hAnsi="Times New Roman" w:cs="Times New Roman"/>
          <w:spacing w:val="-8"/>
          <w:sz w:val="24"/>
          <w:szCs w:val="24"/>
        </w:rPr>
        <w:t xml:space="preserve"> </w:t>
      </w:r>
      <w:r w:rsidRPr="00427B6E">
        <w:rPr>
          <w:rFonts w:ascii="Times New Roman" w:hAnsi="Times New Roman" w:cs="Times New Roman"/>
          <w:sz w:val="24"/>
          <w:szCs w:val="24"/>
        </w:rPr>
        <w:t>organisasi.</w:t>
      </w:r>
    </w:p>
    <w:p w:rsidR="0049281B" w:rsidRPr="00500332" w:rsidRDefault="0049281B" w:rsidP="00B12D07">
      <w:pPr>
        <w:pStyle w:val="ListParagraph"/>
        <w:widowControl w:val="0"/>
        <w:numPr>
          <w:ilvl w:val="1"/>
          <w:numId w:val="9"/>
        </w:numPr>
        <w:tabs>
          <w:tab w:val="left" w:pos="2253"/>
        </w:tabs>
        <w:autoSpaceDE w:val="0"/>
        <w:autoSpaceDN w:val="0"/>
        <w:spacing w:after="0" w:line="360" w:lineRule="auto"/>
        <w:ind w:left="426" w:hanging="425"/>
        <w:jc w:val="both"/>
        <w:rPr>
          <w:rFonts w:ascii="Times New Roman" w:hAnsi="Times New Roman" w:cs="Times New Roman"/>
          <w:b/>
          <w:sz w:val="24"/>
          <w:szCs w:val="24"/>
        </w:rPr>
      </w:pPr>
      <w:r w:rsidRPr="00500332">
        <w:rPr>
          <w:rFonts w:ascii="Times New Roman" w:hAnsi="Times New Roman" w:cs="Times New Roman"/>
          <w:b/>
          <w:sz w:val="24"/>
          <w:szCs w:val="24"/>
        </w:rPr>
        <w:lastRenderedPageBreak/>
        <w:t>Indikator Budaya</w:t>
      </w:r>
      <w:r w:rsidRPr="00500332">
        <w:rPr>
          <w:rFonts w:ascii="Times New Roman" w:hAnsi="Times New Roman" w:cs="Times New Roman"/>
          <w:b/>
          <w:spacing w:val="-8"/>
          <w:sz w:val="24"/>
          <w:szCs w:val="24"/>
        </w:rPr>
        <w:t xml:space="preserve"> </w:t>
      </w:r>
      <w:r w:rsidRPr="00500332">
        <w:rPr>
          <w:rFonts w:ascii="Times New Roman" w:hAnsi="Times New Roman" w:cs="Times New Roman"/>
          <w:b/>
          <w:sz w:val="24"/>
          <w:szCs w:val="24"/>
        </w:rPr>
        <w:t>Organisasi</w:t>
      </w:r>
    </w:p>
    <w:p w:rsidR="0049281B" w:rsidRPr="00427B6E" w:rsidRDefault="0049281B" w:rsidP="00B12D07">
      <w:pPr>
        <w:pStyle w:val="BodyText"/>
        <w:spacing w:line="360" w:lineRule="auto"/>
        <w:ind w:right="9"/>
        <w:jc w:val="both"/>
      </w:pPr>
      <w:r w:rsidRPr="00427B6E">
        <w:t>Terdapat karateristik penting yang dipakai sebagai acuan dalam memahami serta mengukur keberadaan Budaya Organisasi yang d</w:t>
      </w:r>
      <w:r w:rsidR="002D2E7A">
        <w:t xml:space="preserve">ikembangkan oleh Hofstede </w:t>
      </w:r>
      <w:r w:rsidRPr="00427B6E">
        <w:t xml:space="preserve"> dalam Trisnaningsih (2007) :</w:t>
      </w:r>
    </w:p>
    <w:p w:rsidR="0049281B" w:rsidRPr="00427B6E" w:rsidRDefault="0049281B" w:rsidP="00B12D07">
      <w:pPr>
        <w:pStyle w:val="ListParagraph"/>
        <w:widowControl w:val="0"/>
        <w:numPr>
          <w:ilvl w:val="3"/>
          <w:numId w:val="9"/>
        </w:numPr>
        <w:tabs>
          <w:tab w:val="left" w:pos="2678"/>
        </w:tabs>
        <w:autoSpaceDE w:val="0"/>
        <w:autoSpaceDN w:val="0"/>
        <w:spacing w:after="0" w:line="360" w:lineRule="auto"/>
        <w:ind w:left="709" w:right="1072"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Berorientasi pada hasil pekerjaan</w:t>
      </w:r>
    </w:p>
    <w:p w:rsidR="0049281B" w:rsidRPr="00427B6E" w:rsidRDefault="0049281B" w:rsidP="00B12D07">
      <w:pPr>
        <w:pStyle w:val="ListParagraph"/>
        <w:widowControl w:val="0"/>
        <w:numPr>
          <w:ilvl w:val="3"/>
          <w:numId w:val="9"/>
        </w:numPr>
        <w:tabs>
          <w:tab w:val="left" w:pos="2678"/>
        </w:tabs>
        <w:autoSpaceDE w:val="0"/>
        <w:autoSpaceDN w:val="0"/>
        <w:spacing w:after="0" w:line="360" w:lineRule="auto"/>
        <w:ind w:left="709" w:right="1072"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Berorientasi pada orang</w:t>
      </w:r>
    </w:p>
    <w:p w:rsidR="0049281B" w:rsidRPr="00427B6E" w:rsidRDefault="0049281B" w:rsidP="00B12D07">
      <w:pPr>
        <w:pStyle w:val="ListParagraph"/>
        <w:widowControl w:val="0"/>
        <w:numPr>
          <w:ilvl w:val="3"/>
          <w:numId w:val="9"/>
        </w:numPr>
        <w:tabs>
          <w:tab w:val="left" w:pos="2678"/>
        </w:tabs>
        <w:autoSpaceDE w:val="0"/>
        <w:autoSpaceDN w:val="0"/>
        <w:spacing w:after="0" w:line="360" w:lineRule="auto"/>
        <w:ind w:left="709" w:right="1072"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Berorientasi terhadap hasil yang akan</w:t>
      </w:r>
      <w:r w:rsidRPr="00427B6E">
        <w:rPr>
          <w:rFonts w:ascii="Times New Roman" w:hAnsi="Times New Roman" w:cs="Times New Roman"/>
          <w:spacing w:val="-10"/>
          <w:sz w:val="24"/>
          <w:szCs w:val="24"/>
        </w:rPr>
        <w:t xml:space="preserve"> </w:t>
      </w:r>
      <w:r w:rsidRPr="00427B6E">
        <w:rPr>
          <w:rFonts w:ascii="Times New Roman" w:hAnsi="Times New Roman" w:cs="Times New Roman"/>
          <w:sz w:val="24"/>
          <w:szCs w:val="24"/>
        </w:rPr>
        <w:t>dicapai,</w:t>
      </w:r>
    </w:p>
    <w:p w:rsidR="0049281B" w:rsidRPr="00427B6E" w:rsidRDefault="0049281B" w:rsidP="00B12D07">
      <w:pPr>
        <w:pStyle w:val="ListParagraph"/>
        <w:widowControl w:val="0"/>
        <w:numPr>
          <w:ilvl w:val="3"/>
          <w:numId w:val="9"/>
        </w:numPr>
        <w:tabs>
          <w:tab w:val="left" w:pos="2678"/>
        </w:tabs>
        <w:autoSpaceDE w:val="0"/>
        <w:autoSpaceDN w:val="0"/>
        <w:spacing w:after="0" w:line="360" w:lineRule="auto"/>
        <w:ind w:left="709" w:right="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Berorientasi kepada semua kepentingan</w:t>
      </w:r>
      <w:r w:rsidRPr="00427B6E">
        <w:rPr>
          <w:rFonts w:ascii="Times New Roman" w:hAnsi="Times New Roman" w:cs="Times New Roman"/>
          <w:spacing w:val="-10"/>
          <w:sz w:val="24"/>
          <w:szCs w:val="24"/>
        </w:rPr>
        <w:t xml:space="preserve"> </w:t>
      </w:r>
      <w:r w:rsidRPr="00427B6E">
        <w:rPr>
          <w:rFonts w:ascii="Times New Roman" w:hAnsi="Times New Roman" w:cs="Times New Roman"/>
          <w:sz w:val="24"/>
          <w:szCs w:val="24"/>
        </w:rPr>
        <w:t>karyawan</w:t>
      </w:r>
    </w:p>
    <w:p w:rsidR="0049281B" w:rsidRPr="002C1DA9" w:rsidRDefault="0049281B" w:rsidP="00B12D07">
      <w:pPr>
        <w:pStyle w:val="ListParagraph"/>
        <w:widowControl w:val="0"/>
        <w:numPr>
          <w:ilvl w:val="3"/>
          <w:numId w:val="9"/>
        </w:numPr>
        <w:tabs>
          <w:tab w:val="left" w:pos="2678"/>
        </w:tabs>
        <w:autoSpaceDE w:val="0"/>
        <w:autoSpaceDN w:val="0"/>
        <w:spacing w:after="0" w:line="360" w:lineRule="auto"/>
        <w:ind w:left="709" w:right="1072"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Agresif dalam</w:t>
      </w:r>
      <w:r w:rsidRPr="00427B6E">
        <w:rPr>
          <w:rFonts w:ascii="Times New Roman" w:hAnsi="Times New Roman" w:cs="Times New Roman"/>
          <w:spacing w:val="-6"/>
          <w:sz w:val="24"/>
          <w:szCs w:val="24"/>
        </w:rPr>
        <w:t xml:space="preserve"> </w:t>
      </w:r>
      <w:r w:rsidRPr="00427B6E">
        <w:rPr>
          <w:rFonts w:ascii="Times New Roman" w:hAnsi="Times New Roman" w:cs="Times New Roman"/>
          <w:sz w:val="24"/>
          <w:szCs w:val="24"/>
        </w:rPr>
        <w:t>bekerja,</w:t>
      </w:r>
    </w:p>
    <w:p w:rsidR="002C1DA9" w:rsidRPr="00427B6E" w:rsidRDefault="002C1DA9" w:rsidP="00B12D07">
      <w:pPr>
        <w:pStyle w:val="ListParagraph"/>
        <w:widowControl w:val="0"/>
        <w:tabs>
          <w:tab w:val="left" w:pos="2678"/>
        </w:tabs>
        <w:autoSpaceDE w:val="0"/>
        <w:autoSpaceDN w:val="0"/>
        <w:spacing w:after="0" w:line="360" w:lineRule="auto"/>
        <w:ind w:left="709" w:right="1072"/>
        <w:contextualSpacing w:val="0"/>
        <w:jc w:val="both"/>
        <w:rPr>
          <w:rFonts w:ascii="Times New Roman" w:hAnsi="Times New Roman" w:cs="Times New Roman"/>
          <w:sz w:val="24"/>
          <w:szCs w:val="24"/>
        </w:rPr>
      </w:pPr>
    </w:p>
    <w:p w:rsidR="000D1A52" w:rsidRPr="00D02A9C" w:rsidRDefault="000D1A52" w:rsidP="00B12D07">
      <w:pPr>
        <w:pStyle w:val="ListParagraph"/>
        <w:widowControl w:val="0"/>
        <w:numPr>
          <w:ilvl w:val="2"/>
          <w:numId w:val="8"/>
        </w:numPr>
        <w:autoSpaceDE w:val="0"/>
        <w:autoSpaceDN w:val="0"/>
        <w:spacing w:after="0" w:line="360" w:lineRule="auto"/>
        <w:ind w:left="709" w:hanging="709"/>
        <w:jc w:val="both"/>
        <w:rPr>
          <w:rFonts w:ascii="Times New Roman" w:hAnsi="Times New Roman" w:cs="Times New Roman"/>
          <w:b/>
          <w:sz w:val="24"/>
          <w:szCs w:val="24"/>
        </w:rPr>
      </w:pPr>
      <w:r w:rsidRPr="00D02A9C">
        <w:rPr>
          <w:rFonts w:ascii="Times New Roman" w:hAnsi="Times New Roman" w:cs="Times New Roman"/>
          <w:b/>
          <w:sz w:val="24"/>
          <w:szCs w:val="24"/>
        </w:rPr>
        <w:t>Gaya</w:t>
      </w:r>
      <w:r w:rsidRPr="00D02A9C">
        <w:rPr>
          <w:rFonts w:ascii="Times New Roman" w:hAnsi="Times New Roman" w:cs="Times New Roman"/>
          <w:b/>
          <w:spacing w:val="-8"/>
          <w:sz w:val="24"/>
          <w:szCs w:val="24"/>
        </w:rPr>
        <w:t xml:space="preserve"> </w:t>
      </w:r>
      <w:r w:rsidRPr="00D02A9C">
        <w:rPr>
          <w:rFonts w:ascii="Times New Roman" w:hAnsi="Times New Roman" w:cs="Times New Roman"/>
          <w:b/>
          <w:sz w:val="24"/>
          <w:szCs w:val="24"/>
        </w:rPr>
        <w:t>Kepemimpinan</w:t>
      </w:r>
    </w:p>
    <w:p w:rsidR="000D1A52" w:rsidRPr="00D02A9C" w:rsidRDefault="000D1A52" w:rsidP="00B12D07">
      <w:pPr>
        <w:pStyle w:val="ListParagraph"/>
        <w:widowControl w:val="0"/>
        <w:numPr>
          <w:ilvl w:val="4"/>
          <w:numId w:val="9"/>
        </w:numPr>
        <w:tabs>
          <w:tab w:val="left" w:pos="2253"/>
        </w:tabs>
        <w:autoSpaceDE w:val="0"/>
        <w:autoSpaceDN w:val="0"/>
        <w:spacing w:after="0" w:line="360" w:lineRule="auto"/>
        <w:ind w:left="426" w:hanging="425"/>
        <w:jc w:val="both"/>
        <w:rPr>
          <w:rFonts w:ascii="Times New Roman" w:hAnsi="Times New Roman" w:cs="Times New Roman"/>
          <w:b/>
          <w:sz w:val="24"/>
          <w:szCs w:val="24"/>
        </w:rPr>
      </w:pPr>
      <w:r w:rsidRPr="00D02A9C">
        <w:rPr>
          <w:rFonts w:ascii="Times New Roman" w:hAnsi="Times New Roman" w:cs="Times New Roman"/>
          <w:b/>
          <w:sz w:val="24"/>
          <w:szCs w:val="24"/>
        </w:rPr>
        <w:t>Pengertian Gaya</w:t>
      </w:r>
      <w:r w:rsidRPr="00D02A9C">
        <w:rPr>
          <w:rFonts w:ascii="Times New Roman" w:hAnsi="Times New Roman" w:cs="Times New Roman"/>
          <w:b/>
          <w:spacing w:val="-8"/>
          <w:sz w:val="24"/>
          <w:szCs w:val="24"/>
        </w:rPr>
        <w:t xml:space="preserve"> </w:t>
      </w:r>
      <w:r w:rsidRPr="00D02A9C">
        <w:rPr>
          <w:rFonts w:ascii="Times New Roman" w:hAnsi="Times New Roman" w:cs="Times New Roman"/>
          <w:b/>
          <w:sz w:val="24"/>
          <w:szCs w:val="24"/>
        </w:rPr>
        <w:t>Kepemimpinan</w:t>
      </w:r>
    </w:p>
    <w:p w:rsidR="000D1A52" w:rsidRPr="00427B6E" w:rsidRDefault="000D1A52" w:rsidP="00B12D07">
      <w:pPr>
        <w:pStyle w:val="BodyText"/>
        <w:spacing w:line="360" w:lineRule="auto"/>
        <w:ind w:right="9"/>
        <w:jc w:val="both"/>
      </w:pPr>
      <w:r w:rsidRPr="00427B6E">
        <w:t>Menurut Luthans (2011) Gaya Kepemimpinan (</w:t>
      </w:r>
      <w:r w:rsidRPr="00427B6E">
        <w:rPr>
          <w:i/>
        </w:rPr>
        <w:t>leadership styles</w:t>
      </w:r>
      <w:r w:rsidRPr="00427B6E">
        <w:t>) merupakan cara pimpinan untuk mempengaruhi orang lain/bawahannya sedemikian rupa sehingga orang tersebut mau melakukan kehendak pemimpin untuk mencapai tujuan organisasi meskipun secara pribadi hal tersebut mungkin tidak disenangi. Kelompok kerja dalam perusahaan merupakan pengelompokan kerja dalam bentuk unit kerja dan masing-masing unit kerja itu dipimpin oleh seorang manajer. Gaya manajer untuk mengelola sumber daya manusia dalam suatu unit kerja akan berpengaruh pada peningkatan kinerja unit, yang pada akhirnya akan mempengaruhi kinerja perusahaan secara</w:t>
      </w:r>
      <w:r w:rsidRPr="00427B6E">
        <w:rPr>
          <w:spacing w:val="-4"/>
        </w:rPr>
        <w:t xml:space="preserve"> </w:t>
      </w:r>
      <w:r w:rsidRPr="00427B6E">
        <w:t>keseluruhan.</w:t>
      </w:r>
    </w:p>
    <w:p w:rsidR="002C1DA9" w:rsidRDefault="002C1DA9" w:rsidP="00B12D07">
      <w:pPr>
        <w:pStyle w:val="BodyText"/>
        <w:spacing w:line="360" w:lineRule="auto"/>
        <w:ind w:right="9"/>
        <w:jc w:val="both"/>
      </w:pPr>
    </w:p>
    <w:p w:rsidR="000D1A52" w:rsidRPr="00427B6E" w:rsidRDefault="000D1A52" w:rsidP="00B12D07">
      <w:pPr>
        <w:pStyle w:val="BodyText"/>
        <w:spacing w:line="360" w:lineRule="auto"/>
        <w:ind w:right="9"/>
        <w:jc w:val="both"/>
      </w:pPr>
      <w:r w:rsidRPr="00427B6E">
        <w:t xml:space="preserve">Gaya Kepemimpinan merupakan norma perilaku </w:t>
      </w:r>
      <w:r w:rsidRPr="00427B6E">
        <w:rPr>
          <w:spacing w:val="-4"/>
        </w:rPr>
        <w:t xml:space="preserve">yang </w:t>
      </w:r>
      <w:r w:rsidRPr="00427B6E">
        <w:t xml:space="preserve">digunakan oleh seseorang pada saat orang tersebut mencoba mempengaruhi perilaku dengan orang lain seperti yang ia </w:t>
      </w:r>
      <w:r w:rsidRPr="00427B6E">
        <w:rPr>
          <w:spacing w:val="-4"/>
        </w:rPr>
        <w:t xml:space="preserve">lihat </w:t>
      </w:r>
      <w:r w:rsidRPr="00427B6E">
        <w:t>(Thoha,</w:t>
      </w:r>
      <w:r w:rsidRPr="00427B6E">
        <w:rPr>
          <w:spacing w:val="-4"/>
        </w:rPr>
        <w:t xml:space="preserve"> </w:t>
      </w:r>
      <w:r w:rsidRPr="00427B6E">
        <w:t>2008).</w:t>
      </w:r>
    </w:p>
    <w:p w:rsidR="000D1A52" w:rsidRDefault="000D1A52" w:rsidP="00B12D07">
      <w:pPr>
        <w:pStyle w:val="BodyText"/>
        <w:spacing w:line="360" w:lineRule="auto"/>
        <w:ind w:right="9"/>
        <w:jc w:val="both"/>
      </w:pPr>
      <w:r w:rsidRPr="00427B6E">
        <w:t>Berdasarkan pengertian-pengertian Gaya Kepemimpinan di atas dapat disimpulkan bahwa Gaya Kepemimpinan merupakan kemampuan seseorang pemimpin dalam mengarahkan, mempengaruhi, mendorong dan mengendalikan bawahannya untuk bisa melakukan sesuatu pekerjaan atas kesadarannya dan sukarela dalam mencapai suatu tujuan tertentu melalui cara yang ditunjukan atau dicontohkan oleh seorang pemimpin.</w:t>
      </w:r>
    </w:p>
    <w:p w:rsidR="000D1A52" w:rsidRPr="00D02A9C" w:rsidRDefault="000D1A52" w:rsidP="00B12D07">
      <w:pPr>
        <w:pStyle w:val="ListParagraph"/>
        <w:widowControl w:val="0"/>
        <w:numPr>
          <w:ilvl w:val="4"/>
          <w:numId w:val="9"/>
        </w:numPr>
        <w:autoSpaceDE w:val="0"/>
        <w:autoSpaceDN w:val="0"/>
        <w:spacing w:after="0" w:line="360" w:lineRule="auto"/>
        <w:ind w:left="426" w:hanging="425"/>
        <w:jc w:val="both"/>
        <w:rPr>
          <w:rFonts w:ascii="Times New Roman" w:hAnsi="Times New Roman" w:cs="Times New Roman"/>
          <w:b/>
          <w:sz w:val="24"/>
          <w:szCs w:val="24"/>
        </w:rPr>
      </w:pPr>
      <w:r w:rsidRPr="00D02A9C">
        <w:rPr>
          <w:rFonts w:ascii="Times New Roman" w:hAnsi="Times New Roman" w:cs="Times New Roman"/>
          <w:b/>
          <w:sz w:val="24"/>
          <w:szCs w:val="24"/>
        </w:rPr>
        <w:lastRenderedPageBreak/>
        <w:t>Indikator Gaya</w:t>
      </w:r>
      <w:r w:rsidRPr="00D02A9C">
        <w:rPr>
          <w:rFonts w:ascii="Times New Roman" w:hAnsi="Times New Roman" w:cs="Times New Roman"/>
          <w:b/>
          <w:spacing w:val="-14"/>
          <w:sz w:val="24"/>
          <w:szCs w:val="24"/>
        </w:rPr>
        <w:t xml:space="preserve"> </w:t>
      </w:r>
      <w:r w:rsidRPr="00D02A9C">
        <w:rPr>
          <w:rFonts w:ascii="Times New Roman" w:hAnsi="Times New Roman" w:cs="Times New Roman"/>
          <w:b/>
          <w:sz w:val="24"/>
          <w:szCs w:val="24"/>
        </w:rPr>
        <w:t>Kepemimpinan</w:t>
      </w:r>
    </w:p>
    <w:p w:rsidR="000D1A52" w:rsidRPr="00427B6E" w:rsidRDefault="000D1A52" w:rsidP="00B12D07">
      <w:pPr>
        <w:pStyle w:val="BodyText"/>
        <w:spacing w:line="360" w:lineRule="auto"/>
        <w:ind w:right="9"/>
        <w:jc w:val="both"/>
      </w:pPr>
      <w:r w:rsidRPr="00427B6E">
        <w:t>Indikator Gaya Kepemimpinan menurut Kartono ( 2008: 34 ) sebagai berikut :</w:t>
      </w:r>
    </w:p>
    <w:p w:rsidR="000D1A52" w:rsidRPr="00D02A9C" w:rsidRDefault="000D1A52" w:rsidP="00B12D07">
      <w:pPr>
        <w:pStyle w:val="ListParagraph"/>
        <w:widowControl w:val="0"/>
        <w:numPr>
          <w:ilvl w:val="5"/>
          <w:numId w:val="6"/>
        </w:numPr>
        <w:tabs>
          <w:tab w:val="left" w:pos="2534"/>
        </w:tabs>
        <w:autoSpaceDE w:val="0"/>
        <w:autoSpaceDN w:val="0"/>
        <w:spacing w:after="0" w:line="360" w:lineRule="auto"/>
        <w:ind w:left="709" w:hanging="283"/>
        <w:jc w:val="both"/>
        <w:rPr>
          <w:rFonts w:ascii="Times New Roman" w:hAnsi="Times New Roman" w:cs="Times New Roman"/>
          <w:sz w:val="24"/>
          <w:szCs w:val="24"/>
        </w:rPr>
      </w:pPr>
      <w:r w:rsidRPr="00D02A9C">
        <w:rPr>
          <w:rFonts w:ascii="Times New Roman" w:hAnsi="Times New Roman" w:cs="Times New Roman"/>
          <w:sz w:val="24"/>
          <w:szCs w:val="24"/>
        </w:rPr>
        <w:t>Kemampuan Mengambil</w:t>
      </w:r>
      <w:r w:rsidRPr="00D02A9C">
        <w:rPr>
          <w:rFonts w:ascii="Times New Roman" w:hAnsi="Times New Roman" w:cs="Times New Roman"/>
          <w:spacing w:val="-5"/>
          <w:sz w:val="24"/>
          <w:szCs w:val="24"/>
        </w:rPr>
        <w:t xml:space="preserve"> </w:t>
      </w:r>
      <w:r w:rsidRPr="00D02A9C">
        <w:rPr>
          <w:rFonts w:ascii="Times New Roman" w:hAnsi="Times New Roman" w:cs="Times New Roman"/>
          <w:sz w:val="24"/>
          <w:szCs w:val="24"/>
        </w:rPr>
        <w:t>Keputusan</w:t>
      </w:r>
    </w:p>
    <w:p w:rsidR="000D1A52" w:rsidRDefault="000D1A52" w:rsidP="00B12D07">
      <w:pPr>
        <w:pStyle w:val="BodyText"/>
        <w:spacing w:line="360" w:lineRule="auto"/>
        <w:ind w:left="709" w:right="9"/>
        <w:jc w:val="both"/>
      </w:pPr>
      <w:r w:rsidRPr="00427B6E">
        <w:t>Pengambilan keputusan adalah suatu pendekatan yang sistematis terhadap hakikat alternatif yang dihadapi dan mengambil tindakan yang menurut perhitungan merupakan tindakan yang paling tepat.</w:t>
      </w:r>
    </w:p>
    <w:p w:rsidR="000D1A52" w:rsidRPr="00D02A9C" w:rsidRDefault="000D1A52" w:rsidP="00B12D07">
      <w:pPr>
        <w:pStyle w:val="ListParagraph"/>
        <w:widowControl w:val="0"/>
        <w:numPr>
          <w:ilvl w:val="3"/>
          <w:numId w:val="6"/>
        </w:numPr>
        <w:tabs>
          <w:tab w:val="left" w:pos="2534"/>
        </w:tabs>
        <w:autoSpaceDE w:val="0"/>
        <w:autoSpaceDN w:val="0"/>
        <w:spacing w:after="0" w:line="360" w:lineRule="auto"/>
        <w:ind w:left="709" w:hanging="283"/>
        <w:jc w:val="both"/>
        <w:rPr>
          <w:rFonts w:ascii="Times New Roman" w:hAnsi="Times New Roman" w:cs="Times New Roman"/>
          <w:sz w:val="24"/>
          <w:szCs w:val="24"/>
        </w:rPr>
      </w:pPr>
      <w:r w:rsidRPr="00D02A9C">
        <w:rPr>
          <w:rFonts w:ascii="Times New Roman" w:hAnsi="Times New Roman" w:cs="Times New Roman"/>
          <w:sz w:val="24"/>
          <w:szCs w:val="24"/>
        </w:rPr>
        <w:t>Kemampuan</w:t>
      </w:r>
      <w:r w:rsidRPr="00D02A9C">
        <w:rPr>
          <w:rFonts w:ascii="Times New Roman" w:hAnsi="Times New Roman" w:cs="Times New Roman"/>
          <w:spacing w:val="-6"/>
          <w:sz w:val="24"/>
          <w:szCs w:val="24"/>
        </w:rPr>
        <w:t xml:space="preserve"> </w:t>
      </w:r>
      <w:r w:rsidRPr="00D02A9C">
        <w:rPr>
          <w:rFonts w:ascii="Times New Roman" w:hAnsi="Times New Roman" w:cs="Times New Roman"/>
          <w:sz w:val="24"/>
          <w:szCs w:val="24"/>
        </w:rPr>
        <w:t>Memotivasi</w:t>
      </w:r>
    </w:p>
    <w:p w:rsidR="000D1A52" w:rsidRPr="00427B6E" w:rsidRDefault="000D1A52" w:rsidP="00B12D07">
      <w:pPr>
        <w:pStyle w:val="BodyText"/>
        <w:spacing w:line="360" w:lineRule="auto"/>
        <w:ind w:left="709" w:right="9"/>
        <w:jc w:val="both"/>
      </w:pPr>
      <w:r w:rsidRPr="00427B6E">
        <w:t>Kemampuan memotivasi adalah daya pendorong yang mengakibatkan seorang anggota organisasi mau dan rela untuk menggerakkan kemampuannya (dalam bentuk keahlian atau keterampilan) tenaga dan waktunya untuk menyelenggarakan berbagai kegiatan yang menjadi tanggung jawabnya dan menunaikan kewajibannya, dalam rangka pencapaian tujuan dan berbagai sasaran organisasi yang telah ditentukan sebelumnya.</w:t>
      </w:r>
    </w:p>
    <w:p w:rsidR="000D1A52" w:rsidRPr="00427B6E" w:rsidRDefault="000D1A52" w:rsidP="00B12D07">
      <w:pPr>
        <w:pStyle w:val="ListParagraph"/>
        <w:widowControl w:val="0"/>
        <w:numPr>
          <w:ilvl w:val="3"/>
          <w:numId w:val="6"/>
        </w:numPr>
        <w:tabs>
          <w:tab w:val="left" w:pos="2534"/>
        </w:tabs>
        <w:autoSpaceDE w:val="0"/>
        <w:autoSpaceDN w:val="0"/>
        <w:spacing w:after="0" w:line="360" w:lineRule="auto"/>
        <w:ind w:left="70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Kemampuan</w:t>
      </w:r>
      <w:r w:rsidRPr="00427B6E">
        <w:rPr>
          <w:rFonts w:ascii="Times New Roman" w:hAnsi="Times New Roman" w:cs="Times New Roman"/>
          <w:spacing w:val="-4"/>
          <w:sz w:val="24"/>
          <w:szCs w:val="24"/>
        </w:rPr>
        <w:t xml:space="preserve"> </w:t>
      </w:r>
      <w:r w:rsidRPr="00427B6E">
        <w:rPr>
          <w:rFonts w:ascii="Times New Roman" w:hAnsi="Times New Roman" w:cs="Times New Roman"/>
          <w:sz w:val="24"/>
          <w:szCs w:val="24"/>
        </w:rPr>
        <w:t>Komunikasi</w:t>
      </w:r>
    </w:p>
    <w:p w:rsidR="000D1A52" w:rsidRPr="00427B6E" w:rsidRDefault="000D1A52" w:rsidP="00B12D07">
      <w:pPr>
        <w:pStyle w:val="BodyText"/>
        <w:spacing w:line="360" w:lineRule="auto"/>
        <w:ind w:left="709" w:right="9"/>
        <w:jc w:val="both"/>
      </w:pPr>
      <w:r>
        <w:t>K</w:t>
      </w:r>
      <w:r w:rsidRPr="00427B6E">
        <w:t xml:space="preserve">emampuan Komunikasi adalah kecakapan </w:t>
      </w:r>
      <w:r w:rsidRPr="00427B6E">
        <w:rPr>
          <w:spacing w:val="-4"/>
        </w:rPr>
        <w:t xml:space="preserve">atau </w:t>
      </w:r>
      <w:r w:rsidRPr="00427B6E">
        <w:t>kesanggupan penyampaian pesan, gagasan, atau pikiran kepada orang lain dengan tujuan orang lain tersebut memahami apa yang dimaksudkan dengan baik, secara langsung lisan atau tidak langsung.</w:t>
      </w:r>
    </w:p>
    <w:p w:rsidR="000D1A52" w:rsidRPr="00427B6E" w:rsidRDefault="000D1A52" w:rsidP="00B12D07">
      <w:pPr>
        <w:pStyle w:val="ListParagraph"/>
        <w:widowControl w:val="0"/>
        <w:numPr>
          <w:ilvl w:val="3"/>
          <w:numId w:val="6"/>
        </w:numPr>
        <w:tabs>
          <w:tab w:val="left" w:pos="2534"/>
        </w:tabs>
        <w:autoSpaceDE w:val="0"/>
        <w:autoSpaceDN w:val="0"/>
        <w:spacing w:after="0" w:line="360" w:lineRule="auto"/>
        <w:ind w:left="70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Kemampuan Mengendalikan</w:t>
      </w:r>
      <w:r w:rsidRPr="00427B6E">
        <w:rPr>
          <w:rFonts w:ascii="Times New Roman" w:hAnsi="Times New Roman" w:cs="Times New Roman"/>
          <w:spacing w:val="-8"/>
          <w:sz w:val="24"/>
          <w:szCs w:val="24"/>
        </w:rPr>
        <w:t xml:space="preserve"> </w:t>
      </w:r>
      <w:r w:rsidRPr="00427B6E">
        <w:rPr>
          <w:rFonts w:ascii="Times New Roman" w:hAnsi="Times New Roman" w:cs="Times New Roman"/>
          <w:sz w:val="24"/>
          <w:szCs w:val="24"/>
        </w:rPr>
        <w:t>Bawahan</w:t>
      </w:r>
    </w:p>
    <w:p w:rsidR="000D1A52" w:rsidRPr="00427B6E" w:rsidRDefault="000D1A52" w:rsidP="00B12D07">
      <w:pPr>
        <w:pStyle w:val="BodyText"/>
        <w:spacing w:line="360" w:lineRule="auto"/>
        <w:ind w:left="709" w:right="9"/>
        <w:jc w:val="both"/>
      </w:pPr>
      <w:r w:rsidRPr="00427B6E">
        <w:t>Seorang pemimpin harus memiliki keinginan untuk membuat orang lain mengikuti keinginannya dengan menggunakan kekuatan pribadi atau kekuasaan jabatan secara efektif dan pada tempatnya demi kepentingan jangka panjang perusahaan. Termasuk didalamnya memberitahukan orang lain apa yang harus dilakukan dengan nada yang bervariasi mulai dari nada tegas sampai meminta atau bahkan mengancam. Tujuannya adalah agar tugas-tugas dapat terselesaikan dengan baik.</w:t>
      </w:r>
    </w:p>
    <w:p w:rsidR="000D1A52" w:rsidRPr="00427B6E" w:rsidRDefault="000D1A52" w:rsidP="00B12D07">
      <w:pPr>
        <w:pStyle w:val="ListParagraph"/>
        <w:widowControl w:val="0"/>
        <w:numPr>
          <w:ilvl w:val="3"/>
          <w:numId w:val="6"/>
        </w:numPr>
        <w:tabs>
          <w:tab w:val="left" w:pos="2534"/>
        </w:tabs>
        <w:autoSpaceDE w:val="0"/>
        <w:autoSpaceDN w:val="0"/>
        <w:spacing w:after="0" w:line="360" w:lineRule="auto"/>
        <w:ind w:left="709" w:hanging="283"/>
        <w:contextualSpacing w:val="0"/>
        <w:jc w:val="both"/>
        <w:rPr>
          <w:rFonts w:ascii="Times New Roman" w:hAnsi="Times New Roman" w:cs="Times New Roman"/>
          <w:sz w:val="24"/>
          <w:szCs w:val="24"/>
        </w:rPr>
      </w:pPr>
      <w:r w:rsidRPr="00427B6E">
        <w:rPr>
          <w:rFonts w:ascii="Times New Roman" w:hAnsi="Times New Roman" w:cs="Times New Roman"/>
          <w:sz w:val="24"/>
          <w:szCs w:val="24"/>
        </w:rPr>
        <w:t>Tanggung</w:t>
      </w:r>
      <w:r w:rsidRPr="00427B6E">
        <w:rPr>
          <w:rFonts w:ascii="Times New Roman" w:hAnsi="Times New Roman" w:cs="Times New Roman"/>
          <w:spacing w:val="-8"/>
          <w:sz w:val="24"/>
          <w:szCs w:val="24"/>
        </w:rPr>
        <w:t xml:space="preserve"> </w:t>
      </w:r>
      <w:r w:rsidRPr="00427B6E">
        <w:rPr>
          <w:rFonts w:ascii="Times New Roman" w:hAnsi="Times New Roman" w:cs="Times New Roman"/>
          <w:sz w:val="24"/>
          <w:szCs w:val="24"/>
        </w:rPr>
        <w:t>Jawab</w:t>
      </w:r>
    </w:p>
    <w:p w:rsidR="000D1A52" w:rsidRPr="00427B6E" w:rsidRDefault="000D1A52" w:rsidP="00B12D07">
      <w:pPr>
        <w:pStyle w:val="BodyText"/>
        <w:spacing w:line="360" w:lineRule="auto"/>
        <w:ind w:left="709" w:right="9"/>
        <w:jc w:val="both"/>
      </w:pPr>
      <w:r w:rsidRPr="00427B6E">
        <w:t xml:space="preserve">Seorang pemimpin harus memiliki tanggung jawab kepada bawahannya. Tanggung jawab bisa diartikan sebagai kewajiban yang wajib menanggung, memikul jawab, menanggung segala sesuatunya atau </w:t>
      </w:r>
      <w:r w:rsidRPr="00427B6E">
        <w:lastRenderedPageBreak/>
        <w:t>memberikan jawab dan menanggung akibatnya</w:t>
      </w:r>
    </w:p>
    <w:p w:rsidR="000D1A52" w:rsidRPr="00427B6E" w:rsidRDefault="000D1A52" w:rsidP="00B12D07">
      <w:pPr>
        <w:pStyle w:val="ListParagraph"/>
        <w:widowControl w:val="0"/>
        <w:numPr>
          <w:ilvl w:val="3"/>
          <w:numId w:val="6"/>
        </w:numPr>
        <w:tabs>
          <w:tab w:val="left" w:pos="2534"/>
        </w:tabs>
        <w:autoSpaceDE w:val="0"/>
        <w:autoSpaceDN w:val="0"/>
        <w:spacing w:after="0" w:line="360" w:lineRule="auto"/>
        <w:ind w:left="709" w:hanging="283"/>
        <w:contextualSpacing w:val="0"/>
        <w:rPr>
          <w:rFonts w:ascii="Times New Roman" w:hAnsi="Times New Roman" w:cs="Times New Roman"/>
          <w:sz w:val="24"/>
          <w:szCs w:val="24"/>
        </w:rPr>
      </w:pPr>
      <w:r w:rsidRPr="00427B6E">
        <w:rPr>
          <w:rFonts w:ascii="Times New Roman" w:hAnsi="Times New Roman" w:cs="Times New Roman"/>
          <w:sz w:val="24"/>
          <w:szCs w:val="24"/>
        </w:rPr>
        <w:t>Kemampuan Mengendalikan</w:t>
      </w:r>
      <w:r w:rsidRPr="00427B6E">
        <w:rPr>
          <w:rFonts w:ascii="Times New Roman" w:hAnsi="Times New Roman" w:cs="Times New Roman"/>
          <w:spacing w:val="-5"/>
          <w:sz w:val="24"/>
          <w:szCs w:val="24"/>
        </w:rPr>
        <w:t xml:space="preserve"> </w:t>
      </w:r>
      <w:r w:rsidRPr="00427B6E">
        <w:rPr>
          <w:rFonts w:ascii="Times New Roman" w:hAnsi="Times New Roman" w:cs="Times New Roman"/>
          <w:sz w:val="24"/>
          <w:szCs w:val="24"/>
        </w:rPr>
        <w:t>Emosional</w:t>
      </w:r>
    </w:p>
    <w:p w:rsidR="000D1A52" w:rsidRPr="00427B6E" w:rsidRDefault="000D1A52" w:rsidP="00B12D07">
      <w:pPr>
        <w:pStyle w:val="BodyText"/>
        <w:spacing w:line="360" w:lineRule="auto"/>
        <w:ind w:left="709"/>
        <w:jc w:val="both"/>
      </w:pPr>
      <w:r w:rsidRPr="00427B6E">
        <w:t>Kemampuan Mengendalikan Emosional adalah hal yang sangat penting bagi keberhasilan hidup kita. Semakin baik kemampuan kita mengendalikan emosi semakin mudah kita akan meraih</w:t>
      </w:r>
      <w:r w:rsidRPr="00427B6E">
        <w:rPr>
          <w:spacing w:val="-3"/>
        </w:rPr>
        <w:t xml:space="preserve"> </w:t>
      </w:r>
      <w:r w:rsidRPr="00427B6E">
        <w:t>kebahagiaan.</w:t>
      </w:r>
    </w:p>
    <w:p w:rsidR="002C1DA9" w:rsidRDefault="002C1DA9" w:rsidP="00B12D07">
      <w:pPr>
        <w:pStyle w:val="BodyText"/>
        <w:spacing w:line="360" w:lineRule="auto"/>
        <w:jc w:val="both"/>
      </w:pPr>
    </w:p>
    <w:p w:rsidR="000D1A52" w:rsidRDefault="000D1A52" w:rsidP="00DB13EA">
      <w:pPr>
        <w:pStyle w:val="BodyText"/>
        <w:spacing w:line="360" w:lineRule="auto"/>
        <w:jc w:val="both"/>
      </w:pPr>
      <w:r w:rsidRPr="00427B6E">
        <w:t xml:space="preserve">Dalam penelitian ini indikator yang digunakan adalah indikator menurut Kartono (2008) yaitu mengenai kemampuan  mengambil keputusan, kemampuan memotivasi, </w:t>
      </w:r>
      <w:r w:rsidRPr="00427B6E">
        <w:rPr>
          <w:spacing w:val="-3"/>
        </w:rPr>
        <w:t xml:space="preserve">kemampuan </w:t>
      </w:r>
      <w:r w:rsidRPr="00427B6E">
        <w:t>komunikasi, kemampuan mengendalikan bawahan, tanggung jawab, dan kemampuan mengendalikan</w:t>
      </w:r>
      <w:r w:rsidRPr="00427B6E">
        <w:rPr>
          <w:spacing w:val="-3"/>
        </w:rPr>
        <w:t xml:space="preserve"> </w:t>
      </w:r>
      <w:r w:rsidRPr="00427B6E">
        <w:t>emosi.</w:t>
      </w:r>
    </w:p>
    <w:p w:rsidR="007947F8" w:rsidRDefault="007947F8" w:rsidP="002C1DA9">
      <w:pPr>
        <w:pStyle w:val="BodyText"/>
        <w:spacing w:line="480" w:lineRule="auto"/>
        <w:jc w:val="both"/>
      </w:pPr>
    </w:p>
    <w:p w:rsidR="00D72545" w:rsidRPr="007E633A" w:rsidRDefault="00A3080F" w:rsidP="00890D68">
      <w:pPr>
        <w:pStyle w:val="ListParagraph"/>
        <w:numPr>
          <w:ilvl w:val="0"/>
          <w:numId w:val="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Penilitian Terdahulu</w:t>
      </w:r>
    </w:p>
    <w:p w:rsidR="007E633A" w:rsidRPr="007E633A" w:rsidRDefault="007E633A" w:rsidP="007E633A">
      <w:pPr>
        <w:spacing w:after="0" w:line="360" w:lineRule="auto"/>
        <w:jc w:val="center"/>
        <w:rPr>
          <w:rFonts w:ascii="Times New Roman" w:hAnsi="Times New Roman" w:cs="Times New Roman"/>
          <w:bCs/>
          <w:sz w:val="24"/>
          <w:szCs w:val="24"/>
        </w:rPr>
      </w:pPr>
      <w:r w:rsidRPr="007E633A">
        <w:rPr>
          <w:rFonts w:ascii="Times New Roman" w:hAnsi="Times New Roman" w:cs="Times New Roman"/>
          <w:bCs/>
          <w:sz w:val="24"/>
          <w:szCs w:val="24"/>
        </w:rPr>
        <w:t>Tabel 2.1</w:t>
      </w:r>
    </w:p>
    <w:p w:rsidR="007E633A" w:rsidRPr="007E633A" w:rsidRDefault="007E633A" w:rsidP="007E633A">
      <w:pPr>
        <w:spacing w:after="0" w:line="360" w:lineRule="auto"/>
        <w:jc w:val="center"/>
        <w:rPr>
          <w:rFonts w:ascii="Times New Roman" w:hAnsi="Times New Roman" w:cs="Times New Roman"/>
          <w:bCs/>
          <w:sz w:val="24"/>
          <w:szCs w:val="24"/>
        </w:rPr>
      </w:pPr>
      <w:r w:rsidRPr="007E633A">
        <w:rPr>
          <w:rFonts w:ascii="Times New Roman" w:hAnsi="Times New Roman" w:cs="Times New Roman"/>
          <w:bCs/>
          <w:sz w:val="24"/>
          <w:szCs w:val="24"/>
        </w:rPr>
        <w:t>Penelitian Terdahulu</w:t>
      </w:r>
    </w:p>
    <w:tbl>
      <w:tblPr>
        <w:tblStyle w:val="TableGrid"/>
        <w:tblW w:w="8114" w:type="dxa"/>
        <w:tblInd w:w="108" w:type="dxa"/>
        <w:tblLook w:val="04A0" w:firstRow="1" w:lastRow="0" w:firstColumn="1" w:lastColumn="0" w:noHBand="0" w:noVBand="1"/>
      </w:tblPr>
      <w:tblGrid>
        <w:gridCol w:w="594"/>
        <w:gridCol w:w="2383"/>
        <w:gridCol w:w="1418"/>
        <w:gridCol w:w="2156"/>
        <w:gridCol w:w="1563"/>
      </w:tblGrid>
      <w:tr w:rsidR="00C37953" w:rsidTr="00811CE2">
        <w:trPr>
          <w:trHeight w:val="446"/>
        </w:trPr>
        <w:tc>
          <w:tcPr>
            <w:tcW w:w="594" w:type="dxa"/>
            <w:vAlign w:val="center"/>
          </w:tcPr>
          <w:p w:rsidR="00217B30" w:rsidRPr="00811CE2" w:rsidRDefault="00217B30" w:rsidP="00811CE2">
            <w:pPr>
              <w:jc w:val="center"/>
              <w:rPr>
                <w:rFonts w:ascii="Times New Roman" w:hAnsi="Times New Roman" w:cs="Times New Roman"/>
                <w:b/>
                <w:sz w:val="24"/>
                <w:szCs w:val="24"/>
              </w:rPr>
            </w:pPr>
            <w:r w:rsidRPr="00811CE2">
              <w:rPr>
                <w:rFonts w:ascii="Times New Roman" w:hAnsi="Times New Roman" w:cs="Times New Roman"/>
                <w:b/>
                <w:sz w:val="24"/>
                <w:szCs w:val="24"/>
              </w:rPr>
              <w:t>No</w:t>
            </w:r>
          </w:p>
        </w:tc>
        <w:tc>
          <w:tcPr>
            <w:tcW w:w="2383" w:type="dxa"/>
            <w:vAlign w:val="center"/>
          </w:tcPr>
          <w:p w:rsidR="00217B30" w:rsidRPr="00811CE2" w:rsidRDefault="00217B30" w:rsidP="00811CE2">
            <w:pPr>
              <w:jc w:val="center"/>
              <w:rPr>
                <w:rFonts w:ascii="Times New Roman" w:hAnsi="Times New Roman" w:cs="Times New Roman"/>
                <w:b/>
                <w:sz w:val="24"/>
                <w:szCs w:val="24"/>
              </w:rPr>
            </w:pPr>
            <w:r w:rsidRPr="00811CE2">
              <w:rPr>
                <w:rFonts w:ascii="Times New Roman" w:hAnsi="Times New Roman" w:cs="Times New Roman"/>
                <w:b/>
                <w:sz w:val="24"/>
                <w:szCs w:val="24"/>
              </w:rPr>
              <w:t>Nama dan Judul</w:t>
            </w:r>
          </w:p>
        </w:tc>
        <w:tc>
          <w:tcPr>
            <w:tcW w:w="1418" w:type="dxa"/>
            <w:vAlign w:val="center"/>
          </w:tcPr>
          <w:p w:rsidR="00217B30" w:rsidRPr="00811CE2" w:rsidRDefault="00217B30" w:rsidP="002A5EEB">
            <w:pPr>
              <w:jc w:val="center"/>
              <w:rPr>
                <w:rFonts w:ascii="Times New Roman" w:hAnsi="Times New Roman" w:cs="Times New Roman"/>
                <w:b/>
                <w:sz w:val="24"/>
                <w:szCs w:val="24"/>
              </w:rPr>
            </w:pPr>
            <w:r w:rsidRPr="00811CE2">
              <w:rPr>
                <w:rFonts w:ascii="Times New Roman" w:hAnsi="Times New Roman" w:cs="Times New Roman"/>
                <w:b/>
                <w:sz w:val="24"/>
                <w:szCs w:val="24"/>
              </w:rPr>
              <w:t xml:space="preserve">Metode </w:t>
            </w:r>
            <w:r w:rsidR="002A5EEB">
              <w:rPr>
                <w:rFonts w:ascii="Times New Roman" w:hAnsi="Times New Roman" w:cs="Times New Roman"/>
                <w:b/>
                <w:sz w:val="24"/>
                <w:szCs w:val="24"/>
              </w:rPr>
              <w:t>Analisis</w:t>
            </w:r>
          </w:p>
        </w:tc>
        <w:tc>
          <w:tcPr>
            <w:tcW w:w="2156" w:type="dxa"/>
            <w:vAlign w:val="center"/>
          </w:tcPr>
          <w:p w:rsidR="00217B30" w:rsidRPr="00811CE2" w:rsidRDefault="00217B30" w:rsidP="00811CE2">
            <w:pPr>
              <w:jc w:val="center"/>
              <w:rPr>
                <w:rFonts w:ascii="Times New Roman" w:hAnsi="Times New Roman" w:cs="Times New Roman"/>
                <w:b/>
                <w:sz w:val="24"/>
                <w:szCs w:val="24"/>
              </w:rPr>
            </w:pPr>
            <w:r w:rsidRPr="00811CE2">
              <w:rPr>
                <w:rFonts w:ascii="Times New Roman" w:hAnsi="Times New Roman" w:cs="Times New Roman"/>
                <w:b/>
                <w:sz w:val="24"/>
                <w:szCs w:val="24"/>
              </w:rPr>
              <w:t>Hasil Penelitian</w:t>
            </w:r>
          </w:p>
        </w:tc>
        <w:tc>
          <w:tcPr>
            <w:tcW w:w="1563" w:type="dxa"/>
            <w:vAlign w:val="center"/>
          </w:tcPr>
          <w:p w:rsidR="00217B30" w:rsidRPr="00811CE2" w:rsidRDefault="00217B30" w:rsidP="00811CE2">
            <w:pPr>
              <w:jc w:val="center"/>
              <w:rPr>
                <w:rFonts w:ascii="Times New Roman" w:hAnsi="Times New Roman" w:cs="Times New Roman"/>
                <w:b/>
                <w:sz w:val="24"/>
                <w:szCs w:val="24"/>
              </w:rPr>
            </w:pPr>
            <w:r w:rsidRPr="00811CE2">
              <w:rPr>
                <w:rFonts w:ascii="Times New Roman" w:hAnsi="Times New Roman" w:cs="Times New Roman"/>
                <w:b/>
                <w:sz w:val="24"/>
                <w:szCs w:val="24"/>
              </w:rPr>
              <w:t>Perbedaan</w:t>
            </w:r>
          </w:p>
        </w:tc>
      </w:tr>
      <w:tr w:rsidR="00653096" w:rsidTr="00811CE2">
        <w:trPr>
          <w:trHeight w:val="428"/>
        </w:trPr>
        <w:tc>
          <w:tcPr>
            <w:tcW w:w="594" w:type="dxa"/>
          </w:tcPr>
          <w:p w:rsidR="00653096" w:rsidRPr="00217B30" w:rsidRDefault="00653096" w:rsidP="00811CE2">
            <w:pPr>
              <w:spacing w:line="360" w:lineRule="auto"/>
              <w:jc w:val="both"/>
              <w:rPr>
                <w:rFonts w:ascii="Times New Roman" w:hAnsi="Times New Roman" w:cs="Times New Roman"/>
                <w:sz w:val="24"/>
                <w:szCs w:val="24"/>
              </w:rPr>
            </w:pPr>
            <w:r w:rsidRPr="00217B30">
              <w:rPr>
                <w:rFonts w:ascii="Times New Roman" w:hAnsi="Times New Roman" w:cs="Times New Roman"/>
                <w:sz w:val="24"/>
                <w:szCs w:val="24"/>
              </w:rPr>
              <w:t>1</w:t>
            </w:r>
          </w:p>
        </w:tc>
        <w:tc>
          <w:tcPr>
            <w:tcW w:w="2383" w:type="dxa"/>
          </w:tcPr>
          <w:p w:rsidR="00653096" w:rsidRDefault="00653096" w:rsidP="004D13C8">
            <w:pPr>
              <w:jc w:val="both"/>
              <w:rPr>
                <w:rFonts w:ascii="Times New Roman" w:hAnsi="Times New Roman" w:cs="Times New Roman"/>
                <w:b/>
                <w:sz w:val="24"/>
                <w:szCs w:val="24"/>
              </w:rPr>
            </w:pPr>
            <w:r>
              <w:rPr>
                <w:rFonts w:ascii="Times New Roman" w:hAnsi="Times New Roman" w:cs="Times New Roman"/>
                <w:sz w:val="24"/>
                <w:szCs w:val="24"/>
              </w:rPr>
              <w:t>Gita Pramudya Saraswati (2015) “</w:t>
            </w:r>
            <w:r w:rsidRPr="00427B6E">
              <w:rPr>
                <w:rFonts w:ascii="Times New Roman" w:hAnsi="Times New Roman" w:cs="Times New Roman"/>
                <w:sz w:val="24"/>
                <w:szCs w:val="24"/>
              </w:rPr>
              <w:t xml:space="preserve">Pengaruh Partisipasi Penyusunan Anggaran Terhadap Kinerja Manajerial Dengan </w:t>
            </w:r>
            <w:r w:rsidRPr="004C1A35">
              <w:rPr>
                <w:rFonts w:ascii="Times New Roman" w:hAnsi="Times New Roman" w:cs="Times New Roman"/>
                <w:i/>
                <w:iCs/>
                <w:sz w:val="24"/>
                <w:szCs w:val="24"/>
              </w:rPr>
              <w:t>Job Relevant Information</w:t>
            </w:r>
            <w:r w:rsidRPr="00427B6E">
              <w:rPr>
                <w:rFonts w:ascii="Times New Roman" w:hAnsi="Times New Roman" w:cs="Times New Roman"/>
                <w:sz w:val="24"/>
                <w:szCs w:val="24"/>
              </w:rPr>
              <w:t xml:space="preserve"> Sebagai Variabel </w:t>
            </w:r>
            <w:r w:rsidRPr="004C1A35">
              <w:rPr>
                <w:rFonts w:ascii="Times New Roman" w:hAnsi="Times New Roman" w:cs="Times New Roman"/>
                <w:i/>
                <w:iCs/>
                <w:sz w:val="24"/>
                <w:szCs w:val="24"/>
              </w:rPr>
              <w:t>Moderating</w:t>
            </w:r>
            <w:r>
              <w:rPr>
                <w:rFonts w:ascii="Times New Roman" w:hAnsi="Times New Roman" w:cs="Times New Roman"/>
                <w:sz w:val="24"/>
                <w:szCs w:val="24"/>
              </w:rPr>
              <w:t>”</w:t>
            </w:r>
            <w:r w:rsidRPr="00427B6E">
              <w:rPr>
                <w:rFonts w:ascii="Times New Roman" w:hAnsi="Times New Roman" w:cs="Times New Roman"/>
                <w:sz w:val="24"/>
                <w:szCs w:val="24"/>
              </w:rPr>
              <w:t xml:space="preserve"> (Studi pada Dinas Pemerintah Kota Yogyakarta</w:t>
            </w:r>
            <w:r>
              <w:rPr>
                <w:rFonts w:ascii="Times New Roman" w:hAnsi="Times New Roman" w:cs="Times New Roman"/>
                <w:sz w:val="24"/>
                <w:szCs w:val="24"/>
              </w:rPr>
              <w:t>)</w:t>
            </w:r>
          </w:p>
        </w:tc>
        <w:tc>
          <w:tcPr>
            <w:tcW w:w="1418" w:type="dxa"/>
          </w:tcPr>
          <w:p w:rsidR="00653096" w:rsidRPr="000465E7" w:rsidRDefault="002A5EEB" w:rsidP="004D13C8">
            <w:pPr>
              <w:jc w:val="both"/>
              <w:rPr>
                <w:rFonts w:ascii="Times New Roman" w:hAnsi="Times New Roman" w:cs="Times New Roman"/>
                <w:sz w:val="24"/>
                <w:szCs w:val="24"/>
              </w:rPr>
            </w:pPr>
            <w:r>
              <w:rPr>
                <w:rFonts w:ascii="Times New Roman" w:hAnsi="Times New Roman" w:cs="Times New Roman"/>
                <w:sz w:val="24"/>
                <w:szCs w:val="24"/>
              </w:rPr>
              <w:t>Regresi Linier</w:t>
            </w:r>
          </w:p>
        </w:tc>
        <w:tc>
          <w:tcPr>
            <w:tcW w:w="2156" w:type="dxa"/>
          </w:tcPr>
          <w:p w:rsidR="00653096" w:rsidRDefault="00653096" w:rsidP="004D13C8">
            <w:pPr>
              <w:jc w:val="both"/>
              <w:rPr>
                <w:rFonts w:ascii="Times New Roman" w:hAnsi="Times New Roman" w:cs="Times New Roman"/>
                <w:b/>
                <w:sz w:val="24"/>
                <w:szCs w:val="24"/>
              </w:rPr>
            </w:pPr>
            <w:r>
              <w:rPr>
                <w:rFonts w:ascii="Times New Roman" w:hAnsi="Times New Roman" w:cs="Times New Roman"/>
                <w:sz w:val="24"/>
                <w:szCs w:val="24"/>
              </w:rPr>
              <w:t>P</w:t>
            </w:r>
            <w:r w:rsidRPr="00427B6E">
              <w:rPr>
                <w:rFonts w:ascii="Times New Roman" w:hAnsi="Times New Roman" w:cs="Times New Roman"/>
                <w:sz w:val="24"/>
                <w:szCs w:val="24"/>
              </w:rPr>
              <w:t>artisipasi penyusunan anggaran berpengaruh positif terhadap kinerja manajerial</w:t>
            </w:r>
            <w:r>
              <w:rPr>
                <w:rFonts w:ascii="Times New Roman" w:hAnsi="Times New Roman" w:cs="Times New Roman"/>
                <w:sz w:val="24"/>
                <w:szCs w:val="24"/>
              </w:rPr>
              <w:t>.</w:t>
            </w:r>
          </w:p>
        </w:tc>
        <w:tc>
          <w:tcPr>
            <w:tcW w:w="1563" w:type="dxa"/>
          </w:tcPr>
          <w:p w:rsidR="00653096" w:rsidRPr="00427B6E" w:rsidRDefault="00653096" w:rsidP="004D13C8">
            <w:pPr>
              <w:jc w:val="both"/>
              <w:rPr>
                <w:rFonts w:ascii="Times New Roman" w:hAnsi="Times New Roman" w:cs="Times New Roman"/>
                <w:sz w:val="24"/>
                <w:szCs w:val="24"/>
              </w:rPr>
            </w:pPr>
            <w:r>
              <w:rPr>
                <w:rFonts w:ascii="Times New Roman" w:hAnsi="Times New Roman" w:cs="Times New Roman"/>
                <w:sz w:val="24"/>
                <w:szCs w:val="24"/>
              </w:rPr>
              <w:t xml:space="preserve">Gita Pramudya </w:t>
            </w:r>
            <w:r w:rsidRPr="00427B6E">
              <w:rPr>
                <w:rFonts w:ascii="Times New Roman" w:hAnsi="Times New Roman" w:cs="Times New Roman"/>
                <w:sz w:val="24"/>
                <w:szCs w:val="24"/>
              </w:rPr>
              <w:t xml:space="preserve">menggunakan </w:t>
            </w:r>
            <w:r w:rsidRPr="002D2E7A">
              <w:rPr>
                <w:rFonts w:ascii="Times New Roman" w:hAnsi="Times New Roman" w:cs="Times New Roman"/>
                <w:i/>
                <w:iCs/>
                <w:sz w:val="24"/>
                <w:szCs w:val="24"/>
              </w:rPr>
              <w:t xml:space="preserve">Job Relevant Information </w:t>
            </w:r>
            <w:r w:rsidRPr="00427B6E">
              <w:rPr>
                <w:rFonts w:ascii="Times New Roman" w:hAnsi="Times New Roman" w:cs="Times New Roman"/>
                <w:sz w:val="24"/>
                <w:szCs w:val="24"/>
              </w:rPr>
              <w:t>sebagai variabel moderasi.</w:t>
            </w:r>
          </w:p>
          <w:p w:rsidR="00653096" w:rsidRDefault="00653096" w:rsidP="004D13C8">
            <w:pPr>
              <w:jc w:val="both"/>
              <w:rPr>
                <w:rFonts w:ascii="Times New Roman" w:hAnsi="Times New Roman" w:cs="Times New Roman"/>
                <w:b/>
                <w:sz w:val="24"/>
                <w:szCs w:val="24"/>
              </w:rPr>
            </w:pPr>
          </w:p>
        </w:tc>
      </w:tr>
      <w:tr w:rsidR="002A5EEB" w:rsidTr="00811CE2">
        <w:trPr>
          <w:trHeight w:val="446"/>
        </w:trPr>
        <w:tc>
          <w:tcPr>
            <w:tcW w:w="594" w:type="dxa"/>
          </w:tcPr>
          <w:p w:rsidR="002A5EEB" w:rsidRPr="00217B30" w:rsidRDefault="002A5EEB" w:rsidP="00811CE2">
            <w:pPr>
              <w:spacing w:line="360" w:lineRule="auto"/>
              <w:jc w:val="both"/>
              <w:rPr>
                <w:rFonts w:ascii="Times New Roman" w:hAnsi="Times New Roman" w:cs="Times New Roman"/>
                <w:sz w:val="24"/>
                <w:szCs w:val="24"/>
              </w:rPr>
            </w:pPr>
            <w:r w:rsidRPr="00217B30">
              <w:rPr>
                <w:rFonts w:ascii="Times New Roman" w:hAnsi="Times New Roman" w:cs="Times New Roman"/>
                <w:sz w:val="24"/>
                <w:szCs w:val="24"/>
              </w:rPr>
              <w:t>2</w:t>
            </w:r>
          </w:p>
        </w:tc>
        <w:tc>
          <w:tcPr>
            <w:tcW w:w="2383" w:type="dxa"/>
          </w:tcPr>
          <w:p w:rsidR="002A5EEB" w:rsidRPr="002A5EEB" w:rsidRDefault="002A5EEB" w:rsidP="00811CE2">
            <w:pPr>
              <w:jc w:val="both"/>
              <w:rPr>
                <w:rFonts w:ascii="Times New Roman" w:hAnsi="Times New Roman" w:cs="Times New Roman"/>
                <w:sz w:val="24"/>
                <w:szCs w:val="24"/>
              </w:rPr>
            </w:pPr>
            <w:r>
              <w:rPr>
                <w:rFonts w:ascii="Times New Roman" w:hAnsi="Times New Roman" w:cs="Times New Roman"/>
                <w:sz w:val="24"/>
                <w:szCs w:val="24"/>
              </w:rPr>
              <w:t xml:space="preserve">Giusti, </w:t>
            </w:r>
            <w:r w:rsidRPr="00653096">
              <w:rPr>
                <w:rFonts w:ascii="Times New Roman" w:hAnsi="Times New Roman" w:cs="Times New Roman"/>
                <w:i/>
                <w:sz w:val="24"/>
                <w:szCs w:val="24"/>
              </w:rPr>
              <w:t>et.all</w:t>
            </w:r>
            <w:r>
              <w:rPr>
                <w:rFonts w:ascii="Times New Roman" w:hAnsi="Times New Roman" w:cs="Times New Roman"/>
                <w:sz w:val="24"/>
                <w:szCs w:val="24"/>
              </w:rPr>
              <w:t xml:space="preserve"> (2016) Pengaruh Partisipasi Anggaran Terhadap Kinerja Manajerial dengan Komitmen Organisasi dan Mutasi Sebagai Variabel </w:t>
            </w:r>
            <w:r w:rsidRPr="004C1A35">
              <w:rPr>
                <w:rFonts w:ascii="Times New Roman" w:hAnsi="Times New Roman" w:cs="Times New Roman"/>
                <w:i/>
                <w:iCs/>
                <w:sz w:val="24"/>
                <w:szCs w:val="24"/>
              </w:rPr>
              <w:t>Intervening</w:t>
            </w:r>
          </w:p>
        </w:tc>
        <w:tc>
          <w:tcPr>
            <w:tcW w:w="1418" w:type="dxa"/>
          </w:tcPr>
          <w:p w:rsidR="002A5EEB" w:rsidRPr="000465E7" w:rsidRDefault="002A5EEB" w:rsidP="004D13C8">
            <w:pPr>
              <w:jc w:val="both"/>
              <w:rPr>
                <w:rFonts w:ascii="Times New Roman" w:hAnsi="Times New Roman" w:cs="Times New Roman"/>
                <w:sz w:val="24"/>
                <w:szCs w:val="24"/>
              </w:rPr>
            </w:pPr>
            <w:r>
              <w:rPr>
                <w:rFonts w:ascii="Times New Roman" w:hAnsi="Times New Roman" w:cs="Times New Roman"/>
                <w:sz w:val="24"/>
                <w:szCs w:val="24"/>
              </w:rPr>
              <w:t>Regresi Linier</w:t>
            </w:r>
          </w:p>
        </w:tc>
        <w:tc>
          <w:tcPr>
            <w:tcW w:w="2156" w:type="dxa"/>
          </w:tcPr>
          <w:p w:rsidR="002A5EEB" w:rsidRDefault="002A5EEB" w:rsidP="002A5EEB">
            <w:pPr>
              <w:jc w:val="both"/>
              <w:rPr>
                <w:rFonts w:ascii="Times New Roman" w:hAnsi="Times New Roman" w:cs="Times New Roman"/>
                <w:b/>
                <w:sz w:val="24"/>
                <w:szCs w:val="24"/>
              </w:rPr>
            </w:pPr>
            <w:r w:rsidRPr="00427B6E">
              <w:rPr>
                <w:rFonts w:ascii="Times New Roman" w:hAnsi="Times New Roman" w:cs="Times New Roman"/>
                <w:sz w:val="24"/>
                <w:szCs w:val="24"/>
              </w:rPr>
              <w:t>Partisipasi Anggaran berpengaruh terhadap Kinerja Manajerial</w:t>
            </w:r>
            <w:r>
              <w:rPr>
                <w:rFonts w:ascii="Times New Roman" w:hAnsi="Times New Roman" w:cs="Times New Roman"/>
                <w:sz w:val="24"/>
                <w:szCs w:val="24"/>
              </w:rPr>
              <w:t>, komitmen organisasi dan motivasi.</w:t>
            </w:r>
          </w:p>
        </w:tc>
        <w:tc>
          <w:tcPr>
            <w:tcW w:w="1563" w:type="dxa"/>
          </w:tcPr>
          <w:p w:rsidR="002A5EEB" w:rsidRDefault="002A5EEB" w:rsidP="00811CE2">
            <w:pPr>
              <w:jc w:val="both"/>
              <w:rPr>
                <w:rFonts w:ascii="Times New Roman" w:hAnsi="Times New Roman" w:cs="Times New Roman"/>
                <w:b/>
                <w:sz w:val="24"/>
                <w:szCs w:val="24"/>
              </w:rPr>
            </w:pPr>
            <w:r>
              <w:rPr>
                <w:rFonts w:ascii="Times New Roman" w:hAnsi="Times New Roman" w:cs="Times New Roman"/>
                <w:sz w:val="24"/>
                <w:szCs w:val="24"/>
              </w:rPr>
              <w:t>Variabel X penulis menggunakan budaya organisasi</w:t>
            </w:r>
          </w:p>
        </w:tc>
      </w:tr>
      <w:tr w:rsidR="003A3B82" w:rsidTr="00811CE2">
        <w:trPr>
          <w:trHeight w:val="446"/>
        </w:trPr>
        <w:tc>
          <w:tcPr>
            <w:tcW w:w="594" w:type="dxa"/>
          </w:tcPr>
          <w:p w:rsidR="003A3B82" w:rsidRPr="00217B30" w:rsidRDefault="003A3B82" w:rsidP="00811CE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383" w:type="dxa"/>
          </w:tcPr>
          <w:p w:rsidR="003A3B82" w:rsidRPr="0057067A" w:rsidRDefault="003A3B82" w:rsidP="00811CE2">
            <w:pPr>
              <w:jc w:val="both"/>
              <w:rPr>
                <w:rFonts w:ascii="Times New Roman" w:hAnsi="Times New Roman" w:cs="Times New Roman"/>
                <w:sz w:val="24"/>
                <w:szCs w:val="24"/>
              </w:rPr>
            </w:pPr>
            <w:r w:rsidRPr="0057067A">
              <w:rPr>
                <w:rFonts w:ascii="Times New Roman" w:hAnsi="Times New Roman" w:cs="Times New Roman"/>
                <w:sz w:val="24"/>
                <w:szCs w:val="24"/>
              </w:rPr>
              <w:t>Reynaldhie</w:t>
            </w:r>
            <w:r>
              <w:rPr>
                <w:rFonts w:ascii="Times New Roman" w:hAnsi="Times New Roman" w:cs="Times New Roman"/>
                <w:sz w:val="24"/>
                <w:szCs w:val="24"/>
              </w:rPr>
              <w:t xml:space="preserve">, </w:t>
            </w:r>
            <w:r w:rsidRPr="004C1A35">
              <w:rPr>
                <w:rFonts w:ascii="Times New Roman" w:hAnsi="Times New Roman" w:cs="Times New Roman"/>
                <w:i/>
                <w:iCs/>
                <w:sz w:val="24"/>
                <w:szCs w:val="24"/>
              </w:rPr>
              <w:t>et.all</w:t>
            </w:r>
            <w:r>
              <w:rPr>
                <w:rFonts w:ascii="Times New Roman" w:hAnsi="Times New Roman" w:cs="Times New Roman"/>
                <w:sz w:val="24"/>
                <w:szCs w:val="24"/>
              </w:rPr>
              <w:t xml:space="preserve"> (2016) Pengaruh </w:t>
            </w:r>
            <w:r>
              <w:rPr>
                <w:rFonts w:ascii="Times New Roman" w:hAnsi="Times New Roman" w:cs="Times New Roman"/>
                <w:sz w:val="24"/>
                <w:szCs w:val="24"/>
              </w:rPr>
              <w:lastRenderedPageBreak/>
              <w:t>Gaya Kepemimpinan, Komitmen Organisasi, Budaya Organisasi dan Ketidakpasian Lingkungan Dalam Memoderasi Hubungan Antara Partisipasi Anggaran Terhadap Kinerja Manajerial.</w:t>
            </w:r>
          </w:p>
        </w:tc>
        <w:tc>
          <w:tcPr>
            <w:tcW w:w="1418" w:type="dxa"/>
          </w:tcPr>
          <w:p w:rsidR="003A3B82" w:rsidRPr="000465E7" w:rsidRDefault="003A3B82" w:rsidP="004D13C8">
            <w:pPr>
              <w:jc w:val="both"/>
              <w:rPr>
                <w:rFonts w:ascii="Times New Roman" w:hAnsi="Times New Roman" w:cs="Times New Roman"/>
                <w:sz w:val="24"/>
                <w:szCs w:val="24"/>
              </w:rPr>
            </w:pPr>
            <w:r>
              <w:rPr>
                <w:rFonts w:ascii="Times New Roman" w:hAnsi="Times New Roman" w:cs="Times New Roman"/>
                <w:sz w:val="24"/>
                <w:szCs w:val="24"/>
              </w:rPr>
              <w:lastRenderedPageBreak/>
              <w:t>Regresi Linier</w:t>
            </w:r>
          </w:p>
        </w:tc>
        <w:tc>
          <w:tcPr>
            <w:tcW w:w="2156" w:type="dxa"/>
          </w:tcPr>
          <w:p w:rsidR="003A3B82" w:rsidRPr="003A3B82" w:rsidRDefault="003A3B82" w:rsidP="00811CE2">
            <w:pPr>
              <w:jc w:val="both"/>
              <w:rPr>
                <w:rFonts w:ascii="Times New Roman" w:hAnsi="Times New Roman" w:cs="Times New Roman"/>
                <w:sz w:val="24"/>
                <w:szCs w:val="24"/>
              </w:rPr>
            </w:pPr>
            <w:r w:rsidRPr="003A3B82">
              <w:rPr>
                <w:rFonts w:ascii="Times New Roman" w:hAnsi="Times New Roman" w:cs="Times New Roman"/>
                <w:sz w:val="24"/>
                <w:szCs w:val="24"/>
              </w:rPr>
              <w:t xml:space="preserve">Gaya kepemimpinan, </w:t>
            </w:r>
            <w:r w:rsidRPr="003A3B82">
              <w:rPr>
                <w:rFonts w:ascii="Times New Roman" w:hAnsi="Times New Roman" w:cs="Times New Roman"/>
                <w:sz w:val="24"/>
                <w:szCs w:val="24"/>
              </w:rPr>
              <w:lastRenderedPageBreak/>
              <w:t>komitmen organisasi, dan budaya organisasi</w:t>
            </w:r>
            <w:r>
              <w:rPr>
                <w:rFonts w:ascii="Times New Roman" w:hAnsi="Times New Roman" w:cs="Times New Roman"/>
                <w:sz w:val="24"/>
                <w:szCs w:val="24"/>
              </w:rPr>
              <w:t xml:space="preserve"> berpengaruh signifikan dalam memperkuat hubungan partisipasi anggaran terhadap kinerja manajerial</w:t>
            </w:r>
          </w:p>
        </w:tc>
        <w:tc>
          <w:tcPr>
            <w:tcW w:w="1563" w:type="dxa"/>
          </w:tcPr>
          <w:p w:rsidR="003A3B82" w:rsidRPr="003A3B82" w:rsidRDefault="003A3B82" w:rsidP="00811C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Olah data menggunakan </w:t>
            </w:r>
            <w:r>
              <w:rPr>
                <w:rFonts w:ascii="Times New Roman" w:hAnsi="Times New Roman" w:cs="Times New Roman"/>
                <w:sz w:val="24"/>
                <w:szCs w:val="24"/>
              </w:rPr>
              <w:lastRenderedPageBreak/>
              <w:t>SmartPLS, dan penulis tiak menggunakan variabel ketidakpasian lingkungan</w:t>
            </w:r>
          </w:p>
        </w:tc>
      </w:tr>
      <w:tr w:rsidR="00901D39" w:rsidTr="00811CE2">
        <w:trPr>
          <w:trHeight w:val="446"/>
        </w:trPr>
        <w:tc>
          <w:tcPr>
            <w:tcW w:w="594" w:type="dxa"/>
          </w:tcPr>
          <w:p w:rsidR="00901D39" w:rsidRDefault="00901D39" w:rsidP="00811CE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383" w:type="dxa"/>
          </w:tcPr>
          <w:p w:rsidR="00901D39" w:rsidRPr="0057067A" w:rsidRDefault="00901D39" w:rsidP="00811CE2">
            <w:pPr>
              <w:jc w:val="both"/>
              <w:rPr>
                <w:rFonts w:ascii="Times New Roman" w:hAnsi="Times New Roman" w:cs="Times New Roman"/>
                <w:sz w:val="24"/>
                <w:szCs w:val="24"/>
              </w:rPr>
            </w:pPr>
            <w:r>
              <w:rPr>
                <w:rFonts w:ascii="Times New Roman" w:hAnsi="Times New Roman" w:cs="Times New Roman"/>
                <w:sz w:val="24"/>
                <w:szCs w:val="24"/>
              </w:rPr>
              <w:t xml:space="preserve">Ermawati (2017) Pengaruh Partisipasi Anggaran Terhadap Kinerja Manajerial Dengan Motivasi Kerja Sebagai Variabel Pemoderasi </w:t>
            </w:r>
          </w:p>
        </w:tc>
        <w:tc>
          <w:tcPr>
            <w:tcW w:w="1418" w:type="dxa"/>
          </w:tcPr>
          <w:p w:rsidR="00901D39" w:rsidRDefault="00901D39" w:rsidP="004D13C8">
            <w:pPr>
              <w:jc w:val="both"/>
              <w:rPr>
                <w:rFonts w:ascii="Times New Roman" w:hAnsi="Times New Roman" w:cs="Times New Roman"/>
                <w:sz w:val="24"/>
                <w:szCs w:val="24"/>
              </w:rPr>
            </w:pPr>
            <w:r>
              <w:rPr>
                <w:rFonts w:ascii="Times New Roman" w:hAnsi="Times New Roman" w:cs="Times New Roman"/>
                <w:sz w:val="24"/>
                <w:szCs w:val="24"/>
              </w:rPr>
              <w:t>Regresi Liniear</w:t>
            </w:r>
          </w:p>
        </w:tc>
        <w:tc>
          <w:tcPr>
            <w:tcW w:w="2156" w:type="dxa"/>
          </w:tcPr>
          <w:p w:rsidR="00901D39" w:rsidRPr="003A3B82" w:rsidRDefault="00901D39" w:rsidP="00811CE2">
            <w:pPr>
              <w:jc w:val="both"/>
              <w:rPr>
                <w:rFonts w:ascii="Times New Roman" w:hAnsi="Times New Roman" w:cs="Times New Roman"/>
                <w:sz w:val="24"/>
                <w:szCs w:val="24"/>
              </w:rPr>
            </w:pPr>
            <w:r>
              <w:rPr>
                <w:rFonts w:ascii="Times New Roman" w:hAnsi="Times New Roman" w:cs="Times New Roman"/>
                <w:sz w:val="24"/>
              </w:rPr>
              <w:t>Partisipasi anggaran dan motivasi kerja tidak berpengaruh terhadap kinerja manajerial, mmotivasi kerja tidak dapat memoderasi pengaruh partisipasi anggaran terhadap kinerja manajerial. Secara simultan partisipasi anggaran dan motivasi kerja  berpengaruh terhadap kinerja manajerial.</w:t>
            </w:r>
          </w:p>
        </w:tc>
        <w:tc>
          <w:tcPr>
            <w:tcW w:w="1563" w:type="dxa"/>
          </w:tcPr>
          <w:p w:rsidR="00901D39" w:rsidRDefault="00901D39" w:rsidP="00811CE2">
            <w:pPr>
              <w:jc w:val="both"/>
              <w:rPr>
                <w:rFonts w:ascii="Times New Roman" w:hAnsi="Times New Roman" w:cs="Times New Roman"/>
                <w:sz w:val="24"/>
                <w:szCs w:val="24"/>
              </w:rPr>
            </w:pPr>
            <w:r>
              <w:rPr>
                <w:rFonts w:ascii="Times New Roman" w:hAnsi="Times New Roman" w:cs="Times New Roman"/>
                <w:sz w:val="24"/>
                <w:szCs w:val="24"/>
              </w:rPr>
              <w:t>Perbedaan pada variabel moderasi</w:t>
            </w:r>
          </w:p>
        </w:tc>
      </w:tr>
    </w:tbl>
    <w:p w:rsidR="003A3B82" w:rsidRDefault="003A3B82" w:rsidP="00901D39">
      <w:pPr>
        <w:spacing w:after="0" w:line="480" w:lineRule="auto"/>
        <w:jc w:val="both"/>
        <w:rPr>
          <w:rFonts w:ascii="Times New Roman" w:hAnsi="Times New Roman" w:cs="Times New Roman"/>
          <w:b/>
          <w:sz w:val="24"/>
          <w:szCs w:val="24"/>
        </w:rPr>
      </w:pPr>
    </w:p>
    <w:p w:rsidR="00272C6B" w:rsidRPr="007947F8" w:rsidRDefault="005F4E39" w:rsidP="007947F8">
      <w:pPr>
        <w:pStyle w:val="ListParagraph"/>
        <w:numPr>
          <w:ilvl w:val="0"/>
          <w:numId w:val="7"/>
        </w:numPr>
        <w:spacing w:after="0" w:line="480" w:lineRule="auto"/>
        <w:ind w:left="567" w:hanging="567"/>
        <w:jc w:val="both"/>
        <w:rPr>
          <w:rFonts w:ascii="Times New Roman" w:hAnsi="Times New Roman" w:cs="Times New Roman"/>
          <w:b/>
          <w:sz w:val="24"/>
          <w:szCs w:val="24"/>
        </w:rPr>
      </w:pPr>
      <w:r w:rsidRPr="00A3080F">
        <w:rPr>
          <w:rFonts w:ascii="Times New Roman" w:hAnsi="Times New Roman" w:cs="Times New Roman"/>
          <w:b/>
          <w:sz w:val="24"/>
          <w:szCs w:val="24"/>
        </w:rPr>
        <w:t>Kerangka Pemikiran</w:t>
      </w:r>
      <w:r w:rsidR="00541BEF" w:rsidRPr="00A3080F">
        <w:rPr>
          <w:rFonts w:ascii="Times New Roman" w:hAnsi="Times New Roman" w:cs="Times New Roman"/>
          <w:b/>
          <w:sz w:val="24"/>
          <w:szCs w:val="24"/>
        </w:rPr>
        <w:t xml:space="preserve"> </w:t>
      </w:r>
    </w:p>
    <w:p w:rsidR="007947F8" w:rsidRPr="0069305E" w:rsidRDefault="007947F8" w:rsidP="007947F8">
      <w:pPr>
        <w:spacing w:line="360" w:lineRule="auto"/>
        <w:jc w:val="both"/>
        <w:rPr>
          <w:rFonts w:ascii="Times New Roman" w:hAnsi="Times New Roman" w:cs="Times New Roman"/>
          <w:sz w:val="24"/>
          <w:szCs w:val="24"/>
        </w:rPr>
      </w:pPr>
    </w:p>
    <w:p w:rsidR="007947F8" w:rsidRDefault="007947F8" w:rsidP="007947F8">
      <w:pPr>
        <w:spacing w:line="360" w:lineRule="auto"/>
        <w:jc w:val="both"/>
        <w:rPr>
          <w:rFonts w:ascii="Times New Roman" w:hAnsi="Times New Roman" w:cs="Times New Roman"/>
          <w:sz w:val="24"/>
          <w:szCs w:val="24"/>
          <w:lang w:val="en-US"/>
        </w:rPr>
      </w:pPr>
      <w:r>
        <w:rPr>
          <w:noProof/>
          <w:lang w:val="en-US" w:eastAsia="en-US"/>
        </w:rPr>
        <mc:AlternateContent>
          <mc:Choice Requires="wps">
            <w:drawing>
              <wp:anchor distT="0" distB="0" distL="114300" distR="114300" simplePos="0" relativeHeight="251680768" behindDoc="0" locked="0" layoutInCell="1" allowOverlap="1">
                <wp:simplePos x="0" y="0"/>
                <wp:positionH relativeFrom="column">
                  <wp:posOffset>2527935</wp:posOffset>
                </wp:positionH>
                <wp:positionV relativeFrom="paragraph">
                  <wp:posOffset>233680</wp:posOffset>
                </wp:positionV>
                <wp:extent cx="8890" cy="725170"/>
                <wp:effectExtent l="43815" t="17145" r="61595" b="101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 cy="725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99.05pt;margin-top:18.4pt;width:.7pt;height:57.1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">
                <v:stroke endarrow="block"/>
              </v:shape>
            </w:pict>
          </mc:Fallback>
        </mc:AlternateContent>
      </w:r>
      <w:r>
        <w:rPr>
          <w:noProof/>
          <w:lang w:val="en-US" w:eastAsia="en-US"/>
        </w:rPr>
        <mc:AlternateContent>
          <mc:Choice Requires="wps">
            <w:drawing>
              <wp:anchor distT="0" distB="0" distL="114300" distR="114300" simplePos="0" relativeHeight="251678720" behindDoc="0" locked="0" layoutInCell="1" allowOverlap="1">
                <wp:simplePos x="0" y="0"/>
                <wp:positionH relativeFrom="column">
                  <wp:posOffset>1958340</wp:posOffset>
                </wp:positionH>
                <wp:positionV relativeFrom="paragraph">
                  <wp:posOffset>251460</wp:posOffset>
                </wp:positionV>
                <wp:extent cx="1225550" cy="0"/>
                <wp:effectExtent l="7620" t="53975" r="14605" b="603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54.2pt;margin-top:19.8pt;width:9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">
                <v:stroke endarrow="block"/>
              </v:shape>
            </w:pict>
          </mc:Fallback>
        </mc:AlternateContent>
      </w:r>
      <w:r>
        <w:rPr>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12700</wp:posOffset>
                </wp:positionH>
                <wp:positionV relativeFrom="paragraph">
                  <wp:posOffset>33020</wp:posOffset>
                </wp:positionV>
                <wp:extent cx="1950085" cy="429260"/>
                <wp:effectExtent l="5080" t="6985" r="6985"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429260"/>
                        </a:xfrm>
                        <a:prstGeom prst="rect">
                          <a:avLst/>
                        </a:prstGeom>
                        <a:solidFill>
                          <a:srgbClr val="FFFFFF"/>
                        </a:solidFill>
                        <a:ln w="9525">
                          <a:solidFill>
                            <a:srgbClr val="000000"/>
                          </a:solidFill>
                          <a:miter lim="800000"/>
                          <a:headEnd/>
                          <a:tailEnd/>
                        </a:ln>
                      </wps:spPr>
                      <wps:txbx>
                        <w:txbxContent>
                          <w:p w:rsidR="007947F8" w:rsidRPr="00CD0584" w:rsidRDefault="007947F8" w:rsidP="007947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Partisipasi Anggaran</w:t>
                            </w: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1pt;margin-top:2.6pt;width:153.55pt;height:3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">
                <v:textbox>
                  <w:txbxContent>
                    <w:p w:rsidR="007947F8" w:rsidRPr="00CD0584" w:rsidRDefault="007947F8" w:rsidP="007947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Partisipasi Anggaran</w:t>
                      </w:r>
                      <w:r>
                        <w:rPr>
                          <w:rFonts w:ascii="Times New Roman" w:hAnsi="Times New Roman" w:cs="Times New Roman"/>
                          <w:sz w:val="24"/>
                          <w:szCs w:val="24"/>
                        </w:rPr>
                        <w:t xml:space="preserve"> </w:t>
                      </w:r>
                    </w:p>
                  </w:txbxContent>
                </v:textbox>
              </v:shape>
            </w:pict>
          </mc:Fallback>
        </mc:AlternateContent>
      </w:r>
      <w:r>
        <w:rPr>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3183890</wp:posOffset>
                </wp:positionH>
                <wp:positionV relativeFrom="paragraph">
                  <wp:posOffset>24765</wp:posOffset>
                </wp:positionV>
                <wp:extent cx="1834515" cy="532765"/>
                <wp:effectExtent l="13970" t="8255" r="889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532765"/>
                        </a:xfrm>
                        <a:prstGeom prst="rect">
                          <a:avLst/>
                        </a:prstGeom>
                        <a:solidFill>
                          <a:srgbClr val="FFFFFF"/>
                        </a:solidFill>
                        <a:ln w="9525">
                          <a:solidFill>
                            <a:srgbClr val="000000"/>
                          </a:solidFill>
                          <a:miter lim="800000"/>
                          <a:headEnd/>
                          <a:tailEnd/>
                        </a:ln>
                      </wps:spPr>
                      <wps:txbx>
                        <w:txbxContent>
                          <w:p w:rsidR="007947F8" w:rsidRPr="00CD0584" w:rsidRDefault="007947F8" w:rsidP="007947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Kinerja Manajerial</w:t>
                            </w:r>
                          </w:p>
                          <w:p w:rsidR="007947F8" w:rsidRDefault="007947F8" w:rsidP="007947F8">
                            <w:pPr>
                              <w:pStyle w:val="ListParagraph"/>
                              <w:autoSpaceDE w:val="0"/>
                              <w:autoSpaceDN w:val="0"/>
                              <w:adjustRightInd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947F8" w:rsidRDefault="007947F8" w:rsidP="007947F8">
                            <w:pPr>
                              <w:pStyle w:val="ListParagraph"/>
                              <w:spacing w:after="0" w:line="240" w:lineRule="auto"/>
                              <w:ind w:left="284"/>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250.7pt;margin-top:1.95pt;width:144.45pt;height:4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">
                <v:textbox>
                  <w:txbxContent>
                    <w:p w:rsidR="007947F8" w:rsidRPr="00CD0584" w:rsidRDefault="007947F8" w:rsidP="007947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Kinerja Manajerial</w:t>
                      </w:r>
                    </w:p>
                    <w:p w:rsidR="007947F8" w:rsidRDefault="007947F8" w:rsidP="007947F8">
                      <w:pPr>
                        <w:pStyle w:val="ListParagraph"/>
                        <w:autoSpaceDE w:val="0"/>
                        <w:autoSpaceDN w:val="0"/>
                        <w:adjustRightInd w:val="0"/>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947F8" w:rsidRDefault="007947F8" w:rsidP="007947F8">
                      <w:pPr>
                        <w:pStyle w:val="ListParagraph"/>
                        <w:spacing w:after="0" w:line="240" w:lineRule="auto"/>
                        <w:ind w:left="284"/>
                        <w:rPr>
                          <w:rFonts w:ascii="Times New Roman" w:hAnsi="Times New Roman" w:cs="Times New Roman"/>
                          <w:sz w:val="24"/>
                          <w:szCs w:val="24"/>
                        </w:rPr>
                      </w:pPr>
                    </w:p>
                  </w:txbxContent>
                </v:textbox>
              </v:shape>
            </w:pict>
          </mc:Fallback>
        </mc:AlternateContent>
      </w:r>
    </w:p>
    <w:p w:rsidR="007947F8" w:rsidRDefault="007947F8" w:rsidP="007947F8">
      <w:pPr>
        <w:spacing w:after="0" w:line="360" w:lineRule="auto"/>
        <w:jc w:val="center"/>
        <w:rPr>
          <w:rFonts w:ascii="Times New Roman" w:hAnsi="Times New Roman" w:cs="Times New Roman"/>
          <w:sz w:val="24"/>
          <w:szCs w:val="24"/>
        </w:rPr>
      </w:pPr>
    </w:p>
    <w:p w:rsidR="007947F8" w:rsidRDefault="007947F8" w:rsidP="007947F8">
      <w:pPr>
        <w:spacing w:after="0" w:line="360" w:lineRule="auto"/>
        <w:jc w:val="center"/>
        <w:rPr>
          <w:rFonts w:ascii="Times New Roman" w:hAnsi="Times New Roman" w:cs="Times New Roman"/>
          <w:sz w:val="24"/>
          <w:szCs w:val="24"/>
        </w:rPr>
      </w:pPr>
    </w:p>
    <w:p w:rsidR="007947F8" w:rsidRDefault="007947F8" w:rsidP="007947F8">
      <w:pPr>
        <w:spacing w:after="0" w:line="360" w:lineRule="auto"/>
        <w:jc w:val="center"/>
        <w:rPr>
          <w:rFonts w:ascii="Times New Roman" w:hAnsi="Times New Roman" w:cs="Times New Roman"/>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79744" behindDoc="0" locked="0" layoutInCell="1" allowOverlap="1">
                <wp:simplePos x="0" y="0"/>
                <wp:positionH relativeFrom="column">
                  <wp:posOffset>1587500</wp:posOffset>
                </wp:positionH>
                <wp:positionV relativeFrom="paragraph">
                  <wp:posOffset>89535</wp:posOffset>
                </wp:positionV>
                <wp:extent cx="1950085" cy="744220"/>
                <wp:effectExtent l="8255" t="10795" r="13335"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744220"/>
                        </a:xfrm>
                        <a:prstGeom prst="rect">
                          <a:avLst/>
                        </a:prstGeom>
                        <a:solidFill>
                          <a:srgbClr val="FFFFFF"/>
                        </a:solidFill>
                        <a:ln w="9525">
                          <a:solidFill>
                            <a:srgbClr val="000000"/>
                          </a:solidFill>
                          <a:miter lim="800000"/>
                          <a:headEnd/>
                          <a:tailEnd/>
                        </a:ln>
                      </wps:spPr>
                      <wps:txbx>
                        <w:txbxContent>
                          <w:p w:rsidR="007947F8" w:rsidRPr="00CD0584" w:rsidRDefault="007947F8" w:rsidP="007947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Komitmen Organisasi</w:t>
                            </w:r>
                            <w:r>
                              <w:rPr>
                                <w:rFonts w:ascii="Times New Roman" w:hAnsi="Times New Roman" w:cs="Times New Roman"/>
                                <w:sz w:val="24"/>
                                <w:szCs w:val="24"/>
                              </w:rPr>
                              <w:t xml:space="preserve"> </w:t>
                            </w:r>
                          </w:p>
                          <w:p w:rsidR="007947F8" w:rsidRPr="00CD0584" w:rsidRDefault="007947F8" w:rsidP="007947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Budaya Organisasi </w:t>
                            </w:r>
                          </w:p>
                          <w:p w:rsidR="007947F8" w:rsidRPr="007947F8" w:rsidRDefault="007947F8" w:rsidP="007947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Gaya Kepemimpinan</w:t>
                            </w:r>
                          </w:p>
                          <w:p w:rsidR="007947F8" w:rsidRPr="00047356" w:rsidRDefault="007947F8" w:rsidP="007947F8">
                            <w:pPr>
                              <w:spacing w:after="0" w:line="240" w:lineRule="auto"/>
                              <w:jc w:val="center"/>
                              <w:rPr>
                                <w:rFonts w:ascii="Times New Roman" w:hAnsi="Times New Roman" w:cs="Times New Roman"/>
                                <w:sz w:val="24"/>
                                <w:szCs w:val="24"/>
                                <w:lang w:val="en-US"/>
                              </w:rPr>
                            </w:pPr>
                          </w:p>
                          <w:p w:rsidR="007947F8" w:rsidRPr="00047356" w:rsidRDefault="007947F8" w:rsidP="007947F8">
                            <w:pPr>
                              <w:spacing w:after="0" w:line="240" w:lineRule="auto"/>
                              <w:jc w:val="center"/>
                              <w:rPr>
                                <w:rFonts w:ascii="Times New Roman" w:hAnsi="Times New Roman" w:cs="Times New Roman"/>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25pt;margin-top:7.05pt;width:153.55pt;height:5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OjLQIAAFk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">
                <v:textbox>
                  <w:txbxContent>
                    <w:p w:rsidR="007947F8" w:rsidRPr="00CD0584" w:rsidRDefault="007947F8" w:rsidP="007947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Komitmen Organisasi</w:t>
                      </w:r>
                      <w:r>
                        <w:rPr>
                          <w:rFonts w:ascii="Times New Roman" w:hAnsi="Times New Roman" w:cs="Times New Roman"/>
                          <w:sz w:val="24"/>
                          <w:szCs w:val="24"/>
                        </w:rPr>
                        <w:t xml:space="preserve"> </w:t>
                      </w:r>
                    </w:p>
                    <w:p w:rsidR="007947F8" w:rsidRPr="00CD0584" w:rsidRDefault="007947F8" w:rsidP="007947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Budaya Organisasi </w:t>
                      </w:r>
                    </w:p>
                    <w:p w:rsidR="007947F8" w:rsidRPr="007947F8" w:rsidRDefault="007947F8" w:rsidP="007947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Gaya Kepemimpinan</w:t>
                      </w:r>
                    </w:p>
                    <w:p w:rsidR="007947F8" w:rsidRPr="00047356" w:rsidRDefault="007947F8" w:rsidP="007947F8">
                      <w:pPr>
                        <w:spacing w:after="0" w:line="240" w:lineRule="auto"/>
                        <w:jc w:val="center"/>
                        <w:rPr>
                          <w:rFonts w:ascii="Times New Roman" w:hAnsi="Times New Roman" w:cs="Times New Roman"/>
                          <w:sz w:val="24"/>
                          <w:szCs w:val="24"/>
                          <w:lang w:val="en-US"/>
                        </w:rPr>
                      </w:pPr>
                    </w:p>
                    <w:p w:rsidR="007947F8" w:rsidRPr="00047356" w:rsidRDefault="007947F8" w:rsidP="007947F8">
                      <w:pPr>
                        <w:spacing w:after="0" w:line="240" w:lineRule="auto"/>
                        <w:jc w:val="center"/>
                        <w:rPr>
                          <w:rFonts w:ascii="Times New Roman" w:hAnsi="Times New Roman" w:cs="Times New Roman"/>
                          <w:sz w:val="24"/>
                          <w:szCs w:val="24"/>
                          <w:lang w:val="en-US"/>
                        </w:rPr>
                      </w:pPr>
                    </w:p>
                  </w:txbxContent>
                </v:textbox>
              </v:shape>
            </w:pict>
          </mc:Fallback>
        </mc:AlternateContent>
      </w:r>
    </w:p>
    <w:p w:rsidR="007947F8" w:rsidRDefault="007947F8" w:rsidP="007947F8">
      <w:pPr>
        <w:spacing w:after="0" w:line="360" w:lineRule="auto"/>
        <w:jc w:val="center"/>
        <w:rPr>
          <w:rFonts w:ascii="Times New Roman" w:hAnsi="Times New Roman" w:cs="Times New Roman"/>
          <w:sz w:val="24"/>
          <w:szCs w:val="24"/>
        </w:rPr>
      </w:pPr>
    </w:p>
    <w:p w:rsidR="007947F8" w:rsidRPr="005E3549" w:rsidRDefault="007947F8" w:rsidP="007947F8">
      <w:pPr>
        <w:spacing w:after="120" w:line="360" w:lineRule="auto"/>
        <w:jc w:val="both"/>
        <w:rPr>
          <w:rFonts w:ascii="Times New Roman" w:hAnsi="Times New Roman" w:cs="Times New Roman"/>
          <w:b/>
          <w:sz w:val="32"/>
          <w:szCs w:val="32"/>
        </w:rPr>
      </w:pPr>
      <w:r>
        <w:rPr>
          <w:rFonts w:ascii="Times New Roman" w:hAnsi="Times New Roman" w:cs="Times New Roman"/>
          <w:b/>
          <w:sz w:val="24"/>
          <w:szCs w:val="24"/>
          <w:lang w:val="en-US"/>
        </w:rPr>
        <w:t xml:space="preserve">                                                                  </w:t>
      </w:r>
    </w:p>
    <w:p w:rsidR="00A3080F" w:rsidRPr="00B12D07" w:rsidRDefault="00A3080F" w:rsidP="00A3080F">
      <w:pPr>
        <w:pStyle w:val="ListParagraph"/>
        <w:spacing w:after="0" w:line="480" w:lineRule="auto"/>
        <w:ind w:left="142"/>
        <w:jc w:val="center"/>
        <w:rPr>
          <w:rFonts w:ascii="Times New Roman" w:hAnsi="Times New Roman" w:cs="Times New Roman"/>
          <w:bCs/>
          <w:sz w:val="24"/>
          <w:szCs w:val="24"/>
          <w:lang w:val="id-ID"/>
        </w:rPr>
      </w:pPr>
      <w:r w:rsidRPr="00B12D07">
        <w:rPr>
          <w:rFonts w:ascii="Times New Roman" w:hAnsi="Times New Roman" w:cs="Times New Roman"/>
          <w:bCs/>
          <w:sz w:val="24"/>
          <w:szCs w:val="24"/>
          <w:lang w:val="id-ID"/>
        </w:rPr>
        <w:t>Gambar 2.1 Kerangka Pemikiran</w:t>
      </w:r>
    </w:p>
    <w:p w:rsidR="005F4E39" w:rsidRDefault="007947F8" w:rsidP="00DB13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   </w:t>
      </w:r>
      <w:r w:rsidR="00DB13EA">
        <w:rPr>
          <w:rFonts w:ascii="Times New Roman" w:hAnsi="Times New Roman" w:cs="Times New Roman"/>
          <w:b/>
          <w:sz w:val="24"/>
          <w:szCs w:val="24"/>
        </w:rPr>
        <w:t xml:space="preserve">Pengembangan </w:t>
      </w:r>
      <w:r w:rsidR="005F4E39" w:rsidRPr="00427B6E">
        <w:rPr>
          <w:rFonts w:ascii="Times New Roman" w:hAnsi="Times New Roman" w:cs="Times New Roman"/>
          <w:b/>
          <w:sz w:val="24"/>
          <w:szCs w:val="24"/>
        </w:rPr>
        <w:t>Hipotesis</w:t>
      </w:r>
    </w:p>
    <w:p w:rsidR="00DB13EA" w:rsidRDefault="00DB13EA" w:rsidP="003B326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2.4.1 Penyusunan Anggaran Partisipatif Terhadap Kinerja Manajerial</w:t>
      </w:r>
    </w:p>
    <w:p w:rsidR="003B3267" w:rsidRPr="00BD42C7" w:rsidRDefault="003B3267" w:rsidP="003B3267">
      <w:pPr>
        <w:pStyle w:val="Default"/>
        <w:spacing w:line="360" w:lineRule="auto"/>
        <w:jc w:val="both"/>
      </w:pPr>
      <w:r w:rsidRPr="00BD42C7">
        <w:t xml:space="preserve">Ketika seseorang karyawan terlibat dalam pengambilan keputusan penganggaran seperti yang dijelaskan di atas, maka ia akan termotivasi dalam situasi kelompok karena diberi kesempatan untuk mewujudkan inisiatif dan daya kreatifitas. </w:t>
      </w:r>
      <w:r>
        <w:t xml:space="preserve"> Kemudian </w:t>
      </w:r>
      <w:r w:rsidRPr="00BD42C7">
        <w:t xml:space="preserve">Widanarta (2003) menyebutkan bahwa partipasi anggaran dapat mempengaruhi sikap/usaha pencapaian sasaran dari kinerja manajer karena beberapa hal, di antaranya : </w:t>
      </w:r>
    </w:p>
    <w:p w:rsidR="003B3267" w:rsidRPr="00BD42C7" w:rsidRDefault="003B3267" w:rsidP="003B3267">
      <w:pPr>
        <w:pStyle w:val="Default"/>
        <w:numPr>
          <w:ilvl w:val="0"/>
          <w:numId w:val="16"/>
        </w:numPr>
        <w:spacing w:line="360" w:lineRule="auto"/>
        <w:ind w:left="426" w:hanging="426"/>
        <w:jc w:val="both"/>
      </w:pPr>
      <w:r w:rsidRPr="00BD42C7">
        <w:t>Para manajer diberi kesempatan mengembangkan dan menerapkan pengetahuannya/kemampuannnya.</w:t>
      </w:r>
    </w:p>
    <w:p w:rsidR="003B3267" w:rsidRPr="00BD42C7" w:rsidRDefault="003B3267" w:rsidP="003B3267">
      <w:pPr>
        <w:pStyle w:val="Default"/>
        <w:numPr>
          <w:ilvl w:val="0"/>
          <w:numId w:val="16"/>
        </w:numPr>
        <w:spacing w:line="360" w:lineRule="auto"/>
        <w:ind w:left="426" w:hanging="426"/>
        <w:jc w:val="both"/>
      </w:pPr>
      <w:r w:rsidRPr="00BD42C7">
        <w:t xml:space="preserve">Anggaran disusun sesuai dengan kemampuan suatu bagian </w:t>
      </w:r>
    </w:p>
    <w:p w:rsidR="003B3267" w:rsidRPr="00BD42C7" w:rsidRDefault="003B3267" w:rsidP="003B3267">
      <w:pPr>
        <w:pStyle w:val="Default"/>
        <w:numPr>
          <w:ilvl w:val="0"/>
          <w:numId w:val="16"/>
        </w:numPr>
        <w:spacing w:line="360" w:lineRule="auto"/>
        <w:ind w:left="426" w:hanging="426"/>
        <w:jc w:val="both"/>
      </w:pPr>
      <w:r w:rsidRPr="00BD42C7">
        <w:t xml:space="preserve">Dapat ditetapkan tingkat sasaran yang realistis </w:t>
      </w:r>
    </w:p>
    <w:p w:rsidR="003B3267" w:rsidRPr="00BD42C7" w:rsidRDefault="003B3267" w:rsidP="003B3267">
      <w:pPr>
        <w:pStyle w:val="Default"/>
        <w:numPr>
          <w:ilvl w:val="0"/>
          <w:numId w:val="16"/>
        </w:numPr>
        <w:spacing w:line="360" w:lineRule="auto"/>
        <w:ind w:left="426" w:hanging="426"/>
        <w:jc w:val="both"/>
      </w:pPr>
      <w:r w:rsidRPr="00BD42C7">
        <w:t xml:space="preserve">Ditetapkan anggaran/tingkat sasaran yang sesuai dengan aspek yang dapat dikendalikan oleh manajer. </w:t>
      </w:r>
    </w:p>
    <w:p w:rsidR="003B3267" w:rsidRPr="00BD42C7" w:rsidRDefault="003B3267" w:rsidP="003B3267">
      <w:pPr>
        <w:pStyle w:val="Default"/>
        <w:numPr>
          <w:ilvl w:val="0"/>
          <w:numId w:val="16"/>
        </w:numPr>
        <w:spacing w:line="360" w:lineRule="auto"/>
        <w:ind w:left="426" w:hanging="426"/>
        <w:jc w:val="both"/>
      </w:pPr>
      <w:r w:rsidRPr="00BD42C7">
        <w:t xml:space="preserve">Menerima target anggaran yang ditetapkan sebagai dasar penilaian kinerja. </w:t>
      </w:r>
    </w:p>
    <w:p w:rsidR="003B3267" w:rsidRPr="003B3267" w:rsidRDefault="003B3267" w:rsidP="001A6E9B">
      <w:pPr>
        <w:spacing w:after="0" w:line="360" w:lineRule="auto"/>
        <w:ind w:right="-1"/>
        <w:jc w:val="both"/>
        <w:rPr>
          <w:rFonts w:ascii="Times New Roman" w:hAnsi="Times New Roman" w:cs="Times New Roman"/>
          <w:sz w:val="24"/>
          <w:szCs w:val="24"/>
        </w:rPr>
      </w:pPr>
      <w:r w:rsidRPr="003B3267">
        <w:rPr>
          <w:rFonts w:ascii="Times New Roman" w:hAnsi="Times New Roman" w:cs="Times New Roman"/>
          <w:bCs/>
          <w:sz w:val="24"/>
          <w:szCs w:val="24"/>
        </w:rPr>
        <w:t>Selanjutnya</w:t>
      </w:r>
      <w:r>
        <w:rPr>
          <w:rFonts w:ascii="Times New Roman" w:hAnsi="Times New Roman" w:cs="Times New Roman"/>
          <w:bCs/>
          <w:sz w:val="24"/>
          <w:szCs w:val="24"/>
        </w:rPr>
        <w:t xml:space="preserve"> </w:t>
      </w:r>
      <w:r w:rsidRPr="003B3267">
        <w:rPr>
          <w:rFonts w:ascii="Times New Roman" w:hAnsi="Times New Roman" w:cs="Times New Roman"/>
          <w:sz w:val="24"/>
          <w:szCs w:val="24"/>
        </w:rPr>
        <w:t xml:space="preserve">berdasarkan hasil penelitian </w:t>
      </w:r>
      <w:r>
        <w:rPr>
          <w:rFonts w:ascii="Times New Roman" w:eastAsia="Calibri" w:hAnsi="Times New Roman" w:cs="Times New Roman"/>
          <w:sz w:val="24"/>
          <w:szCs w:val="24"/>
        </w:rPr>
        <w:t>Saraswati</w:t>
      </w:r>
      <w:r w:rsidRPr="003B3267">
        <w:rPr>
          <w:rFonts w:ascii="Times New Roman" w:eastAsia="Calibri" w:hAnsi="Times New Roman" w:cs="Times New Roman"/>
          <w:sz w:val="24"/>
          <w:szCs w:val="24"/>
        </w:rPr>
        <w:t xml:space="preserve"> (201</w:t>
      </w:r>
      <w:r>
        <w:rPr>
          <w:rFonts w:ascii="Times New Roman" w:eastAsia="Calibri" w:hAnsi="Times New Roman" w:cs="Times New Roman"/>
          <w:sz w:val="24"/>
          <w:szCs w:val="24"/>
        </w:rPr>
        <w:t>5</w:t>
      </w:r>
      <w:r w:rsidRPr="003B326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A6E9B">
        <w:rPr>
          <w:rFonts w:ascii="Times New Roman" w:eastAsia="Calibri" w:hAnsi="Times New Roman" w:cs="Times New Roman"/>
          <w:sz w:val="24"/>
          <w:szCs w:val="24"/>
        </w:rPr>
        <w:t xml:space="preserve">Giusti, </w:t>
      </w:r>
      <w:r w:rsidR="001A6E9B" w:rsidRPr="001A6E9B">
        <w:rPr>
          <w:rFonts w:ascii="Times New Roman" w:eastAsia="Calibri" w:hAnsi="Times New Roman" w:cs="Times New Roman"/>
          <w:i/>
          <w:iCs/>
          <w:sz w:val="24"/>
          <w:szCs w:val="24"/>
        </w:rPr>
        <w:t>et.all</w:t>
      </w:r>
      <w:r>
        <w:rPr>
          <w:rFonts w:ascii="Times New Roman" w:eastAsia="Calibri" w:hAnsi="Times New Roman" w:cs="Times New Roman"/>
          <w:sz w:val="24"/>
          <w:szCs w:val="24"/>
        </w:rPr>
        <w:t xml:space="preserve"> (2016), </w:t>
      </w:r>
      <w:r w:rsidR="001A6E9B">
        <w:rPr>
          <w:rFonts w:ascii="Times New Roman" w:eastAsia="Calibri" w:hAnsi="Times New Roman" w:cs="Times New Roman"/>
          <w:sz w:val="24"/>
          <w:szCs w:val="24"/>
        </w:rPr>
        <w:t>Reynaldhie</w:t>
      </w:r>
      <w:r>
        <w:rPr>
          <w:rFonts w:ascii="Times New Roman" w:eastAsia="Calibri" w:hAnsi="Times New Roman" w:cs="Times New Roman"/>
          <w:sz w:val="24"/>
          <w:szCs w:val="24"/>
        </w:rPr>
        <w:t xml:space="preserve"> </w:t>
      </w:r>
      <w:r w:rsidRPr="00AC7D70">
        <w:rPr>
          <w:rFonts w:ascii="Times New Roman" w:eastAsia="Calibri" w:hAnsi="Times New Roman" w:cs="Times New Roman"/>
          <w:i/>
          <w:iCs/>
          <w:sz w:val="24"/>
          <w:szCs w:val="24"/>
        </w:rPr>
        <w:t>et.all</w:t>
      </w:r>
      <w:r w:rsidR="001A6E9B">
        <w:rPr>
          <w:rFonts w:ascii="Times New Roman" w:eastAsia="Calibri" w:hAnsi="Times New Roman" w:cs="Times New Roman"/>
          <w:sz w:val="24"/>
          <w:szCs w:val="24"/>
        </w:rPr>
        <w:t xml:space="preserve"> (2016</w:t>
      </w:r>
      <w:r>
        <w:rPr>
          <w:rFonts w:ascii="Times New Roman" w:eastAsia="Calibri" w:hAnsi="Times New Roman" w:cs="Times New Roman"/>
          <w:sz w:val="24"/>
          <w:szCs w:val="24"/>
        </w:rPr>
        <w:t>),</w:t>
      </w:r>
      <w:r w:rsidRPr="003B3267">
        <w:rPr>
          <w:rFonts w:ascii="Times New Roman" w:eastAsia="Calibri" w:hAnsi="Times New Roman" w:cs="Times New Roman"/>
          <w:sz w:val="24"/>
          <w:szCs w:val="24"/>
        </w:rPr>
        <w:t xml:space="preserve"> </w:t>
      </w:r>
      <w:r w:rsidR="001A6E9B">
        <w:rPr>
          <w:rFonts w:ascii="Times New Roman" w:eastAsia="Calibri" w:hAnsi="Times New Roman" w:cs="Times New Roman"/>
          <w:sz w:val="24"/>
          <w:szCs w:val="24"/>
        </w:rPr>
        <w:t>dan Emawati</w:t>
      </w:r>
      <w:r>
        <w:rPr>
          <w:rFonts w:ascii="Times New Roman" w:eastAsia="Calibri" w:hAnsi="Times New Roman" w:cs="Times New Roman"/>
          <w:sz w:val="24"/>
          <w:szCs w:val="24"/>
        </w:rPr>
        <w:t xml:space="preserve"> (2017) </w:t>
      </w:r>
      <w:r w:rsidRPr="003B3267">
        <w:rPr>
          <w:rFonts w:ascii="Times New Roman" w:eastAsia="Calibri" w:hAnsi="Times New Roman" w:cs="Times New Roman"/>
          <w:sz w:val="24"/>
          <w:szCs w:val="24"/>
        </w:rPr>
        <w:t xml:space="preserve">menyatakan </w:t>
      </w:r>
      <w:r w:rsidRPr="00FA241F">
        <w:rPr>
          <w:rFonts w:ascii="Times New Roman" w:hAnsi="Times New Roman" w:cs="Times New Roman"/>
          <w:sz w:val="24"/>
          <w:szCs w:val="24"/>
        </w:rPr>
        <w:t xml:space="preserve">bahwa </w:t>
      </w:r>
      <w:r w:rsidR="001A6E9B">
        <w:rPr>
          <w:rFonts w:ascii="Times New Roman" w:hAnsi="Times New Roman" w:cs="Times New Roman"/>
          <w:sz w:val="24"/>
          <w:szCs w:val="24"/>
        </w:rPr>
        <w:t>partisipasi anggaran</w:t>
      </w:r>
      <w:r w:rsidRPr="00FA241F">
        <w:rPr>
          <w:rFonts w:ascii="Times New Roman" w:hAnsi="Times New Roman" w:cs="Times New Roman"/>
          <w:sz w:val="24"/>
          <w:szCs w:val="24"/>
        </w:rPr>
        <w:t xml:space="preserve"> berpengaruh terhadap </w:t>
      </w:r>
      <w:r>
        <w:rPr>
          <w:rFonts w:ascii="Times New Roman" w:hAnsi="Times New Roman" w:cs="Times New Roman"/>
          <w:sz w:val="24"/>
          <w:szCs w:val="24"/>
        </w:rPr>
        <w:t>k</w:t>
      </w:r>
      <w:r w:rsidR="001A6E9B">
        <w:rPr>
          <w:rFonts w:ascii="Times New Roman" w:hAnsi="Times New Roman" w:cs="Times New Roman"/>
          <w:sz w:val="24"/>
          <w:szCs w:val="24"/>
        </w:rPr>
        <w:t>inerja manajerial</w:t>
      </w:r>
      <w:r w:rsidRPr="00FA241F">
        <w:rPr>
          <w:rFonts w:ascii="Times New Roman" w:hAnsi="Times New Roman" w:cs="Times New Roman"/>
          <w:sz w:val="24"/>
          <w:szCs w:val="24"/>
        </w:rPr>
        <w:t>.</w:t>
      </w:r>
      <w:r w:rsidRPr="003B3267">
        <w:rPr>
          <w:rFonts w:ascii="Times New Roman" w:hAnsi="Times New Roman" w:cs="Times New Roman"/>
          <w:sz w:val="24"/>
          <w:szCs w:val="24"/>
        </w:rPr>
        <w:t xml:space="preserve"> Sehingga dapat dirumuskan hipotesis, yaitu: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478"/>
      </w:tblGrid>
      <w:tr w:rsidR="003B3267" w:rsidTr="006D6BB5">
        <w:tc>
          <w:tcPr>
            <w:tcW w:w="675" w:type="dxa"/>
          </w:tcPr>
          <w:p w:rsidR="003B3267" w:rsidRDefault="003B3267" w:rsidP="006D6BB5">
            <w:pPr>
              <w:autoSpaceDE w:val="0"/>
              <w:autoSpaceDN w:val="0"/>
              <w:adjustRightInd w:val="0"/>
              <w:spacing w:line="360" w:lineRule="auto"/>
              <w:jc w:val="both"/>
              <w:rPr>
                <w:rFonts w:ascii="Times New Roman" w:hAnsi="Times New Roman" w:cs="Times New Roman"/>
                <w:color w:val="000000"/>
                <w:sz w:val="24"/>
                <w:szCs w:val="24"/>
              </w:rPr>
            </w:pPr>
            <w:r w:rsidRPr="00D72780">
              <w:rPr>
                <w:rFonts w:ascii="Times New Roman" w:hAnsi="Times New Roman" w:cs="Times New Roman"/>
                <w:color w:val="000000"/>
                <w:sz w:val="24"/>
                <w:szCs w:val="24"/>
              </w:rPr>
              <w:t>H</w:t>
            </w:r>
            <w:r>
              <w:rPr>
                <w:rFonts w:ascii="Times New Roman" w:hAnsi="Times New Roman" w:cs="Times New Roman"/>
                <w:sz w:val="24"/>
                <w:szCs w:val="24"/>
                <w:vertAlign w:val="subscript"/>
              </w:rPr>
              <w:t>1</w:t>
            </w:r>
            <w:r w:rsidRPr="00D72780">
              <w:rPr>
                <w:rFonts w:ascii="Times New Roman" w:hAnsi="Times New Roman" w:cs="Times New Roman"/>
                <w:color w:val="000000"/>
                <w:sz w:val="24"/>
                <w:szCs w:val="24"/>
              </w:rPr>
              <w:t xml:space="preserve"> :</w:t>
            </w:r>
          </w:p>
        </w:tc>
        <w:tc>
          <w:tcPr>
            <w:tcW w:w="7478" w:type="dxa"/>
          </w:tcPr>
          <w:p w:rsidR="003B3267" w:rsidRPr="00AC7D70" w:rsidRDefault="001A6E9B" w:rsidP="001A6E9B">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Penyusunan anggaran p</w:t>
            </w:r>
            <w:r w:rsidRPr="00427B6E">
              <w:rPr>
                <w:rFonts w:ascii="Times New Roman" w:hAnsi="Times New Roman" w:cs="Times New Roman"/>
                <w:sz w:val="24"/>
                <w:szCs w:val="24"/>
              </w:rPr>
              <w:t>artisipatif</w:t>
            </w:r>
            <w:r w:rsidR="003B3267" w:rsidRPr="0054124D">
              <w:rPr>
                <w:rFonts w:ascii="Times New Roman" w:hAnsi="Times New Roman" w:cs="Times New Roman"/>
                <w:color w:val="000000"/>
                <w:sz w:val="24"/>
                <w:szCs w:val="24"/>
              </w:rPr>
              <w:t xml:space="preserve"> berpengaruh terhadap </w:t>
            </w:r>
            <w:r>
              <w:rPr>
                <w:rFonts w:ascii="Times New Roman" w:hAnsi="Times New Roman" w:cs="Times New Roman"/>
                <w:sz w:val="24"/>
                <w:szCs w:val="24"/>
              </w:rPr>
              <w:t>kinerja m</w:t>
            </w:r>
            <w:r w:rsidRPr="00427B6E">
              <w:rPr>
                <w:rFonts w:ascii="Times New Roman" w:hAnsi="Times New Roman" w:cs="Times New Roman"/>
                <w:sz w:val="24"/>
                <w:szCs w:val="24"/>
              </w:rPr>
              <w:t>anajerial</w:t>
            </w:r>
            <w:r>
              <w:rPr>
                <w:rFonts w:ascii="Times New Roman" w:hAnsi="Times New Roman" w:cs="Times New Roman"/>
                <w:sz w:val="24"/>
                <w:szCs w:val="24"/>
              </w:rPr>
              <w:t xml:space="preserve"> </w:t>
            </w:r>
            <w:r w:rsidR="003B3267">
              <w:rPr>
                <w:rFonts w:ascii="Times New Roman" w:hAnsi="Times New Roman" w:cs="Times New Roman"/>
                <w:sz w:val="24"/>
                <w:szCs w:val="24"/>
              </w:rPr>
              <w:t>pada OPD di</w:t>
            </w:r>
            <w:r w:rsidR="003B3267" w:rsidRPr="0054124D">
              <w:rPr>
                <w:rFonts w:ascii="Times New Roman" w:hAnsi="Times New Roman" w:cs="Times New Roman"/>
                <w:color w:val="000000"/>
                <w:sz w:val="24"/>
                <w:szCs w:val="24"/>
              </w:rPr>
              <w:t xml:space="preserve"> pemerintah daerah</w:t>
            </w:r>
            <w:r w:rsidR="003B3267">
              <w:rPr>
                <w:rFonts w:ascii="Times New Roman" w:hAnsi="Times New Roman" w:cs="Times New Roman"/>
                <w:color w:val="000000"/>
                <w:sz w:val="24"/>
                <w:szCs w:val="24"/>
              </w:rPr>
              <w:t xml:space="preserve"> Kabupaten </w:t>
            </w:r>
            <w:r w:rsidR="004C1A35">
              <w:rPr>
                <w:rFonts w:ascii="Times New Roman" w:hAnsi="Times New Roman" w:cs="Times New Roman"/>
                <w:color w:val="000000"/>
                <w:sz w:val="24"/>
                <w:szCs w:val="24"/>
              </w:rPr>
              <w:t xml:space="preserve">Lampung </w:t>
            </w:r>
            <w:r>
              <w:rPr>
                <w:rFonts w:ascii="Times New Roman" w:hAnsi="Times New Roman" w:cs="Times New Roman"/>
                <w:color w:val="000000"/>
                <w:sz w:val="24"/>
                <w:szCs w:val="24"/>
              </w:rPr>
              <w:t>Timur</w:t>
            </w:r>
            <w:r w:rsidR="003B3267" w:rsidRPr="0054124D">
              <w:rPr>
                <w:rFonts w:ascii="Times New Roman" w:hAnsi="Times New Roman" w:cs="Times New Roman"/>
                <w:color w:val="000000"/>
                <w:sz w:val="24"/>
                <w:szCs w:val="24"/>
              </w:rPr>
              <w:t>.</w:t>
            </w:r>
          </w:p>
        </w:tc>
      </w:tr>
    </w:tbl>
    <w:p w:rsidR="003B3267" w:rsidRDefault="003B3267" w:rsidP="00950BE8">
      <w:pPr>
        <w:spacing w:after="0" w:line="360" w:lineRule="auto"/>
        <w:jc w:val="both"/>
        <w:rPr>
          <w:rFonts w:ascii="Times New Roman" w:hAnsi="Times New Roman" w:cs="Times New Roman"/>
          <w:bCs/>
          <w:sz w:val="24"/>
          <w:szCs w:val="24"/>
        </w:rPr>
      </w:pPr>
    </w:p>
    <w:p w:rsidR="001A6E9B" w:rsidRDefault="001A6E9B" w:rsidP="00E21523">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2.4.2 </w:t>
      </w:r>
      <w:r w:rsidR="00502F52">
        <w:rPr>
          <w:rFonts w:ascii="Times New Roman" w:hAnsi="Times New Roman" w:cs="Times New Roman"/>
          <w:b/>
          <w:bCs/>
          <w:sz w:val="24"/>
          <w:szCs w:val="24"/>
        </w:rPr>
        <w:t>Komitmen Organisasi Memoderasi Hubungan A</w:t>
      </w:r>
      <w:r w:rsidRPr="001A6E9B">
        <w:rPr>
          <w:rFonts w:ascii="Times New Roman" w:hAnsi="Times New Roman" w:cs="Times New Roman"/>
          <w:b/>
          <w:bCs/>
          <w:sz w:val="24"/>
          <w:szCs w:val="24"/>
        </w:rPr>
        <w:t>ntara</w:t>
      </w:r>
      <w:r>
        <w:rPr>
          <w:rFonts w:ascii="Times New Roman" w:hAnsi="Times New Roman" w:cs="Times New Roman"/>
          <w:b/>
          <w:sz w:val="24"/>
          <w:szCs w:val="24"/>
        </w:rPr>
        <w:t xml:space="preserve"> Penyusunan Anggaran Partisipatif Terhadap Kinerja Manajerial</w:t>
      </w:r>
    </w:p>
    <w:p w:rsidR="00E21523" w:rsidRPr="00427B6E" w:rsidRDefault="00E21523" w:rsidP="00E21523">
      <w:pPr>
        <w:pStyle w:val="Default"/>
        <w:spacing w:line="360" w:lineRule="auto"/>
        <w:jc w:val="both"/>
      </w:pPr>
      <w:r w:rsidRPr="00427B6E">
        <w:t xml:space="preserve">Komitmen Organisasi yang tinggi akan mengurangi keinginan individu untuk melakukan senjangan </w:t>
      </w:r>
      <w:r w:rsidRPr="00427B6E">
        <w:rPr>
          <w:spacing w:val="-3"/>
        </w:rPr>
        <w:t xml:space="preserve">anggaran. </w:t>
      </w:r>
      <w:r w:rsidRPr="00427B6E">
        <w:t>Sebaliknya bila komitmen organisasi karyawan rendah, maka kepentingan pribadinya lebih diutamakan, dan dia dapat melakukan senjangan anggaran agar anggaran mudah dicapai dan pada akhirnya nanti keberhasilan sasaran anggaran  tersebut diharapkan dapat mempertinggi penilaian kinerjanya karena berhasil dalam pencapaian tujuan (Pratama</w:t>
      </w:r>
      <w:r w:rsidRPr="00427B6E">
        <w:rPr>
          <w:spacing w:val="-7"/>
        </w:rPr>
        <w:t xml:space="preserve"> </w:t>
      </w:r>
      <w:r w:rsidRPr="00427B6E">
        <w:t>2013).</w:t>
      </w:r>
    </w:p>
    <w:p w:rsidR="00E21523" w:rsidRDefault="00E21523" w:rsidP="001A6E9B">
      <w:pPr>
        <w:pStyle w:val="Default"/>
        <w:spacing w:line="360" w:lineRule="auto"/>
        <w:jc w:val="both"/>
      </w:pPr>
    </w:p>
    <w:p w:rsidR="001A6E9B" w:rsidRPr="003B3267" w:rsidRDefault="001A6E9B" w:rsidP="001D651F">
      <w:pPr>
        <w:spacing w:after="0" w:line="360" w:lineRule="auto"/>
        <w:ind w:right="-1"/>
        <w:jc w:val="both"/>
        <w:rPr>
          <w:rFonts w:ascii="Times New Roman" w:hAnsi="Times New Roman" w:cs="Times New Roman"/>
          <w:sz w:val="24"/>
          <w:szCs w:val="24"/>
        </w:rPr>
      </w:pPr>
      <w:r w:rsidRPr="003B3267">
        <w:rPr>
          <w:rFonts w:ascii="Times New Roman" w:hAnsi="Times New Roman" w:cs="Times New Roman"/>
          <w:bCs/>
          <w:sz w:val="24"/>
          <w:szCs w:val="24"/>
        </w:rPr>
        <w:lastRenderedPageBreak/>
        <w:t>Selanjutnya</w:t>
      </w:r>
      <w:r>
        <w:rPr>
          <w:rFonts w:ascii="Times New Roman" w:hAnsi="Times New Roman" w:cs="Times New Roman"/>
          <w:bCs/>
          <w:sz w:val="24"/>
          <w:szCs w:val="24"/>
        </w:rPr>
        <w:t xml:space="preserve"> </w:t>
      </w:r>
      <w:r w:rsidRPr="003B3267">
        <w:rPr>
          <w:rFonts w:ascii="Times New Roman" w:hAnsi="Times New Roman" w:cs="Times New Roman"/>
          <w:sz w:val="24"/>
          <w:szCs w:val="24"/>
        </w:rPr>
        <w:t xml:space="preserve">berdasarkan hasil penelitian </w:t>
      </w:r>
      <w:r>
        <w:rPr>
          <w:rFonts w:ascii="Times New Roman" w:eastAsia="Calibri" w:hAnsi="Times New Roman" w:cs="Times New Roman"/>
          <w:sz w:val="24"/>
          <w:szCs w:val="24"/>
        </w:rPr>
        <w:t xml:space="preserve">Giusti, </w:t>
      </w:r>
      <w:r w:rsidRPr="001A6E9B">
        <w:rPr>
          <w:rFonts w:ascii="Times New Roman" w:eastAsia="Calibri" w:hAnsi="Times New Roman" w:cs="Times New Roman"/>
          <w:i/>
          <w:iCs/>
          <w:sz w:val="24"/>
          <w:szCs w:val="24"/>
        </w:rPr>
        <w:t>et.all</w:t>
      </w:r>
      <w:r w:rsidR="001D651F">
        <w:rPr>
          <w:rFonts w:ascii="Times New Roman" w:eastAsia="Calibri" w:hAnsi="Times New Roman" w:cs="Times New Roman"/>
          <w:sz w:val="24"/>
          <w:szCs w:val="24"/>
        </w:rPr>
        <w:t xml:space="preserve"> (2016) </w:t>
      </w:r>
      <w:r w:rsidR="001D651F" w:rsidRPr="003B3267">
        <w:rPr>
          <w:rFonts w:ascii="Times New Roman" w:eastAsia="Calibri" w:hAnsi="Times New Roman" w:cs="Times New Roman"/>
          <w:sz w:val="24"/>
          <w:szCs w:val="24"/>
        </w:rPr>
        <w:t xml:space="preserve">menyatakan </w:t>
      </w:r>
      <w:r w:rsidR="001D651F" w:rsidRPr="00FA241F">
        <w:rPr>
          <w:rFonts w:ascii="Times New Roman" w:hAnsi="Times New Roman" w:cs="Times New Roman"/>
          <w:sz w:val="24"/>
          <w:szCs w:val="24"/>
        </w:rPr>
        <w:t xml:space="preserve">bahwa </w:t>
      </w:r>
      <w:r w:rsidR="001D651F">
        <w:rPr>
          <w:rFonts w:ascii="Times New Roman" w:hAnsi="Times New Roman" w:cs="Times New Roman"/>
          <w:sz w:val="24"/>
          <w:szCs w:val="24"/>
        </w:rPr>
        <w:t>partisipasi anggaran</w:t>
      </w:r>
      <w:r w:rsidR="001D651F" w:rsidRPr="00FA241F">
        <w:rPr>
          <w:rFonts w:ascii="Times New Roman" w:hAnsi="Times New Roman" w:cs="Times New Roman"/>
          <w:sz w:val="24"/>
          <w:szCs w:val="24"/>
        </w:rPr>
        <w:t xml:space="preserve"> berpengaruh terhadap</w:t>
      </w:r>
      <w:r w:rsidR="001D651F">
        <w:rPr>
          <w:rFonts w:ascii="Times New Roman" w:hAnsi="Times New Roman" w:cs="Times New Roman"/>
          <w:sz w:val="24"/>
          <w:szCs w:val="24"/>
        </w:rPr>
        <w:t xml:space="preserve"> komitmen organisasi</w:t>
      </w:r>
      <w:r w:rsidR="001D651F">
        <w:rPr>
          <w:rFonts w:ascii="Times New Roman" w:eastAsia="Calibri" w:hAnsi="Times New Roman" w:cs="Times New Roman"/>
          <w:sz w:val="24"/>
          <w:szCs w:val="24"/>
        </w:rPr>
        <w:t xml:space="preserve"> dan</w:t>
      </w:r>
      <w:r>
        <w:rPr>
          <w:rFonts w:ascii="Times New Roman" w:eastAsia="Calibri" w:hAnsi="Times New Roman" w:cs="Times New Roman"/>
          <w:sz w:val="24"/>
          <w:szCs w:val="24"/>
        </w:rPr>
        <w:t xml:space="preserve"> Reynaldhie </w:t>
      </w:r>
      <w:r w:rsidRPr="00AC7D70">
        <w:rPr>
          <w:rFonts w:ascii="Times New Roman" w:eastAsia="Calibri" w:hAnsi="Times New Roman" w:cs="Times New Roman"/>
          <w:i/>
          <w:iCs/>
          <w:sz w:val="24"/>
          <w:szCs w:val="24"/>
        </w:rPr>
        <w:t>et.all</w:t>
      </w:r>
      <w:r>
        <w:rPr>
          <w:rFonts w:ascii="Times New Roman" w:eastAsia="Calibri" w:hAnsi="Times New Roman" w:cs="Times New Roman"/>
          <w:sz w:val="24"/>
          <w:szCs w:val="24"/>
        </w:rPr>
        <w:t xml:space="preserve"> (2016) </w:t>
      </w:r>
      <w:r w:rsidRPr="003B3267">
        <w:rPr>
          <w:rFonts w:ascii="Times New Roman" w:eastAsia="Calibri" w:hAnsi="Times New Roman" w:cs="Times New Roman"/>
          <w:sz w:val="24"/>
          <w:szCs w:val="24"/>
        </w:rPr>
        <w:t xml:space="preserve">menyatakan </w:t>
      </w:r>
      <w:r w:rsidRPr="00FA241F">
        <w:rPr>
          <w:rFonts w:ascii="Times New Roman" w:hAnsi="Times New Roman" w:cs="Times New Roman"/>
          <w:sz w:val="24"/>
          <w:szCs w:val="24"/>
        </w:rPr>
        <w:t xml:space="preserve">bahwa </w:t>
      </w:r>
      <w:r w:rsidR="001D651F">
        <w:rPr>
          <w:rFonts w:ascii="Times New Roman" w:hAnsi="Times New Roman" w:cs="Times New Roman"/>
          <w:sz w:val="24"/>
          <w:szCs w:val="24"/>
        </w:rPr>
        <w:t>komitmen organisasi</w:t>
      </w:r>
      <w:r w:rsidR="001D651F" w:rsidRPr="001D651F">
        <w:rPr>
          <w:rFonts w:ascii="Times New Roman" w:hAnsi="Times New Roman" w:cs="Times New Roman"/>
          <w:sz w:val="24"/>
          <w:szCs w:val="24"/>
        </w:rPr>
        <w:t xml:space="preserve"> </w:t>
      </w:r>
      <w:r w:rsidR="001D651F" w:rsidRPr="00FA241F">
        <w:rPr>
          <w:rFonts w:ascii="Times New Roman" w:hAnsi="Times New Roman" w:cs="Times New Roman"/>
          <w:sz w:val="24"/>
          <w:szCs w:val="24"/>
        </w:rPr>
        <w:t>berpengaruh</w:t>
      </w:r>
      <w:r w:rsidR="001D651F">
        <w:rPr>
          <w:rFonts w:ascii="Times New Roman" w:hAnsi="Times New Roman" w:cs="Times New Roman"/>
          <w:sz w:val="24"/>
          <w:szCs w:val="24"/>
        </w:rPr>
        <w:t xml:space="preserve"> signifikan dalam memperkuat hubungan </w:t>
      </w:r>
      <w:r>
        <w:rPr>
          <w:rFonts w:ascii="Times New Roman" w:hAnsi="Times New Roman" w:cs="Times New Roman"/>
          <w:sz w:val="24"/>
          <w:szCs w:val="24"/>
        </w:rPr>
        <w:t>partisipasi anggaran</w:t>
      </w:r>
      <w:r w:rsidRPr="00FA241F">
        <w:rPr>
          <w:rFonts w:ascii="Times New Roman" w:hAnsi="Times New Roman" w:cs="Times New Roman"/>
          <w:sz w:val="24"/>
          <w:szCs w:val="24"/>
        </w:rPr>
        <w:t xml:space="preserve"> terhadap</w:t>
      </w:r>
      <w:r w:rsidR="001D651F">
        <w:rPr>
          <w:rFonts w:ascii="Times New Roman" w:hAnsi="Times New Roman" w:cs="Times New Roman"/>
          <w:sz w:val="24"/>
          <w:szCs w:val="24"/>
        </w:rPr>
        <w:t xml:space="preserve"> kinerja manajerial</w:t>
      </w:r>
      <w:r w:rsidRPr="00FA241F">
        <w:rPr>
          <w:rFonts w:ascii="Times New Roman" w:hAnsi="Times New Roman" w:cs="Times New Roman"/>
          <w:sz w:val="24"/>
          <w:szCs w:val="24"/>
        </w:rPr>
        <w:t>.</w:t>
      </w:r>
      <w:r w:rsidRPr="003B3267">
        <w:rPr>
          <w:rFonts w:ascii="Times New Roman" w:hAnsi="Times New Roman" w:cs="Times New Roman"/>
          <w:sz w:val="24"/>
          <w:szCs w:val="24"/>
        </w:rPr>
        <w:t xml:space="preserve"> Sehingga dapat dirumuskan hipotesis, yaitu: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478"/>
      </w:tblGrid>
      <w:tr w:rsidR="001A6E9B" w:rsidTr="006D6BB5">
        <w:tc>
          <w:tcPr>
            <w:tcW w:w="675" w:type="dxa"/>
          </w:tcPr>
          <w:p w:rsidR="001A6E9B" w:rsidRDefault="001A6E9B" w:rsidP="006D6BB5">
            <w:pPr>
              <w:autoSpaceDE w:val="0"/>
              <w:autoSpaceDN w:val="0"/>
              <w:adjustRightInd w:val="0"/>
              <w:spacing w:line="360" w:lineRule="auto"/>
              <w:jc w:val="both"/>
              <w:rPr>
                <w:rFonts w:ascii="Times New Roman" w:hAnsi="Times New Roman" w:cs="Times New Roman"/>
                <w:color w:val="000000"/>
                <w:sz w:val="24"/>
                <w:szCs w:val="24"/>
              </w:rPr>
            </w:pPr>
            <w:r w:rsidRPr="00D72780">
              <w:rPr>
                <w:rFonts w:ascii="Times New Roman" w:hAnsi="Times New Roman" w:cs="Times New Roman"/>
                <w:color w:val="000000"/>
                <w:sz w:val="24"/>
                <w:szCs w:val="24"/>
              </w:rPr>
              <w:t>H</w:t>
            </w:r>
            <w:r w:rsidR="001D651F">
              <w:rPr>
                <w:rFonts w:ascii="Times New Roman" w:hAnsi="Times New Roman" w:cs="Times New Roman"/>
                <w:sz w:val="24"/>
                <w:szCs w:val="24"/>
                <w:vertAlign w:val="subscript"/>
              </w:rPr>
              <w:t>2</w:t>
            </w:r>
            <w:r w:rsidRPr="00D72780">
              <w:rPr>
                <w:rFonts w:ascii="Times New Roman" w:hAnsi="Times New Roman" w:cs="Times New Roman"/>
                <w:color w:val="000000"/>
                <w:sz w:val="24"/>
                <w:szCs w:val="24"/>
              </w:rPr>
              <w:t xml:space="preserve"> :</w:t>
            </w:r>
          </w:p>
        </w:tc>
        <w:tc>
          <w:tcPr>
            <w:tcW w:w="7478" w:type="dxa"/>
          </w:tcPr>
          <w:p w:rsidR="001A6E9B" w:rsidRPr="00AC7D70" w:rsidRDefault="001D651F" w:rsidP="001D651F">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Komitmen o</w:t>
            </w:r>
            <w:r w:rsidRPr="00427B6E">
              <w:rPr>
                <w:rFonts w:ascii="Times New Roman" w:hAnsi="Times New Roman" w:cs="Times New Roman"/>
                <w:sz w:val="24"/>
                <w:szCs w:val="24"/>
              </w:rPr>
              <w:t xml:space="preserve">rganisasi memoderasi hubungan antara </w:t>
            </w:r>
            <w:r>
              <w:rPr>
                <w:rFonts w:ascii="Times New Roman" w:hAnsi="Times New Roman" w:cs="Times New Roman"/>
                <w:sz w:val="24"/>
                <w:szCs w:val="24"/>
              </w:rPr>
              <w:t>penyusunan anggaran partisipatif terhadap kinerja m</w:t>
            </w:r>
            <w:r w:rsidRPr="00427B6E">
              <w:rPr>
                <w:rFonts w:ascii="Times New Roman" w:hAnsi="Times New Roman" w:cs="Times New Roman"/>
                <w:sz w:val="24"/>
                <w:szCs w:val="24"/>
              </w:rPr>
              <w:t>anajerial</w:t>
            </w:r>
            <w:r>
              <w:rPr>
                <w:rFonts w:ascii="Times New Roman" w:hAnsi="Times New Roman" w:cs="Times New Roman"/>
                <w:sz w:val="24"/>
                <w:szCs w:val="24"/>
              </w:rPr>
              <w:t xml:space="preserve"> </w:t>
            </w:r>
            <w:r w:rsidR="001A6E9B">
              <w:rPr>
                <w:rFonts w:ascii="Times New Roman" w:hAnsi="Times New Roman" w:cs="Times New Roman"/>
                <w:sz w:val="24"/>
                <w:szCs w:val="24"/>
              </w:rPr>
              <w:t>pada OPD di</w:t>
            </w:r>
            <w:r w:rsidR="001A6E9B" w:rsidRPr="0054124D">
              <w:rPr>
                <w:rFonts w:ascii="Times New Roman" w:hAnsi="Times New Roman" w:cs="Times New Roman"/>
                <w:color w:val="000000"/>
                <w:sz w:val="24"/>
                <w:szCs w:val="24"/>
              </w:rPr>
              <w:t xml:space="preserve"> pemerintah daerah</w:t>
            </w:r>
            <w:r w:rsidR="001A6E9B">
              <w:rPr>
                <w:rFonts w:ascii="Times New Roman" w:hAnsi="Times New Roman" w:cs="Times New Roman"/>
                <w:color w:val="000000"/>
                <w:sz w:val="24"/>
                <w:szCs w:val="24"/>
              </w:rPr>
              <w:t xml:space="preserve"> Kabupaten </w:t>
            </w:r>
            <w:r w:rsidR="004C1A35">
              <w:rPr>
                <w:rFonts w:ascii="Times New Roman" w:hAnsi="Times New Roman" w:cs="Times New Roman"/>
                <w:color w:val="000000"/>
                <w:sz w:val="24"/>
                <w:szCs w:val="24"/>
              </w:rPr>
              <w:t>Lampung</w:t>
            </w:r>
            <w:r w:rsidR="004C1A35">
              <w:rPr>
                <w:rFonts w:ascii="Times New Roman" w:hAnsi="Times New Roman" w:cs="Times New Roman"/>
                <w:color w:val="000000"/>
                <w:sz w:val="24"/>
                <w:szCs w:val="24"/>
              </w:rPr>
              <w:t xml:space="preserve"> </w:t>
            </w:r>
            <w:r w:rsidR="001A6E9B">
              <w:rPr>
                <w:rFonts w:ascii="Times New Roman" w:hAnsi="Times New Roman" w:cs="Times New Roman"/>
                <w:color w:val="000000"/>
                <w:sz w:val="24"/>
                <w:szCs w:val="24"/>
              </w:rPr>
              <w:t>Timur</w:t>
            </w:r>
            <w:r w:rsidR="001A6E9B" w:rsidRPr="0054124D">
              <w:rPr>
                <w:rFonts w:ascii="Times New Roman" w:hAnsi="Times New Roman" w:cs="Times New Roman"/>
                <w:color w:val="000000"/>
                <w:sz w:val="24"/>
                <w:szCs w:val="24"/>
              </w:rPr>
              <w:t>.</w:t>
            </w:r>
          </w:p>
        </w:tc>
      </w:tr>
    </w:tbl>
    <w:p w:rsidR="001A6E9B" w:rsidRDefault="001A6E9B" w:rsidP="00950BE8">
      <w:pPr>
        <w:spacing w:after="0" w:line="360" w:lineRule="auto"/>
        <w:jc w:val="both"/>
        <w:rPr>
          <w:rFonts w:ascii="Times New Roman" w:hAnsi="Times New Roman" w:cs="Times New Roman"/>
          <w:bCs/>
          <w:sz w:val="24"/>
          <w:szCs w:val="24"/>
        </w:rPr>
      </w:pPr>
    </w:p>
    <w:p w:rsidR="001D651F" w:rsidRDefault="001D651F" w:rsidP="001D651F">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2.4.3 </w:t>
      </w:r>
      <w:r>
        <w:rPr>
          <w:rFonts w:ascii="Times New Roman" w:hAnsi="Times New Roman" w:cs="Times New Roman"/>
          <w:b/>
          <w:bCs/>
          <w:sz w:val="24"/>
          <w:szCs w:val="24"/>
        </w:rPr>
        <w:t>Budaya</w:t>
      </w:r>
      <w:r w:rsidR="00502F52">
        <w:rPr>
          <w:rFonts w:ascii="Times New Roman" w:hAnsi="Times New Roman" w:cs="Times New Roman"/>
          <w:b/>
          <w:bCs/>
          <w:sz w:val="24"/>
          <w:szCs w:val="24"/>
        </w:rPr>
        <w:t xml:space="preserve"> Organisasi Memoderasi Hubungan A</w:t>
      </w:r>
      <w:r w:rsidRPr="001A6E9B">
        <w:rPr>
          <w:rFonts w:ascii="Times New Roman" w:hAnsi="Times New Roman" w:cs="Times New Roman"/>
          <w:b/>
          <w:bCs/>
          <w:sz w:val="24"/>
          <w:szCs w:val="24"/>
        </w:rPr>
        <w:t>ntara</w:t>
      </w:r>
      <w:r>
        <w:rPr>
          <w:rFonts w:ascii="Times New Roman" w:hAnsi="Times New Roman" w:cs="Times New Roman"/>
          <w:b/>
          <w:sz w:val="24"/>
          <w:szCs w:val="24"/>
        </w:rPr>
        <w:t xml:space="preserve"> Penyusunan Anggaran Partisipatif Terhadap Kinerja Manajerial</w:t>
      </w:r>
    </w:p>
    <w:p w:rsidR="001D651F" w:rsidRPr="00427B6E" w:rsidRDefault="005E38AE" w:rsidP="005E38AE">
      <w:pPr>
        <w:pStyle w:val="Default"/>
        <w:spacing w:line="360" w:lineRule="auto"/>
        <w:jc w:val="both"/>
      </w:pPr>
      <w:r>
        <w:t>Wibowo (2010) menyatakan bahwa budaya organisasi adalah filosofi dasar organisasi yang memuat keyakinan, norma-norma, dan nilai- nilai bersama yang menjadi karakteristik inti tentang bagaimana cara melakukan sesuatu dalam organisasi. Keyakinan, norma- norma, dan nilai-nilai tersebut menjadi pegangan semua sumber daya manusia dalam organisasi dalam melaksanakan kinerjanya. Kinerja sumber daya manusia sangat ditentukan oleh kondisi lingkungan internal maupun eksternal organisasi, termasuk budaya organisasi.</w:t>
      </w:r>
    </w:p>
    <w:p w:rsidR="001D651F" w:rsidRDefault="001D651F" w:rsidP="001D651F">
      <w:pPr>
        <w:pStyle w:val="Default"/>
        <w:spacing w:line="360" w:lineRule="auto"/>
        <w:jc w:val="both"/>
      </w:pPr>
    </w:p>
    <w:p w:rsidR="001D651F" w:rsidRPr="003B3267" w:rsidRDefault="001D651F" w:rsidP="005E38AE">
      <w:pPr>
        <w:spacing w:after="0" w:line="360" w:lineRule="auto"/>
        <w:ind w:right="-1"/>
        <w:jc w:val="both"/>
        <w:rPr>
          <w:rFonts w:ascii="Times New Roman" w:hAnsi="Times New Roman" w:cs="Times New Roman"/>
          <w:sz w:val="24"/>
          <w:szCs w:val="24"/>
        </w:rPr>
      </w:pPr>
      <w:r w:rsidRPr="003B3267">
        <w:rPr>
          <w:rFonts w:ascii="Times New Roman" w:hAnsi="Times New Roman" w:cs="Times New Roman"/>
          <w:bCs/>
          <w:sz w:val="24"/>
          <w:szCs w:val="24"/>
        </w:rPr>
        <w:t>Selanjutnya</w:t>
      </w:r>
      <w:r>
        <w:rPr>
          <w:rFonts w:ascii="Times New Roman" w:hAnsi="Times New Roman" w:cs="Times New Roman"/>
          <w:bCs/>
          <w:sz w:val="24"/>
          <w:szCs w:val="24"/>
        </w:rPr>
        <w:t xml:space="preserve"> </w:t>
      </w:r>
      <w:r w:rsidRPr="003B3267">
        <w:rPr>
          <w:rFonts w:ascii="Times New Roman" w:hAnsi="Times New Roman" w:cs="Times New Roman"/>
          <w:sz w:val="24"/>
          <w:szCs w:val="24"/>
        </w:rPr>
        <w:t xml:space="preserve">berdasarkan hasil penelitian </w:t>
      </w:r>
      <w:r>
        <w:rPr>
          <w:rFonts w:ascii="Times New Roman" w:eastAsia="Calibri" w:hAnsi="Times New Roman" w:cs="Times New Roman"/>
          <w:sz w:val="24"/>
          <w:szCs w:val="24"/>
        </w:rPr>
        <w:t xml:space="preserve">Reynaldhie </w:t>
      </w:r>
      <w:r w:rsidRPr="00AC7D70">
        <w:rPr>
          <w:rFonts w:ascii="Times New Roman" w:eastAsia="Calibri" w:hAnsi="Times New Roman" w:cs="Times New Roman"/>
          <w:i/>
          <w:iCs/>
          <w:sz w:val="24"/>
          <w:szCs w:val="24"/>
        </w:rPr>
        <w:t>et.all</w:t>
      </w:r>
      <w:r>
        <w:rPr>
          <w:rFonts w:ascii="Times New Roman" w:eastAsia="Calibri" w:hAnsi="Times New Roman" w:cs="Times New Roman"/>
          <w:sz w:val="24"/>
          <w:szCs w:val="24"/>
        </w:rPr>
        <w:t xml:space="preserve"> (2016) </w:t>
      </w:r>
      <w:r w:rsidRPr="003B3267">
        <w:rPr>
          <w:rFonts w:ascii="Times New Roman" w:eastAsia="Calibri" w:hAnsi="Times New Roman" w:cs="Times New Roman"/>
          <w:sz w:val="24"/>
          <w:szCs w:val="24"/>
        </w:rPr>
        <w:t xml:space="preserve">menyatakan </w:t>
      </w:r>
      <w:r w:rsidRPr="00FA241F">
        <w:rPr>
          <w:rFonts w:ascii="Times New Roman" w:hAnsi="Times New Roman" w:cs="Times New Roman"/>
          <w:sz w:val="24"/>
          <w:szCs w:val="24"/>
        </w:rPr>
        <w:t xml:space="preserve">bahwa </w:t>
      </w:r>
      <w:r w:rsidR="005E38AE">
        <w:rPr>
          <w:rFonts w:ascii="Times New Roman" w:hAnsi="Times New Roman" w:cs="Times New Roman"/>
          <w:sz w:val="24"/>
          <w:szCs w:val="24"/>
        </w:rPr>
        <w:t>budaya</w:t>
      </w:r>
      <w:r>
        <w:rPr>
          <w:rFonts w:ascii="Times New Roman" w:hAnsi="Times New Roman" w:cs="Times New Roman"/>
          <w:sz w:val="24"/>
          <w:szCs w:val="24"/>
        </w:rPr>
        <w:t xml:space="preserve"> organisasi</w:t>
      </w:r>
      <w:r w:rsidRPr="001D651F">
        <w:rPr>
          <w:rFonts w:ascii="Times New Roman" w:hAnsi="Times New Roman" w:cs="Times New Roman"/>
          <w:sz w:val="24"/>
          <w:szCs w:val="24"/>
        </w:rPr>
        <w:t xml:space="preserve"> </w:t>
      </w:r>
      <w:r w:rsidRPr="00FA241F">
        <w:rPr>
          <w:rFonts w:ascii="Times New Roman" w:hAnsi="Times New Roman" w:cs="Times New Roman"/>
          <w:sz w:val="24"/>
          <w:szCs w:val="24"/>
        </w:rPr>
        <w:t>berpengaruh</w:t>
      </w:r>
      <w:r>
        <w:rPr>
          <w:rFonts w:ascii="Times New Roman" w:hAnsi="Times New Roman" w:cs="Times New Roman"/>
          <w:sz w:val="24"/>
          <w:szCs w:val="24"/>
        </w:rPr>
        <w:t xml:space="preserve"> signifikan dalam memperkuat hubungan partisipasi anggaran</w:t>
      </w:r>
      <w:r w:rsidRPr="00FA241F">
        <w:rPr>
          <w:rFonts w:ascii="Times New Roman" w:hAnsi="Times New Roman" w:cs="Times New Roman"/>
          <w:sz w:val="24"/>
          <w:szCs w:val="24"/>
        </w:rPr>
        <w:t xml:space="preserve"> terhadap</w:t>
      </w:r>
      <w:r>
        <w:rPr>
          <w:rFonts w:ascii="Times New Roman" w:hAnsi="Times New Roman" w:cs="Times New Roman"/>
          <w:sz w:val="24"/>
          <w:szCs w:val="24"/>
        </w:rPr>
        <w:t xml:space="preserve"> kinerja manajerial</w:t>
      </w:r>
      <w:r w:rsidRPr="00FA241F">
        <w:rPr>
          <w:rFonts w:ascii="Times New Roman" w:hAnsi="Times New Roman" w:cs="Times New Roman"/>
          <w:sz w:val="24"/>
          <w:szCs w:val="24"/>
        </w:rPr>
        <w:t>.</w:t>
      </w:r>
      <w:r w:rsidRPr="003B3267">
        <w:rPr>
          <w:rFonts w:ascii="Times New Roman" w:hAnsi="Times New Roman" w:cs="Times New Roman"/>
          <w:sz w:val="24"/>
          <w:szCs w:val="24"/>
        </w:rPr>
        <w:t xml:space="preserve"> Sehingga dapat dirumuskan hipotesis, yaitu: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478"/>
      </w:tblGrid>
      <w:tr w:rsidR="001D651F" w:rsidTr="004E52AC">
        <w:tc>
          <w:tcPr>
            <w:tcW w:w="675" w:type="dxa"/>
          </w:tcPr>
          <w:p w:rsidR="001D651F" w:rsidRDefault="001D651F" w:rsidP="004E52AC">
            <w:pPr>
              <w:autoSpaceDE w:val="0"/>
              <w:autoSpaceDN w:val="0"/>
              <w:adjustRightInd w:val="0"/>
              <w:spacing w:line="360" w:lineRule="auto"/>
              <w:jc w:val="both"/>
              <w:rPr>
                <w:rFonts w:ascii="Times New Roman" w:hAnsi="Times New Roman" w:cs="Times New Roman"/>
                <w:color w:val="000000"/>
                <w:sz w:val="24"/>
                <w:szCs w:val="24"/>
              </w:rPr>
            </w:pPr>
            <w:r w:rsidRPr="00D72780">
              <w:rPr>
                <w:rFonts w:ascii="Times New Roman" w:hAnsi="Times New Roman" w:cs="Times New Roman"/>
                <w:color w:val="000000"/>
                <w:sz w:val="24"/>
                <w:szCs w:val="24"/>
              </w:rPr>
              <w:t>H</w:t>
            </w:r>
            <w:r w:rsidR="005E38AE">
              <w:rPr>
                <w:rFonts w:ascii="Times New Roman" w:hAnsi="Times New Roman" w:cs="Times New Roman"/>
                <w:sz w:val="24"/>
                <w:szCs w:val="24"/>
                <w:vertAlign w:val="subscript"/>
              </w:rPr>
              <w:t>3</w:t>
            </w:r>
            <w:r w:rsidRPr="00D72780">
              <w:rPr>
                <w:rFonts w:ascii="Times New Roman" w:hAnsi="Times New Roman" w:cs="Times New Roman"/>
                <w:color w:val="000000"/>
                <w:sz w:val="24"/>
                <w:szCs w:val="24"/>
              </w:rPr>
              <w:t xml:space="preserve"> :</w:t>
            </w:r>
          </w:p>
        </w:tc>
        <w:tc>
          <w:tcPr>
            <w:tcW w:w="7478" w:type="dxa"/>
          </w:tcPr>
          <w:p w:rsidR="001D651F" w:rsidRPr="00AC7D70" w:rsidRDefault="005E38AE" w:rsidP="004E52A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Budaya</w:t>
            </w:r>
            <w:r w:rsidR="001D651F">
              <w:rPr>
                <w:rFonts w:ascii="Times New Roman" w:hAnsi="Times New Roman" w:cs="Times New Roman"/>
                <w:sz w:val="24"/>
                <w:szCs w:val="24"/>
              </w:rPr>
              <w:t xml:space="preserve"> o</w:t>
            </w:r>
            <w:r w:rsidR="001D651F" w:rsidRPr="00427B6E">
              <w:rPr>
                <w:rFonts w:ascii="Times New Roman" w:hAnsi="Times New Roman" w:cs="Times New Roman"/>
                <w:sz w:val="24"/>
                <w:szCs w:val="24"/>
              </w:rPr>
              <w:t xml:space="preserve">rganisasi memoderasi hubungan antara </w:t>
            </w:r>
            <w:r w:rsidR="001D651F">
              <w:rPr>
                <w:rFonts w:ascii="Times New Roman" w:hAnsi="Times New Roman" w:cs="Times New Roman"/>
                <w:sz w:val="24"/>
                <w:szCs w:val="24"/>
              </w:rPr>
              <w:t>penyusunan anggaran partisipatif terhadap kinerja m</w:t>
            </w:r>
            <w:r w:rsidR="001D651F" w:rsidRPr="00427B6E">
              <w:rPr>
                <w:rFonts w:ascii="Times New Roman" w:hAnsi="Times New Roman" w:cs="Times New Roman"/>
                <w:sz w:val="24"/>
                <w:szCs w:val="24"/>
              </w:rPr>
              <w:t>anajerial</w:t>
            </w:r>
            <w:r w:rsidR="001D651F">
              <w:rPr>
                <w:rFonts w:ascii="Times New Roman" w:hAnsi="Times New Roman" w:cs="Times New Roman"/>
                <w:sz w:val="24"/>
                <w:szCs w:val="24"/>
              </w:rPr>
              <w:t xml:space="preserve"> pada OPD di</w:t>
            </w:r>
            <w:r w:rsidR="001D651F" w:rsidRPr="0054124D">
              <w:rPr>
                <w:rFonts w:ascii="Times New Roman" w:hAnsi="Times New Roman" w:cs="Times New Roman"/>
                <w:color w:val="000000"/>
                <w:sz w:val="24"/>
                <w:szCs w:val="24"/>
              </w:rPr>
              <w:t xml:space="preserve"> pemerintah daerah</w:t>
            </w:r>
            <w:r w:rsidR="001D651F">
              <w:rPr>
                <w:rFonts w:ascii="Times New Roman" w:hAnsi="Times New Roman" w:cs="Times New Roman"/>
                <w:color w:val="000000"/>
                <w:sz w:val="24"/>
                <w:szCs w:val="24"/>
              </w:rPr>
              <w:t xml:space="preserve"> Kabupaten </w:t>
            </w:r>
            <w:r w:rsidR="004C1A35">
              <w:rPr>
                <w:rFonts w:ascii="Times New Roman" w:hAnsi="Times New Roman" w:cs="Times New Roman"/>
                <w:color w:val="000000"/>
                <w:sz w:val="24"/>
                <w:szCs w:val="24"/>
              </w:rPr>
              <w:t>Lampung</w:t>
            </w:r>
            <w:r w:rsidR="004C1A35">
              <w:rPr>
                <w:rFonts w:ascii="Times New Roman" w:hAnsi="Times New Roman" w:cs="Times New Roman"/>
                <w:color w:val="000000"/>
                <w:sz w:val="24"/>
                <w:szCs w:val="24"/>
              </w:rPr>
              <w:t xml:space="preserve"> </w:t>
            </w:r>
            <w:r w:rsidR="001D651F">
              <w:rPr>
                <w:rFonts w:ascii="Times New Roman" w:hAnsi="Times New Roman" w:cs="Times New Roman"/>
                <w:color w:val="000000"/>
                <w:sz w:val="24"/>
                <w:szCs w:val="24"/>
              </w:rPr>
              <w:t>Timur</w:t>
            </w:r>
            <w:r w:rsidR="001D651F" w:rsidRPr="0054124D">
              <w:rPr>
                <w:rFonts w:ascii="Times New Roman" w:hAnsi="Times New Roman" w:cs="Times New Roman"/>
                <w:color w:val="000000"/>
                <w:sz w:val="24"/>
                <w:szCs w:val="24"/>
              </w:rPr>
              <w:t>.</w:t>
            </w:r>
          </w:p>
        </w:tc>
      </w:tr>
    </w:tbl>
    <w:p w:rsidR="001D651F" w:rsidRDefault="001D651F" w:rsidP="00950BE8">
      <w:pPr>
        <w:spacing w:after="0" w:line="360" w:lineRule="auto"/>
        <w:jc w:val="both"/>
        <w:rPr>
          <w:rFonts w:ascii="Times New Roman" w:hAnsi="Times New Roman" w:cs="Times New Roman"/>
          <w:bCs/>
          <w:sz w:val="24"/>
          <w:szCs w:val="24"/>
        </w:rPr>
      </w:pPr>
    </w:p>
    <w:p w:rsidR="005E38AE" w:rsidRDefault="005E38AE" w:rsidP="005E38AE">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2.4.4 </w:t>
      </w:r>
      <w:r>
        <w:rPr>
          <w:rFonts w:ascii="Times New Roman" w:hAnsi="Times New Roman" w:cs="Times New Roman"/>
          <w:b/>
          <w:bCs/>
          <w:sz w:val="24"/>
          <w:szCs w:val="24"/>
        </w:rPr>
        <w:t>Gaya Kepemimpinan</w:t>
      </w:r>
      <w:r w:rsidR="00502F52">
        <w:rPr>
          <w:rFonts w:ascii="Times New Roman" w:hAnsi="Times New Roman" w:cs="Times New Roman"/>
          <w:b/>
          <w:bCs/>
          <w:sz w:val="24"/>
          <w:szCs w:val="24"/>
        </w:rPr>
        <w:t xml:space="preserve"> Memoderasi Hubungan A</w:t>
      </w:r>
      <w:r w:rsidRPr="001A6E9B">
        <w:rPr>
          <w:rFonts w:ascii="Times New Roman" w:hAnsi="Times New Roman" w:cs="Times New Roman"/>
          <w:b/>
          <w:bCs/>
          <w:sz w:val="24"/>
          <w:szCs w:val="24"/>
        </w:rPr>
        <w:t>ntara</w:t>
      </w:r>
      <w:r>
        <w:rPr>
          <w:rFonts w:ascii="Times New Roman" w:hAnsi="Times New Roman" w:cs="Times New Roman"/>
          <w:b/>
          <w:sz w:val="24"/>
          <w:szCs w:val="24"/>
        </w:rPr>
        <w:t xml:space="preserve"> Penyusunan Anggaran Partisipatif Terhadap Kinerja Manajerial</w:t>
      </w:r>
    </w:p>
    <w:p w:rsidR="005E38AE" w:rsidRDefault="005E38AE" w:rsidP="005E38AE">
      <w:pPr>
        <w:pStyle w:val="Default"/>
        <w:spacing w:line="360" w:lineRule="auto"/>
        <w:jc w:val="both"/>
      </w:pPr>
      <w:r>
        <w:t>Luthans (2011) menyatakan bahwa gaya kepemimpinan (</w:t>
      </w:r>
      <w:r>
        <w:rPr>
          <w:i/>
        </w:rPr>
        <w:t>leadership styles</w:t>
      </w:r>
      <w:r>
        <w:t xml:space="preserve">) merupakan cara pimpinan untuk mempengaruhi orang lain/bawahannya </w:t>
      </w:r>
      <w:bookmarkStart w:id="2" w:name="_GoBack"/>
      <w:r>
        <w:lastRenderedPageBreak/>
        <w:t>sedemi</w:t>
      </w:r>
      <w:bookmarkEnd w:id="2"/>
      <w:r>
        <w:t>kian rupa sehingga orang tersebut mau melakukan kehendak pemimpin untuk mencapai tujuan organisasi meskipun secara pribadi hal tersebut mungkin tidak disenangi.</w:t>
      </w:r>
    </w:p>
    <w:p w:rsidR="005E38AE" w:rsidRDefault="005E38AE" w:rsidP="005E38AE">
      <w:pPr>
        <w:pStyle w:val="Default"/>
        <w:spacing w:line="360" w:lineRule="auto"/>
        <w:jc w:val="both"/>
      </w:pPr>
    </w:p>
    <w:p w:rsidR="005E38AE" w:rsidRPr="003B3267" w:rsidRDefault="005E38AE" w:rsidP="005E38AE">
      <w:pPr>
        <w:spacing w:after="0" w:line="360" w:lineRule="auto"/>
        <w:ind w:right="-1"/>
        <w:jc w:val="both"/>
        <w:rPr>
          <w:rFonts w:ascii="Times New Roman" w:hAnsi="Times New Roman" w:cs="Times New Roman"/>
          <w:sz w:val="24"/>
          <w:szCs w:val="24"/>
        </w:rPr>
      </w:pPr>
      <w:r w:rsidRPr="003B3267">
        <w:rPr>
          <w:rFonts w:ascii="Times New Roman" w:hAnsi="Times New Roman" w:cs="Times New Roman"/>
          <w:bCs/>
          <w:sz w:val="24"/>
          <w:szCs w:val="24"/>
        </w:rPr>
        <w:t>Selanjutnya</w:t>
      </w:r>
      <w:r>
        <w:rPr>
          <w:rFonts w:ascii="Times New Roman" w:hAnsi="Times New Roman" w:cs="Times New Roman"/>
          <w:bCs/>
          <w:sz w:val="24"/>
          <w:szCs w:val="24"/>
        </w:rPr>
        <w:t xml:space="preserve"> </w:t>
      </w:r>
      <w:r w:rsidRPr="003B3267">
        <w:rPr>
          <w:rFonts w:ascii="Times New Roman" w:hAnsi="Times New Roman" w:cs="Times New Roman"/>
          <w:sz w:val="24"/>
          <w:szCs w:val="24"/>
        </w:rPr>
        <w:t xml:space="preserve">berdasarkan hasil penelitian </w:t>
      </w:r>
      <w:r>
        <w:rPr>
          <w:rFonts w:ascii="Times New Roman" w:eastAsia="Calibri" w:hAnsi="Times New Roman" w:cs="Times New Roman"/>
          <w:sz w:val="24"/>
          <w:szCs w:val="24"/>
        </w:rPr>
        <w:t xml:space="preserve">Reynaldhie </w:t>
      </w:r>
      <w:r w:rsidRPr="00AC7D70">
        <w:rPr>
          <w:rFonts w:ascii="Times New Roman" w:eastAsia="Calibri" w:hAnsi="Times New Roman" w:cs="Times New Roman"/>
          <w:i/>
          <w:iCs/>
          <w:sz w:val="24"/>
          <w:szCs w:val="24"/>
        </w:rPr>
        <w:t>et.all</w:t>
      </w:r>
      <w:r>
        <w:rPr>
          <w:rFonts w:ascii="Times New Roman" w:eastAsia="Calibri" w:hAnsi="Times New Roman" w:cs="Times New Roman"/>
          <w:sz w:val="24"/>
          <w:szCs w:val="24"/>
        </w:rPr>
        <w:t xml:space="preserve"> (2016) </w:t>
      </w:r>
      <w:r w:rsidRPr="003B3267">
        <w:rPr>
          <w:rFonts w:ascii="Times New Roman" w:eastAsia="Calibri" w:hAnsi="Times New Roman" w:cs="Times New Roman"/>
          <w:sz w:val="24"/>
          <w:szCs w:val="24"/>
        </w:rPr>
        <w:t xml:space="preserve">menyatakan </w:t>
      </w:r>
      <w:r w:rsidRPr="00FA241F">
        <w:rPr>
          <w:rFonts w:ascii="Times New Roman" w:hAnsi="Times New Roman" w:cs="Times New Roman"/>
          <w:sz w:val="24"/>
          <w:szCs w:val="24"/>
        </w:rPr>
        <w:t xml:space="preserve">bahwa </w:t>
      </w:r>
      <w:r>
        <w:rPr>
          <w:rFonts w:ascii="Times New Roman" w:hAnsi="Times New Roman" w:cs="Times New Roman"/>
          <w:sz w:val="24"/>
          <w:szCs w:val="24"/>
        </w:rPr>
        <w:t>gayakepemimpinan</w:t>
      </w:r>
      <w:r w:rsidRPr="001D651F">
        <w:rPr>
          <w:rFonts w:ascii="Times New Roman" w:hAnsi="Times New Roman" w:cs="Times New Roman"/>
          <w:sz w:val="24"/>
          <w:szCs w:val="24"/>
        </w:rPr>
        <w:t xml:space="preserve"> </w:t>
      </w:r>
      <w:r w:rsidRPr="00FA241F">
        <w:rPr>
          <w:rFonts w:ascii="Times New Roman" w:hAnsi="Times New Roman" w:cs="Times New Roman"/>
          <w:sz w:val="24"/>
          <w:szCs w:val="24"/>
        </w:rPr>
        <w:t>berpengaruh</w:t>
      </w:r>
      <w:r>
        <w:rPr>
          <w:rFonts w:ascii="Times New Roman" w:hAnsi="Times New Roman" w:cs="Times New Roman"/>
          <w:sz w:val="24"/>
          <w:szCs w:val="24"/>
        </w:rPr>
        <w:t xml:space="preserve"> signifikan dalam memperkuat hubungan partisipasi anggaran</w:t>
      </w:r>
      <w:r w:rsidRPr="00FA241F">
        <w:rPr>
          <w:rFonts w:ascii="Times New Roman" w:hAnsi="Times New Roman" w:cs="Times New Roman"/>
          <w:sz w:val="24"/>
          <w:szCs w:val="24"/>
        </w:rPr>
        <w:t xml:space="preserve"> terhadap</w:t>
      </w:r>
      <w:r>
        <w:rPr>
          <w:rFonts w:ascii="Times New Roman" w:hAnsi="Times New Roman" w:cs="Times New Roman"/>
          <w:sz w:val="24"/>
          <w:szCs w:val="24"/>
        </w:rPr>
        <w:t xml:space="preserve"> kinerja manajerial</w:t>
      </w:r>
      <w:r w:rsidRPr="00FA241F">
        <w:rPr>
          <w:rFonts w:ascii="Times New Roman" w:hAnsi="Times New Roman" w:cs="Times New Roman"/>
          <w:sz w:val="24"/>
          <w:szCs w:val="24"/>
        </w:rPr>
        <w:t>.</w:t>
      </w:r>
      <w:r w:rsidRPr="003B3267">
        <w:rPr>
          <w:rFonts w:ascii="Times New Roman" w:hAnsi="Times New Roman" w:cs="Times New Roman"/>
          <w:sz w:val="24"/>
          <w:szCs w:val="24"/>
        </w:rPr>
        <w:t xml:space="preserve"> Sehingga dapat dirumuskan hipotesis, yaitu: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478"/>
      </w:tblGrid>
      <w:tr w:rsidR="005E38AE" w:rsidTr="004E52AC">
        <w:tc>
          <w:tcPr>
            <w:tcW w:w="675" w:type="dxa"/>
          </w:tcPr>
          <w:p w:rsidR="005E38AE" w:rsidRDefault="005E38AE" w:rsidP="004E52AC">
            <w:pPr>
              <w:autoSpaceDE w:val="0"/>
              <w:autoSpaceDN w:val="0"/>
              <w:adjustRightInd w:val="0"/>
              <w:spacing w:line="360" w:lineRule="auto"/>
              <w:jc w:val="both"/>
              <w:rPr>
                <w:rFonts w:ascii="Times New Roman" w:hAnsi="Times New Roman" w:cs="Times New Roman"/>
                <w:color w:val="000000"/>
                <w:sz w:val="24"/>
                <w:szCs w:val="24"/>
              </w:rPr>
            </w:pPr>
            <w:r w:rsidRPr="00D72780">
              <w:rPr>
                <w:rFonts w:ascii="Times New Roman" w:hAnsi="Times New Roman" w:cs="Times New Roman"/>
                <w:color w:val="000000"/>
                <w:sz w:val="24"/>
                <w:szCs w:val="24"/>
              </w:rPr>
              <w:t>H</w:t>
            </w:r>
            <w:r>
              <w:rPr>
                <w:rFonts w:ascii="Times New Roman" w:hAnsi="Times New Roman" w:cs="Times New Roman"/>
                <w:sz w:val="24"/>
                <w:szCs w:val="24"/>
                <w:vertAlign w:val="subscript"/>
              </w:rPr>
              <w:t>4</w:t>
            </w:r>
            <w:r w:rsidRPr="00D72780">
              <w:rPr>
                <w:rFonts w:ascii="Times New Roman" w:hAnsi="Times New Roman" w:cs="Times New Roman"/>
                <w:color w:val="000000"/>
                <w:sz w:val="24"/>
                <w:szCs w:val="24"/>
              </w:rPr>
              <w:t xml:space="preserve"> :</w:t>
            </w:r>
          </w:p>
        </w:tc>
        <w:tc>
          <w:tcPr>
            <w:tcW w:w="7478" w:type="dxa"/>
          </w:tcPr>
          <w:p w:rsidR="005E38AE" w:rsidRPr="00AC7D70" w:rsidRDefault="005E38AE" w:rsidP="004E52A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Gaya kepemimpinan</w:t>
            </w:r>
            <w:r w:rsidRPr="00427B6E">
              <w:rPr>
                <w:rFonts w:ascii="Times New Roman" w:hAnsi="Times New Roman" w:cs="Times New Roman"/>
                <w:sz w:val="24"/>
                <w:szCs w:val="24"/>
              </w:rPr>
              <w:t xml:space="preserve"> memoderasi hubungan antara </w:t>
            </w:r>
            <w:r>
              <w:rPr>
                <w:rFonts w:ascii="Times New Roman" w:hAnsi="Times New Roman" w:cs="Times New Roman"/>
                <w:sz w:val="24"/>
                <w:szCs w:val="24"/>
              </w:rPr>
              <w:t>penyusunan anggaran partisipatif terhadap kinerja m</w:t>
            </w:r>
            <w:r w:rsidRPr="00427B6E">
              <w:rPr>
                <w:rFonts w:ascii="Times New Roman" w:hAnsi="Times New Roman" w:cs="Times New Roman"/>
                <w:sz w:val="24"/>
                <w:szCs w:val="24"/>
              </w:rPr>
              <w:t>anajerial</w:t>
            </w:r>
            <w:r>
              <w:rPr>
                <w:rFonts w:ascii="Times New Roman" w:hAnsi="Times New Roman" w:cs="Times New Roman"/>
                <w:sz w:val="24"/>
                <w:szCs w:val="24"/>
              </w:rPr>
              <w:t xml:space="preserve"> pada OPD di</w:t>
            </w:r>
            <w:r w:rsidRPr="0054124D">
              <w:rPr>
                <w:rFonts w:ascii="Times New Roman" w:hAnsi="Times New Roman" w:cs="Times New Roman"/>
                <w:color w:val="000000"/>
                <w:sz w:val="24"/>
                <w:szCs w:val="24"/>
              </w:rPr>
              <w:t xml:space="preserve"> pemerintah daerah</w:t>
            </w:r>
            <w:r>
              <w:rPr>
                <w:rFonts w:ascii="Times New Roman" w:hAnsi="Times New Roman" w:cs="Times New Roman"/>
                <w:color w:val="000000"/>
                <w:sz w:val="24"/>
                <w:szCs w:val="24"/>
              </w:rPr>
              <w:t xml:space="preserve"> Kabupaten </w:t>
            </w:r>
            <w:r w:rsidR="004C1A35">
              <w:rPr>
                <w:rFonts w:ascii="Times New Roman" w:hAnsi="Times New Roman" w:cs="Times New Roman"/>
                <w:color w:val="000000"/>
                <w:sz w:val="24"/>
                <w:szCs w:val="24"/>
              </w:rPr>
              <w:t>Lampung</w:t>
            </w:r>
            <w:r w:rsidR="004C1A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Timur</w:t>
            </w:r>
            <w:r w:rsidRPr="0054124D">
              <w:rPr>
                <w:rFonts w:ascii="Times New Roman" w:hAnsi="Times New Roman" w:cs="Times New Roman"/>
                <w:color w:val="000000"/>
                <w:sz w:val="24"/>
                <w:szCs w:val="24"/>
              </w:rPr>
              <w:t>.</w:t>
            </w:r>
          </w:p>
        </w:tc>
      </w:tr>
    </w:tbl>
    <w:p w:rsidR="00F228B3" w:rsidRPr="004C1A35" w:rsidRDefault="00F228B3" w:rsidP="000358AA">
      <w:pPr>
        <w:spacing w:after="0" w:line="480" w:lineRule="auto"/>
        <w:rPr>
          <w:rFonts w:ascii="Times New Roman" w:hAnsi="Times New Roman" w:cs="Times New Roman"/>
          <w:sz w:val="24"/>
          <w:szCs w:val="24"/>
        </w:rPr>
      </w:pPr>
    </w:p>
    <w:sectPr w:rsidR="00F228B3" w:rsidRPr="004C1A35" w:rsidSect="001723A0">
      <w:headerReference w:type="default" r:id="rId10"/>
      <w:footerReference w:type="default" r:id="rId11"/>
      <w:type w:val="continuous"/>
      <w:pgSz w:w="11906" w:h="16838" w:code="9"/>
      <w:pgMar w:top="2268" w:right="1701" w:bottom="1644" w:left="2268" w:header="709" w:footer="57"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26B" w:rsidRDefault="004E226B" w:rsidP="0006598A">
      <w:pPr>
        <w:spacing w:after="0" w:line="240" w:lineRule="auto"/>
      </w:pPr>
      <w:r>
        <w:separator/>
      </w:r>
    </w:p>
  </w:endnote>
  <w:endnote w:type="continuationSeparator" w:id="0">
    <w:p w:rsidR="004E226B" w:rsidRDefault="004E226B" w:rsidP="0006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8A" w:rsidRDefault="0006598A">
    <w:pPr>
      <w:pStyle w:val="Footer"/>
      <w:jc w:val="center"/>
    </w:pPr>
  </w:p>
  <w:p w:rsidR="0006598A" w:rsidRDefault="00065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26B" w:rsidRDefault="004E226B" w:rsidP="0006598A">
      <w:pPr>
        <w:spacing w:after="0" w:line="240" w:lineRule="auto"/>
      </w:pPr>
      <w:r>
        <w:separator/>
      </w:r>
    </w:p>
  </w:footnote>
  <w:footnote w:type="continuationSeparator" w:id="0">
    <w:p w:rsidR="004E226B" w:rsidRDefault="004E226B" w:rsidP="00065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615063"/>
      <w:docPartObj>
        <w:docPartGallery w:val="Page Numbers (Top of Page)"/>
        <w:docPartUnique/>
      </w:docPartObj>
    </w:sdtPr>
    <w:sdtEndPr>
      <w:rPr>
        <w:noProof/>
      </w:rPr>
    </w:sdtEndPr>
    <w:sdtContent>
      <w:p w:rsidR="00A17BED" w:rsidRDefault="00A17BED">
        <w:pPr>
          <w:pStyle w:val="Header"/>
          <w:jc w:val="right"/>
        </w:pPr>
        <w:r>
          <w:fldChar w:fldCharType="begin"/>
        </w:r>
        <w:r>
          <w:instrText xml:space="preserve"> PAGE   \* MERGEFORMAT </w:instrText>
        </w:r>
        <w:r>
          <w:fldChar w:fldCharType="separate"/>
        </w:r>
        <w:r w:rsidR="000010BB">
          <w:rPr>
            <w:noProof/>
          </w:rPr>
          <w:t>21</w:t>
        </w:r>
        <w:r>
          <w:rPr>
            <w:noProof/>
          </w:rPr>
          <w:fldChar w:fldCharType="end"/>
        </w:r>
      </w:p>
    </w:sdtContent>
  </w:sdt>
  <w:p w:rsidR="00A17BED" w:rsidRDefault="00A17B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51D9C56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7795AFB"/>
    <w:multiLevelType w:val="hybridMultilevel"/>
    <w:tmpl w:val="4BA21D9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98329CA"/>
    <w:multiLevelType w:val="hybridMultilevel"/>
    <w:tmpl w:val="92EA8D08"/>
    <w:lvl w:ilvl="0" w:tplc="46AE0FD8">
      <w:start w:val="1"/>
      <w:numFmt w:val="lowerLetter"/>
      <w:lvlText w:val="%1."/>
      <w:lvlJc w:val="left"/>
      <w:pPr>
        <w:ind w:left="2253" w:hanging="360"/>
      </w:pPr>
      <w:rPr>
        <w:rFonts w:hint="default"/>
      </w:rPr>
    </w:lvl>
    <w:lvl w:ilvl="1" w:tplc="5EB6E7E6">
      <w:start w:val="1"/>
      <w:numFmt w:val="lowerLetter"/>
      <w:lvlText w:val="%2."/>
      <w:lvlJc w:val="left"/>
      <w:pPr>
        <w:ind w:left="2973" w:hanging="360"/>
      </w:pPr>
      <w:rPr>
        <w:b/>
      </w:rPr>
    </w:lvl>
    <w:lvl w:ilvl="2" w:tplc="0421001B">
      <w:start w:val="1"/>
      <w:numFmt w:val="lowerRoman"/>
      <w:lvlText w:val="%3."/>
      <w:lvlJc w:val="right"/>
      <w:pPr>
        <w:ind w:left="3693" w:hanging="180"/>
      </w:pPr>
    </w:lvl>
    <w:lvl w:ilvl="3" w:tplc="04210011">
      <w:start w:val="1"/>
      <w:numFmt w:val="decimal"/>
      <w:lvlText w:val="%4)"/>
      <w:lvlJc w:val="left"/>
      <w:pPr>
        <w:ind w:left="4413" w:hanging="360"/>
      </w:pPr>
    </w:lvl>
    <w:lvl w:ilvl="4" w:tplc="04210019">
      <w:start w:val="1"/>
      <w:numFmt w:val="lowerLetter"/>
      <w:lvlText w:val="%5."/>
      <w:lvlJc w:val="left"/>
      <w:pPr>
        <w:ind w:left="5133" w:hanging="360"/>
      </w:pPr>
    </w:lvl>
    <w:lvl w:ilvl="5" w:tplc="0421001B" w:tentative="1">
      <w:start w:val="1"/>
      <w:numFmt w:val="lowerRoman"/>
      <w:lvlText w:val="%6."/>
      <w:lvlJc w:val="right"/>
      <w:pPr>
        <w:ind w:left="5853" w:hanging="180"/>
      </w:pPr>
    </w:lvl>
    <w:lvl w:ilvl="6" w:tplc="0421000F" w:tentative="1">
      <w:start w:val="1"/>
      <w:numFmt w:val="decimal"/>
      <w:lvlText w:val="%7."/>
      <w:lvlJc w:val="left"/>
      <w:pPr>
        <w:ind w:left="6573" w:hanging="360"/>
      </w:pPr>
    </w:lvl>
    <w:lvl w:ilvl="7" w:tplc="04210019" w:tentative="1">
      <w:start w:val="1"/>
      <w:numFmt w:val="lowerLetter"/>
      <w:lvlText w:val="%8."/>
      <w:lvlJc w:val="left"/>
      <w:pPr>
        <w:ind w:left="7293" w:hanging="360"/>
      </w:pPr>
    </w:lvl>
    <w:lvl w:ilvl="8" w:tplc="0421001B" w:tentative="1">
      <w:start w:val="1"/>
      <w:numFmt w:val="lowerRoman"/>
      <w:lvlText w:val="%9."/>
      <w:lvlJc w:val="right"/>
      <w:pPr>
        <w:ind w:left="8013" w:hanging="180"/>
      </w:pPr>
    </w:lvl>
  </w:abstractNum>
  <w:abstractNum w:abstractNumId="4">
    <w:nsid w:val="12476E59"/>
    <w:multiLevelType w:val="hybridMultilevel"/>
    <w:tmpl w:val="41B05A48"/>
    <w:lvl w:ilvl="0" w:tplc="B448B662">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882A69"/>
    <w:multiLevelType w:val="hybridMultilevel"/>
    <w:tmpl w:val="68A893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78710C"/>
    <w:multiLevelType w:val="multilevel"/>
    <w:tmpl w:val="6374F2E0"/>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20EC3670"/>
    <w:multiLevelType w:val="hybridMultilevel"/>
    <w:tmpl w:val="3A24E50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1">
      <w:start w:val="1"/>
      <w:numFmt w:val="decimal"/>
      <w:lvlText w:val="%4)"/>
      <w:lvlJc w:val="left"/>
      <w:pPr>
        <w:ind w:left="2880" w:hanging="360"/>
      </w:pPr>
    </w:lvl>
    <w:lvl w:ilvl="4" w:tplc="C7C6AE00">
      <w:start w:val="1"/>
      <w:numFmt w:val="decimal"/>
      <w:lvlText w:val="%5)"/>
      <w:lvlJc w:val="left"/>
      <w:pPr>
        <w:ind w:left="3600" w:hanging="360"/>
      </w:pPr>
      <w:rPr>
        <w:rFonts w:ascii="Times New Roman" w:eastAsiaTheme="minorEastAsia" w:hAnsi="Times New Roman" w:cs="Times New Roman"/>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2857CD"/>
    <w:multiLevelType w:val="hybridMultilevel"/>
    <w:tmpl w:val="DB6C7D6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C7C6AE00">
      <w:start w:val="1"/>
      <w:numFmt w:val="decimal"/>
      <w:lvlText w:val="%5)"/>
      <w:lvlJc w:val="left"/>
      <w:pPr>
        <w:ind w:left="3600" w:hanging="360"/>
      </w:pPr>
      <w:rPr>
        <w:rFonts w:ascii="Times New Roman" w:eastAsiaTheme="minorEastAsia" w:hAnsi="Times New Roman" w:cs="Times New Roman"/>
      </w:rPr>
    </w:lvl>
    <w:lvl w:ilvl="5" w:tplc="04210011">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5A0083"/>
    <w:multiLevelType w:val="hybridMultilevel"/>
    <w:tmpl w:val="4738B72C"/>
    <w:lvl w:ilvl="0" w:tplc="4A285CA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BDB2575"/>
    <w:multiLevelType w:val="hybridMultilevel"/>
    <w:tmpl w:val="68A893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9260D6"/>
    <w:multiLevelType w:val="hybridMultilevel"/>
    <w:tmpl w:val="78EEA394"/>
    <w:lvl w:ilvl="0" w:tplc="675C994E">
      <w:start w:val="1"/>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F65627"/>
    <w:multiLevelType w:val="hybridMultilevel"/>
    <w:tmpl w:val="50DA547A"/>
    <w:lvl w:ilvl="0" w:tplc="F3C458A4">
      <w:start w:val="1"/>
      <w:numFmt w:val="upperLetter"/>
      <w:lvlText w:val="%1."/>
      <w:lvlJc w:val="left"/>
      <w:pPr>
        <w:ind w:left="1400" w:hanging="360"/>
        <w:jc w:val="right"/>
      </w:pPr>
      <w:rPr>
        <w:rFonts w:ascii="Times New Roman" w:eastAsia="Times New Roman" w:hAnsi="Times New Roman" w:cs="Times New Roman" w:hint="default"/>
        <w:b/>
        <w:bCs/>
        <w:spacing w:val="0"/>
        <w:w w:val="97"/>
        <w:sz w:val="24"/>
        <w:szCs w:val="24"/>
      </w:rPr>
    </w:lvl>
    <w:lvl w:ilvl="1" w:tplc="DC6229BC">
      <w:start w:val="1"/>
      <w:numFmt w:val="decimal"/>
      <w:lvlText w:val="2.%2"/>
      <w:lvlJc w:val="left"/>
      <w:pPr>
        <w:ind w:left="1268" w:hanging="360"/>
      </w:pPr>
      <w:rPr>
        <w:rFonts w:hint="default"/>
        <w:w w:val="97"/>
      </w:rPr>
    </w:lvl>
    <w:lvl w:ilvl="2" w:tplc="865C1566">
      <w:start w:val="1"/>
      <w:numFmt w:val="lowerLetter"/>
      <w:lvlText w:val="%3."/>
      <w:lvlJc w:val="left"/>
      <w:pPr>
        <w:ind w:left="2253" w:hanging="360"/>
      </w:pPr>
      <w:rPr>
        <w:rFonts w:ascii="Times New Roman" w:eastAsia="Times New Roman" w:hAnsi="Times New Roman" w:cs="Times New Roman" w:hint="default"/>
        <w:b/>
        <w:bCs/>
        <w:spacing w:val="-3"/>
        <w:w w:val="97"/>
        <w:sz w:val="24"/>
        <w:szCs w:val="24"/>
      </w:rPr>
    </w:lvl>
    <w:lvl w:ilvl="3" w:tplc="9D30C0FE">
      <w:start w:val="1"/>
      <w:numFmt w:val="decimal"/>
      <w:lvlText w:val="%4)"/>
      <w:lvlJc w:val="left"/>
      <w:pPr>
        <w:ind w:left="2533" w:hanging="360"/>
      </w:pPr>
      <w:rPr>
        <w:rFonts w:hint="default"/>
        <w:w w:val="97"/>
      </w:rPr>
    </w:lvl>
    <w:lvl w:ilvl="4" w:tplc="4F7847F2">
      <w:start w:val="1"/>
      <w:numFmt w:val="decimal"/>
      <w:lvlText w:val="%5)"/>
      <w:lvlJc w:val="left"/>
      <w:pPr>
        <w:ind w:left="2677" w:hanging="360"/>
      </w:pPr>
      <w:rPr>
        <w:rFonts w:ascii="Times New Roman" w:eastAsia="Times New Roman" w:hAnsi="Times New Roman" w:cs="Times New Roman" w:hint="default"/>
        <w:w w:val="97"/>
        <w:sz w:val="24"/>
        <w:szCs w:val="24"/>
      </w:rPr>
    </w:lvl>
    <w:lvl w:ilvl="5" w:tplc="7C1810DA">
      <w:numFmt w:val="bullet"/>
      <w:lvlText w:val="•"/>
      <w:lvlJc w:val="left"/>
      <w:pPr>
        <w:ind w:left="2540" w:hanging="360"/>
      </w:pPr>
      <w:rPr>
        <w:rFonts w:hint="default"/>
      </w:rPr>
    </w:lvl>
    <w:lvl w:ilvl="6" w:tplc="E1A65340">
      <w:numFmt w:val="bullet"/>
      <w:lvlText w:val="•"/>
      <w:lvlJc w:val="left"/>
      <w:pPr>
        <w:ind w:left="2680" w:hanging="360"/>
      </w:pPr>
      <w:rPr>
        <w:rFonts w:hint="default"/>
      </w:rPr>
    </w:lvl>
    <w:lvl w:ilvl="7" w:tplc="31DE8E10">
      <w:numFmt w:val="bullet"/>
      <w:lvlText w:val="•"/>
      <w:lvlJc w:val="left"/>
      <w:pPr>
        <w:ind w:left="2960" w:hanging="360"/>
      </w:pPr>
      <w:rPr>
        <w:rFonts w:hint="default"/>
      </w:rPr>
    </w:lvl>
    <w:lvl w:ilvl="8" w:tplc="A85A36BE">
      <w:numFmt w:val="bullet"/>
      <w:lvlText w:val="•"/>
      <w:lvlJc w:val="left"/>
      <w:pPr>
        <w:ind w:left="5259" w:hanging="360"/>
      </w:pPr>
      <w:rPr>
        <w:rFonts w:hint="default"/>
      </w:rPr>
    </w:lvl>
  </w:abstractNum>
  <w:abstractNum w:abstractNumId="13">
    <w:nsid w:val="63766931"/>
    <w:multiLevelType w:val="hybridMultilevel"/>
    <w:tmpl w:val="98021B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4777188"/>
    <w:multiLevelType w:val="hybridMultilevel"/>
    <w:tmpl w:val="89180326"/>
    <w:lvl w:ilvl="0" w:tplc="DC6229B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11E6EFC"/>
    <w:multiLevelType w:val="hybridMultilevel"/>
    <w:tmpl w:val="51FA4C24"/>
    <w:lvl w:ilvl="0" w:tplc="0F0492F6">
      <w:start w:val="1"/>
      <w:numFmt w:val="lowerLetter"/>
      <w:lvlText w:val="%1."/>
      <w:lvlJc w:val="left"/>
      <w:pPr>
        <w:ind w:left="1080" w:hanging="720"/>
      </w:pPr>
      <w:rPr>
        <w:rFonts w:hint="default"/>
      </w:rPr>
    </w:lvl>
    <w:lvl w:ilvl="1" w:tplc="91641CD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0"/>
  </w:num>
  <w:num w:numId="4">
    <w:abstractNumId w:val="1"/>
  </w:num>
  <w:num w:numId="5">
    <w:abstractNumId w:val="12"/>
  </w:num>
  <w:num w:numId="6">
    <w:abstractNumId w:val="8"/>
  </w:num>
  <w:num w:numId="7">
    <w:abstractNumId w:val="14"/>
  </w:num>
  <w:num w:numId="8">
    <w:abstractNumId w:val="6"/>
  </w:num>
  <w:num w:numId="9">
    <w:abstractNumId w:val="3"/>
  </w:num>
  <w:num w:numId="10">
    <w:abstractNumId w:val="7"/>
  </w:num>
  <w:num w:numId="11">
    <w:abstractNumId w:val="9"/>
  </w:num>
  <w:num w:numId="12">
    <w:abstractNumId w:val="2"/>
  </w:num>
  <w:num w:numId="13">
    <w:abstractNumId w:val="13"/>
  </w:num>
  <w:num w:numId="14">
    <w:abstractNumId w:val="5"/>
  </w:num>
  <w:num w:numId="15">
    <w:abstractNumId w:val="4"/>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D2"/>
    <w:rsid w:val="000010BB"/>
    <w:rsid w:val="000358AA"/>
    <w:rsid w:val="000465E7"/>
    <w:rsid w:val="0006598A"/>
    <w:rsid w:val="000D1A52"/>
    <w:rsid w:val="00102000"/>
    <w:rsid w:val="00124699"/>
    <w:rsid w:val="001723A0"/>
    <w:rsid w:val="001A6E9B"/>
    <w:rsid w:val="001C02B3"/>
    <w:rsid w:val="001C3DEE"/>
    <w:rsid w:val="001D60CB"/>
    <w:rsid w:val="001D651F"/>
    <w:rsid w:val="00217B30"/>
    <w:rsid w:val="0026018A"/>
    <w:rsid w:val="00272C6B"/>
    <w:rsid w:val="002A5EEB"/>
    <w:rsid w:val="002C1DA9"/>
    <w:rsid w:val="002D2E7A"/>
    <w:rsid w:val="003317DA"/>
    <w:rsid w:val="003558FA"/>
    <w:rsid w:val="00357241"/>
    <w:rsid w:val="00363218"/>
    <w:rsid w:val="00383B21"/>
    <w:rsid w:val="003967DA"/>
    <w:rsid w:val="003A3B82"/>
    <w:rsid w:val="003A3DFC"/>
    <w:rsid w:val="003B3267"/>
    <w:rsid w:val="003E5E21"/>
    <w:rsid w:val="00423221"/>
    <w:rsid w:val="00427B6E"/>
    <w:rsid w:val="00450DDC"/>
    <w:rsid w:val="00492814"/>
    <w:rsid w:val="0049281B"/>
    <w:rsid w:val="004A2DBC"/>
    <w:rsid w:val="004C1A35"/>
    <w:rsid w:val="004E226B"/>
    <w:rsid w:val="00500332"/>
    <w:rsid w:val="00502F52"/>
    <w:rsid w:val="00541BEF"/>
    <w:rsid w:val="00541EDA"/>
    <w:rsid w:val="0054723A"/>
    <w:rsid w:val="0057067A"/>
    <w:rsid w:val="005E38AE"/>
    <w:rsid w:val="005E79A0"/>
    <w:rsid w:val="005F4E39"/>
    <w:rsid w:val="006035CB"/>
    <w:rsid w:val="00612E8D"/>
    <w:rsid w:val="00615165"/>
    <w:rsid w:val="00653096"/>
    <w:rsid w:val="00662E57"/>
    <w:rsid w:val="0067416C"/>
    <w:rsid w:val="00685AAF"/>
    <w:rsid w:val="006A482C"/>
    <w:rsid w:val="006E05FE"/>
    <w:rsid w:val="006E2543"/>
    <w:rsid w:val="00783305"/>
    <w:rsid w:val="00785879"/>
    <w:rsid w:val="007947F8"/>
    <w:rsid w:val="007A0FCF"/>
    <w:rsid w:val="007E633A"/>
    <w:rsid w:val="00804ABF"/>
    <w:rsid w:val="00811CE2"/>
    <w:rsid w:val="00842D9F"/>
    <w:rsid w:val="00843190"/>
    <w:rsid w:val="00872FE0"/>
    <w:rsid w:val="00890D68"/>
    <w:rsid w:val="008C1EBA"/>
    <w:rsid w:val="008C3B74"/>
    <w:rsid w:val="008D50F9"/>
    <w:rsid w:val="009005F3"/>
    <w:rsid w:val="00901D39"/>
    <w:rsid w:val="00950BE8"/>
    <w:rsid w:val="00975C84"/>
    <w:rsid w:val="00976695"/>
    <w:rsid w:val="009E0D25"/>
    <w:rsid w:val="00A17BED"/>
    <w:rsid w:val="00A3080F"/>
    <w:rsid w:val="00A44DB5"/>
    <w:rsid w:val="00A47035"/>
    <w:rsid w:val="00A51C85"/>
    <w:rsid w:val="00A72A2B"/>
    <w:rsid w:val="00B12D07"/>
    <w:rsid w:val="00B24529"/>
    <w:rsid w:val="00B568FC"/>
    <w:rsid w:val="00BF0847"/>
    <w:rsid w:val="00C108DC"/>
    <w:rsid w:val="00C37953"/>
    <w:rsid w:val="00C74610"/>
    <w:rsid w:val="00C771C7"/>
    <w:rsid w:val="00CC55A1"/>
    <w:rsid w:val="00CC7034"/>
    <w:rsid w:val="00D02A9C"/>
    <w:rsid w:val="00D02F6E"/>
    <w:rsid w:val="00D347E9"/>
    <w:rsid w:val="00D34C41"/>
    <w:rsid w:val="00D5489F"/>
    <w:rsid w:val="00D72545"/>
    <w:rsid w:val="00D73ED2"/>
    <w:rsid w:val="00DA1068"/>
    <w:rsid w:val="00DA31DC"/>
    <w:rsid w:val="00DB13EA"/>
    <w:rsid w:val="00DD479E"/>
    <w:rsid w:val="00DF6568"/>
    <w:rsid w:val="00E012C8"/>
    <w:rsid w:val="00E21523"/>
    <w:rsid w:val="00E329DC"/>
    <w:rsid w:val="00E46E5F"/>
    <w:rsid w:val="00E93FEA"/>
    <w:rsid w:val="00EA51F4"/>
    <w:rsid w:val="00EC20BC"/>
    <w:rsid w:val="00F228B3"/>
    <w:rsid w:val="00F51C8D"/>
    <w:rsid w:val="00FA4BC2"/>
    <w:rsid w:val="00FC758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5AAF"/>
    <w:pPr>
      <w:ind w:left="720"/>
      <w:contextualSpacing/>
    </w:pPr>
    <w:rPr>
      <w:rFonts w:eastAsiaTheme="minorHAnsi"/>
      <w:lang w:val="en-US" w:eastAsia="en-US"/>
    </w:rPr>
  </w:style>
  <w:style w:type="paragraph" w:styleId="BodyText">
    <w:name w:val="Body Text"/>
    <w:basedOn w:val="Normal"/>
    <w:link w:val="BodyTextChar"/>
    <w:uiPriority w:val="1"/>
    <w:qFormat/>
    <w:rsid w:val="00BF084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F0847"/>
    <w:rPr>
      <w:rFonts w:ascii="Times New Roman" w:eastAsia="Times New Roman" w:hAnsi="Times New Roman" w:cs="Times New Roman"/>
      <w:sz w:val="24"/>
      <w:szCs w:val="24"/>
    </w:rPr>
  </w:style>
  <w:style w:type="table" w:styleId="TableGrid">
    <w:name w:val="Table Grid"/>
    <w:basedOn w:val="TableNormal"/>
    <w:rsid w:val="009766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E8D"/>
    <w:rPr>
      <w:rFonts w:ascii="Tahoma" w:hAnsi="Tahoma" w:cs="Tahoma"/>
      <w:sz w:val="16"/>
      <w:szCs w:val="16"/>
    </w:rPr>
  </w:style>
  <w:style w:type="paragraph" w:styleId="Header">
    <w:name w:val="header"/>
    <w:basedOn w:val="Normal"/>
    <w:link w:val="HeaderChar"/>
    <w:uiPriority w:val="99"/>
    <w:unhideWhenUsed/>
    <w:rsid w:val="00065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98A"/>
  </w:style>
  <w:style w:type="paragraph" w:styleId="Footer">
    <w:name w:val="footer"/>
    <w:basedOn w:val="Normal"/>
    <w:link w:val="FooterChar"/>
    <w:uiPriority w:val="99"/>
    <w:unhideWhenUsed/>
    <w:rsid w:val="00065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98A"/>
  </w:style>
  <w:style w:type="paragraph" w:customStyle="1" w:styleId="Default">
    <w:name w:val="Default"/>
    <w:rsid w:val="00A17BE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ListParagraphChar">
    <w:name w:val="List Paragraph Char"/>
    <w:basedOn w:val="DefaultParagraphFont"/>
    <w:link w:val="ListParagraph"/>
    <w:uiPriority w:val="34"/>
    <w:locked/>
    <w:rsid w:val="007947F8"/>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5AAF"/>
    <w:pPr>
      <w:ind w:left="720"/>
      <w:contextualSpacing/>
    </w:pPr>
    <w:rPr>
      <w:rFonts w:eastAsiaTheme="minorHAnsi"/>
      <w:lang w:val="en-US" w:eastAsia="en-US"/>
    </w:rPr>
  </w:style>
  <w:style w:type="paragraph" w:styleId="BodyText">
    <w:name w:val="Body Text"/>
    <w:basedOn w:val="Normal"/>
    <w:link w:val="BodyTextChar"/>
    <w:uiPriority w:val="1"/>
    <w:qFormat/>
    <w:rsid w:val="00BF084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F0847"/>
    <w:rPr>
      <w:rFonts w:ascii="Times New Roman" w:eastAsia="Times New Roman" w:hAnsi="Times New Roman" w:cs="Times New Roman"/>
      <w:sz w:val="24"/>
      <w:szCs w:val="24"/>
    </w:rPr>
  </w:style>
  <w:style w:type="table" w:styleId="TableGrid">
    <w:name w:val="Table Grid"/>
    <w:basedOn w:val="TableNormal"/>
    <w:rsid w:val="009766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E8D"/>
    <w:rPr>
      <w:rFonts w:ascii="Tahoma" w:hAnsi="Tahoma" w:cs="Tahoma"/>
      <w:sz w:val="16"/>
      <w:szCs w:val="16"/>
    </w:rPr>
  </w:style>
  <w:style w:type="paragraph" w:styleId="Header">
    <w:name w:val="header"/>
    <w:basedOn w:val="Normal"/>
    <w:link w:val="HeaderChar"/>
    <w:uiPriority w:val="99"/>
    <w:unhideWhenUsed/>
    <w:rsid w:val="00065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98A"/>
  </w:style>
  <w:style w:type="paragraph" w:styleId="Footer">
    <w:name w:val="footer"/>
    <w:basedOn w:val="Normal"/>
    <w:link w:val="FooterChar"/>
    <w:uiPriority w:val="99"/>
    <w:unhideWhenUsed/>
    <w:rsid w:val="00065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98A"/>
  </w:style>
  <w:style w:type="paragraph" w:customStyle="1" w:styleId="Default">
    <w:name w:val="Default"/>
    <w:rsid w:val="00A17BE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ListParagraphChar">
    <w:name w:val="List Paragraph Char"/>
    <w:basedOn w:val="DefaultParagraphFont"/>
    <w:link w:val="ListParagraph"/>
    <w:uiPriority w:val="34"/>
    <w:locked/>
    <w:rsid w:val="007947F8"/>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F589-59BF-4757-A4A6-8E2E7635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cp:lastPrinted>2022-07-04T04:26:00Z</cp:lastPrinted>
  <dcterms:created xsi:type="dcterms:W3CDTF">2022-07-24T07:16:00Z</dcterms:created>
  <dcterms:modified xsi:type="dcterms:W3CDTF">2022-07-24T07:16:00Z</dcterms:modified>
</cp:coreProperties>
</file>