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5E" w:rsidRDefault="00E8075E" w:rsidP="00E8075E">
      <w:pPr>
        <w:pStyle w:val="Heading2"/>
        <w:numPr>
          <w:ilvl w:val="0"/>
          <w:numId w:val="0"/>
        </w:numPr>
        <w:rPr>
          <w:lang w:val="id-ID"/>
        </w:rPr>
      </w:pPr>
      <w:r>
        <w:rPr>
          <w:lang w:val="id-ID"/>
        </w:rPr>
        <w:t>BAB 1</w:t>
      </w:r>
    </w:p>
    <w:p w:rsidR="00E8075E" w:rsidRPr="00121715" w:rsidRDefault="00E8075E" w:rsidP="00E8075E">
      <w:pPr>
        <w:pStyle w:val="Heading2"/>
        <w:numPr>
          <w:ilvl w:val="0"/>
          <w:numId w:val="0"/>
        </w:numPr>
        <w:rPr>
          <w:lang w:val="id-ID"/>
        </w:rPr>
      </w:pPr>
      <w:r w:rsidRPr="00474D66">
        <w:t>PENDAHULUAN</w:t>
      </w:r>
    </w:p>
    <w:p w:rsidR="00E8075E" w:rsidRPr="001D3181" w:rsidRDefault="00E8075E" w:rsidP="00E8075E">
      <w:pPr>
        <w:pStyle w:val="Heading3"/>
        <w:numPr>
          <w:ilvl w:val="1"/>
          <w:numId w:val="3"/>
        </w:numPr>
        <w:ind w:left="709"/>
        <w:rPr>
          <w:lang w:val="id-ID"/>
        </w:rPr>
      </w:pPr>
      <w:proofErr w:type="spellStart"/>
      <w:r w:rsidRPr="00474D66">
        <w:t>Latar</w:t>
      </w:r>
      <w:proofErr w:type="spellEnd"/>
      <w:r w:rsidRPr="00474D66">
        <w:t xml:space="preserve"> </w:t>
      </w:r>
      <w:proofErr w:type="spellStart"/>
      <w:r w:rsidRPr="00474D66">
        <w:t>Belakang</w:t>
      </w:r>
      <w:proofErr w:type="spellEnd"/>
      <w:r>
        <w:rPr>
          <w:lang w:val="id-ID"/>
        </w:rPr>
        <w:t xml:space="preserve"> </w:t>
      </w:r>
    </w:p>
    <w:p w:rsidR="00E8075E" w:rsidRDefault="00E8075E" w:rsidP="00E8075E">
      <w:pPr>
        <w:pStyle w:val="ListParagraph"/>
        <w:tabs>
          <w:tab w:val="left" w:pos="3151"/>
        </w:tabs>
        <w:ind w:left="357" w:firstLine="340"/>
        <w:rPr>
          <w:rFonts w:ascii="Times New Roman" w:hAnsi="Times New Roman" w:cs="Times New Roman"/>
          <w:color w:val="000000"/>
          <w:sz w:val="24"/>
          <w:szCs w:val="24"/>
          <w:lang w:val="id-ID"/>
        </w:rPr>
      </w:pPr>
      <w:r w:rsidRPr="005F5C50">
        <w:rPr>
          <w:rFonts w:ascii="Times New Roman" w:hAnsi="Times New Roman" w:cs="Times New Roman"/>
          <w:color w:val="000000"/>
          <w:sz w:val="24"/>
          <w:szCs w:val="24"/>
        </w:rPr>
        <w:t xml:space="preserve">Program </w:t>
      </w:r>
      <w:proofErr w:type="spellStart"/>
      <w:r w:rsidRPr="005F5C50">
        <w:rPr>
          <w:rFonts w:ascii="Times New Roman" w:hAnsi="Times New Roman" w:cs="Times New Roman"/>
          <w:color w:val="000000"/>
          <w:sz w:val="24"/>
          <w:szCs w:val="24"/>
        </w:rPr>
        <w:t>Praktik</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Kerja</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Pengabdian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Masyarakat</w:t>
      </w:r>
      <w:proofErr w:type="spellEnd"/>
      <w:r w:rsidRPr="005F5C50">
        <w:rPr>
          <w:rFonts w:ascii="Times New Roman" w:hAnsi="Times New Roman" w:cs="Times New Roman"/>
          <w:color w:val="000000"/>
          <w:sz w:val="24"/>
          <w:szCs w:val="24"/>
        </w:rPr>
        <w:t xml:space="preserve"> (PKPM) </w:t>
      </w:r>
      <w:proofErr w:type="spellStart"/>
      <w:r w:rsidRPr="005F5C50">
        <w:rPr>
          <w:rFonts w:ascii="Times New Roman" w:hAnsi="Times New Roman" w:cs="Times New Roman"/>
          <w:color w:val="000000"/>
          <w:sz w:val="24"/>
          <w:szCs w:val="24"/>
        </w:rPr>
        <w:t>adalah</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salah</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satu</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bentuk</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kegiatan</w:t>
      </w:r>
      <w:proofErr w:type="spellEnd"/>
      <w:r w:rsidRPr="005F5C50">
        <w:rPr>
          <w:rFonts w:ascii="Times New Roman" w:hAnsi="Times New Roman" w:cs="Times New Roman"/>
          <w:color w:val="000000"/>
          <w:sz w:val="24"/>
          <w:szCs w:val="24"/>
        </w:rPr>
        <w:t xml:space="preserve"> Tri </w:t>
      </w:r>
      <w:proofErr w:type="spellStart"/>
      <w:r w:rsidRPr="005F5C50">
        <w:rPr>
          <w:rFonts w:ascii="Times New Roman" w:hAnsi="Times New Roman" w:cs="Times New Roman"/>
          <w:color w:val="000000"/>
          <w:sz w:val="24"/>
          <w:szCs w:val="24"/>
        </w:rPr>
        <w:t>Darma</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Perguruan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Tinggi</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dengan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memberikan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pengalaman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belajar</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kepada</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mahasiswa</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dalam</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kegiatan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pemberdayaan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masyarakat</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di</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desa.Oleh</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karena</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itu</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kegiatan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ini</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diarahkan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untuk</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menjamin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keterkaitan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antara</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dunia</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akademik</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dan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dunia</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praktis</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Institut</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Informatika</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dan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Bisnis</w:t>
      </w:r>
      <w:proofErr w:type="spellEnd"/>
      <w:r w:rsidRPr="005F5C50">
        <w:rPr>
          <w:rFonts w:ascii="Times New Roman" w:hAnsi="Times New Roman" w:cs="Times New Roman"/>
          <w:color w:val="000000"/>
          <w:sz w:val="24"/>
          <w:szCs w:val="24"/>
        </w:rPr>
        <w:t xml:space="preserve"> (IIB) </w:t>
      </w:r>
      <w:proofErr w:type="spellStart"/>
      <w:r w:rsidRPr="005F5C50">
        <w:rPr>
          <w:rFonts w:ascii="Times New Roman" w:hAnsi="Times New Roman" w:cs="Times New Roman"/>
          <w:color w:val="000000"/>
          <w:sz w:val="24"/>
          <w:szCs w:val="24"/>
        </w:rPr>
        <w:t>Darmajaya</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menerapkan</w:t>
      </w:r>
      <w:proofErr w:type="spellEnd"/>
      <w:r w:rsidRPr="005F5C50">
        <w:rPr>
          <w:rFonts w:ascii="Times New Roman" w:hAnsi="Times New Roman" w:cs="Times New Roman"/>
          <w:color w:val="000000"/>
          <w:sz w:val="24"/>
          <w:szCs w:val="24"/>
        </w:rPr>
        <w:t xml:space="preserve"> program </w:t>
      </w:r>
      <w:proofErr w:type="spellStart"/>
      <w:r w:rsidRPr="005F5C50">
        <w:rPr>
          <w:rFonts w:ascii="Times New Roman" w:hAnsi="Times New Roman" w:cs="Times New Roman"/>
          <w:color w:val="000000"/>
          <w:sz w:val="24"/>
          <w:szCs w:val="24"/>
        </w:rPr>
        <w:t>Praktek</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Kerja</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Pengabdian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Masyarakat</w:t>
      </w:r>
      <w:proofErr w:type="spellEnd"/>
      <w:r w:rsidRPr="005F5C50">
        <w:rPr>
          <w:rFonts w:ascii="Times New Roman" w:hAnsi="Times New Roman" w:cs="Times New Roman"/>
          <w:color w:val="000000"/>
          <w:sz w:val="24"/>
          <w:szCs w:val="24"/>
        </w:rPr>
        <w:t xml:space="preserve"> (PKPM) </w:t>
      </w:r>
      <w:proofErr w:type="spellStart"/>
      <w:r w:rsidRPr="005F5C50">
        <w:rPr>
          <w:rFonts w:ascii="Times New Roman" w:hAnsi="Times New Roman" w:cs="Times New Roman"/>
          <w:color w:val="000000"/>
          <w:sz w:val="24"/>
          <w:szCs w:val="24"/>
        </w:rPr>
        <w:t>sesuai</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dengan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tema</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besar</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dari</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kampus</w:t>
      </w:r>
      <w:proofErr w:type="spellEnd"/>
      <w:r w:rsidRPr="005F5C50">
        <w:rPr>
          <w:rFonts w:ascii="Times New Roman" w:hAnsi="Times New Roman" w:cs="Times New Roman"/>
          <w:color w:val="000000"/>
          <w:sz w:val="24"/>
          <w:szCs w:val="24"/>
        </w:rPr>
        <w:t xml:space="preserve"> “Lampung Economic Recovery </w:t>
      </w:r>
      <w:proofErr w:type="spellStart"/>
      <w:r w:rsidRPr="005F5C50">
        <w:rPr>
          <w:rFonts w:ascii="Times New Roman" w:hAnsi="Times New Roman" w:cs="Times New Roman"/>
          <w:color w:val="000000"/>
          <w:sz w:val="24"/>
          <w:szCs w:val="24"/>
        </w:rPr>
        <w:t>Optimalisasi</w:t>
      </w:r>
      <w:proofErr w:type="spellEnd"/>
      <w:r w:rsidRPr="005F5C50">
        <w:rPr>
          <w:rFonts w:ascii="Times New Roman" w:hAnsi="Times New Roman" w:cs="Times New Roman"/>
          <w:color w:val="000000"/>
          <w:sz w:val="24"/>
          <w:szCs w:val="24"/>
        </w:rPr>
        <w:t xml:space="preserve"> Digital Smart Solution” yang </w:t>
      </w:r>
      <w:proofErr w:type="spellStart"/>
      <w:r w:rsidRPr="005F5C50">
        <w:rPr>
          <w:rFonts w:ascii="Times New Roman" w:hAnsi="Times New Roman" w:cs="Times New Roman"/>
          <w:color w:val="000000"/>
          <w:sz w:val="24"/>
          <w:szCs w:val="24"/>
        </w:rPr>
        <w:t>merupakan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suatu</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bentuk</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pengabdian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mahasiswa</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terhadap</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masyarakat</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yaitu</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sebagai</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salah</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satu</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cara</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mengaplikasikan</w:t>
      </w:r>
      <w:proofErr w:type="spellEnd"/>
      <w:r w:rsidRPr="005F5C5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 </w:t>
      </w:r>
      <w:proofErr w:type="spellStart"/>
      <w:r w:rsidRPr="005F5C50">
        <w:rPr>
          <w:rFonts w:ascii="Times New Roman" w:hAnsi="Times New Roman" w:cs="Times New Roman"/>
          <w:color w:val="000000"/>
          <w:sz w:val="24"/>
          <w:szCs w:val="24"/>
        </w:rPr>
        <w:t>apa</w:t>
      </w:r>
      <w:proofErr w:type="spellEnd"/>
      <w:r w:rsidRPr="005F5C50">
        <w:rPr>
          <w:rFonts w:ascii="Times New Roman" w:hAnsi="Times New Roman" w:cs="Times New Roman"/>
          <w:color w:val="000000"/>
          <w:sz w:val="24"/>
          <w:szCs w:val="24"/>
        </w:rPr>
        <w:t xml:space="preserve"> yang </w:t>
      </w:r>
      <w:proofErr w:type="spellStart"/>
      <w:r w:rsidRPr="005F5C50">
        <w:rPr>
          <w:rFonts w:ascii="Times New Roman" w:hAnsi="Times New Roman" w:cs="Times New Roman"/>
          <w:color w:val="000000"/>
          <w:sz w:val="24"/>
          <w:szCs w:val="24"/>
        </w:rPr>
        <w:t>sudah</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diterima</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selama</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di</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dalam</w:t>
      </w:r>
      <w:proofErr w:type="spellEnd"/>
      <w:r w:rsidRPr="005F5C5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 </w:t>
      </w:r>
      <w:proofErr w:type="spellStart"/>
      <w:r w:rsidRPr="005F5C50">
        <w:rPr>
          <w:rFonts w:ascii="Times New Roman" w:hAnsi="Times New Roman" w:cs="Times New Roman"/>
          <w:color w:val="000000"/>
          <w:sz w:val="24"/>
          <w:szCs w:val="24"/>
        </w:rPr>
        <w:t>perkuliahan</w:t>
      </w:r>
      <w:proofErr w:type="spellEnd"/>
      <w:r w:rsidRPr="005F5C50">
        <w:rPr>
          <w:rFonts w:ascii="Times New Roman" w:hAnsi="Times New Roman" w:cs="Times New Roman"/>
          <w:color w:val="000000"/>
          <w:sz w:val="24"/>
          <w:szCs w:val="24"/>
        </w:rPr>
        <w:t>.</w:t>
      </w:r>
    </w:p>
    <w:p w:rsidR="00E8075E" w:rsidRDefault="00E8075E" w:rsidP="00E8075E">
      <w:pPr>
        <w:pStyle w:val="ListParagraph"/>
        <w:tabs>
          <w:tab w:val="left" w:pos="3151"/>
        </w:tabs>
        <w:ind w:left="357" w:firstLine="340"/>
        <w:rPr>
          <w:rFonts w:ascii="Times New Roman" w:hAnsi="Times New Roman" w:cs="Times New Roman"/>
          <w:sz w:val="24"/>
          <w:szCs w:val="24"/>
          <w:lang w:val="id-ID"/>
        </w:rPr>
      </w:pPr>
      <w:r>
        <w:rPr>
          <w:rFonts w:ascii="Times New Roman" w:hAnsi="Times New Roman" w:cs="Times New Roman"/>
          <w:color w:val="000000"/>
          <w:sz w:val="24"/>
          <w:szCs w:val="24"/>
          <w:lang w:val="id-ID"/>
        </w:rPr>
        <w:t>Perizinan dan Legalitas Usaha sangat diperlukan bagi para pelaku Usaha Mikro Kecil Menengah (UMKM) karena dengan adanya Izin Usaha yang dimiliki pelaku Usaha mampu memberikan akses serta jangkauan yang lebih luas terkait pemasaran produk.</w:t>
      </w:r>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Untuk</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menciptakan</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suasana</w:t>
      </w:r>
      <w:proofErr w:type="spellEnd"/>
      <w:r w:rsidRPr="0074291F">
        <w:rPr>
          <w:rFonts w:ascii="Times New Roman" w:hAnsi="Times New Roman" w:cs="Times New Roman"/>
          <w:sz w:val="24"/>
          <w:szCs w:val="24"/>
        </w:rPr>
        <w:t xml:space="preserve"> yang </w:t>
      </w:r>
      <w:proofErr w:type="spellStart"/>
      <w:r w:rsidRPr="0074291F">
        <w:rPr>
          <w:rFonts w:ascii="Times New Roman" w:hAnsi="Times New Roman" w:cs="Times New Roman"/>
          <w:sz w:val="24"/>
          <w:szCs w:val="24"/>
        </w:rPr>
        <w:t>aman</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dan</w:t>
      </w:r>
      <w:proofErr w:type="spellEnd"/>
      <w:r w:rsidRPr="0074291F">
        <w:rPr>
          <w:rFonts w:ascii="Times New Roman" w:hAnsi="Times New Roman" w:cs="Times New Roman"/>
          <w:sz w:val="24"/>
          <w:szCs w:val="24"/>
        </w:rPr>
        <w:t xml:space="preserve"> </w:t>
      </w:r>
      <w:proofErr w:type="spellStart"/>
      <w:proofErr w:type="gramStart"/>
      <w:r w:rsidRPr="0074291F">
        <w:rPr>
          <w:rFonts w:ascii="Times New Roman" w:hAnsi="Times New Roman" w:cs="Times New Roman"/>
          <w:sz w:val="24"/>
          <w:szCs w:val="24"/>
        </w:rPr>
        <w:t>kondusif</w:t>
      </w:r>
      <w:proofErr w:type="spellEnd"/>
      <w:r>
        <w:rPr>
          <w:rFonts w:ascii="Times New Roman" w:hAnsi="Times New Roman" w:cs="Times New Roman"/>
          <w:sz w:val="24"/>
          <w:szCs w:val="24"/>
          <w:lang w:val="id-ID"/>
        </w:rPr>
        <w:t xml:space="preserve"> </w:t>
      </w:r>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bagi</w:t>
      </w:r>
      <w:proofErr w:type="spellEnd"/>
      <w:proofErr w:type="gramEnd"/>
      <w:r w:rsidRPr="0074291F">
        <w:rPr>
          <w:rFonts w:ascii="Times New Roman" w:hAnsi="Times New Roman" w:cs="Times New Roman"/>
          <w:sz w:val="24"/>
          <w:szCs w:val="24"/>
        </w:rPr>
        <w:t xml:space="preserve"> UMKM, </w:t>
      </w:r>
      <w:proofErr w:type="spellStart"/>
      <w:r w:rsidRPr="0074291F">
        <w:rPr>
          <w:rFonts w:ascii="Times New Roman" w:hAnsi="Times New Roman" w:cs="Times New Roman"/>
          <w:sz w:val="24"/>
          <w:szCs w:val="24"/>
        </w:rPr>
        <w:t>pemerintah</w:t>
      </w:r>
      <w:proofErr w:type="spellEnd"/>
      <w:r>
        <w:rPr>
          <w:rFonts w:ascii="Times New Roman" w:hAnsi="Times New Roman" w:cs="Times New Roman"/>
          <w:sz w:val="24"/>
          <w:szCs w:val="24"/>
          <w:lang w:val="id-ID"/>
        </w:rPr>
        <w:t xml:space="preserve"> </w:t>
      </w:r>
      <w:proofErr w:type="spellStart"/>
      <w:r w:rsidRPr="0074291F">
        <w:rPr>
          <w:rFonts w:ascii="Times New Roman" w:hAnsi="Times New Roman" w:cs="Times New Roman"/>
          <w:sz w:val="24"/>
          <w:szCs w:val="24"/>
        </w:rPr>
        <w:t>mengeluarkan</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kebijakan</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baru</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yaitu</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para</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pelaku</w:t>
      </w:r>
      <w:proofErr w:type="spellEnd"/>
      <w:r w:rsidRPr="0074291F">
        <w:rPr>
          <w:rFonts w:ascii="Times New Roman" w:hAnsi="Times New Roman" w:cs="Times New Roman"/>
          <w:sz w:val="24"/>
          <w:szCs w:val="24"/>
        </w:rPr>
        <w:t xml:space="preserve"> UMKM </w:t>
      </w:r>
      <w:proofErr w:type="spellStart"/>
      <w:r w:rsidRPr="0074291F">
        <w:rPr>
          <w:rFonts w:ascii="Times New Roman" w:hAnsi="Times New Roman" w:cs="Times New Roman"/>
          <w:sz w:val="24"/>
          <w:szCs w:val="24"/>
        </w:rPr>
        <w:t>diharapkan</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untuk</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memiliki</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perijinan</w:t>
      </w:r>
      <w:proofErr w:type="spellEnd"/>
      <w:r>
        <w:rPr>
          <w:rFonts w:ascii="Times New Roman" w:hAnsi="Times New Roman" w:cs="Times New Roman"/>
          <w:sz w:val="24"/>
          <w:szCs w:val="24"/>
          <w:lang w:val="id-ID"/>
        </w:rPr>
        <w:t xml:space="preserve"> </w:t>
      </w:r>
      <w:r w:rsidRPr="0074291F">
        <w:rPr>
          <w:rFonts w:ascii="Times New Roman" w:hAnsi="Times New Roman" w:cs="Times New Roman"/>
          <w:sz w:val="24"/>
          <w:szCs w:val="24"/>
        </w:rPr>
        <w:t xml:space="preserve">yang </w:t>
      </w:r>
      <w:proofErr w:type="spellStart"/>
      <w:r w:rsidRPr="0074291F">
        <w:rPr>
          <w:rFonts w:ascii="Times New Roman" w:hAnsi="Times New Roman" w:cs="Times New Roman"/>
          <w:sz w:val="24"/>
          <w:szCs w:val="24"/>
        </w:rPr>
        <w:t>lengkap</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dan</w:t>
      </w:r>
      <w:proofErr w:type="spellEnd"/>
      <w:r w:rsidRPr="0074291F">
        <w:rPr>
          <w:rFonts w:ascii="Times New Roman" w:hAnsi="Times New Roman" w:cs="Times New Roman"/>
          <w:sz w:val="24"/>
          <w:szCs w:val="24"/>
        </w:rPr>
        <w:t xml:space="preserve"> legal. Hal </w:t>
      </w:r>
      <w:proofErr w:type="spellStart"/>
      <w:r w:rsidRPr="0074291F">
        <w:rPr>
          <w:rFonts w:ascii="Times New Roman" w:hAnsi="Times New Roman" w:cs="Times New Roman"/>
          <w:sz w:val="24"/>
          <w:szCs w:val="24"/>
        </w:rPr>
        <w:t>ini</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didasarkan</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pada</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manfaat</w:t>
      </w:r>
      <w:proofErr w:type="spellEnd"/>
      <w:r w:rsidRPr="0074291F">
        <w:rPr>
          <w:rFonts w:ascii="Times New Roman" w:hAnsi="Times New Roman" w:cs="Times New Roman"/>
          <w:sz w:val="24"/>
          <w:szCs w:val="24"/>
        </w:rPr>
        <w:t xml:space="preserve"> yang </w:t>
      </w:r>
      <w:proofErr w:type="spellStart"/>
      <w:r w:rsidRPr="0074291F">
        <w:rPr>
          <w:rFonts w:ascii="Times New Roman" w:hAnsi="Times New Roman" w:cs="Times New Roman"/>
          <w:sz w:val="24"/>
          <w:szCs w:val="24"/>
        </w:rPr>
        <w:t>dapat</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diperoleh</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dari</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adanya</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legalitas</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usaha</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diantaranya</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yaitu</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mendapatkan</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jaminan</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perlindungan</w:t>
      </w:r>
      <w:proofErr w:type="spellEnd"/>
      <w:r>
        <w:rPr>
          <w:rFonts w:ascii="Times New Roman" w:hAnsi="Times New Roman" w:cs="Times New Roman"/>
          <w:sz w:val="24"/>
          <w:szCs w:val="24"/>
          <w:lang w:val="id-ID"/>
        </w:rPr>
        <w:t xml:space="preserve"> </w:t>
      </w:r>
      <w:proofErr w:type="spellStart"/>
      <w:r w:rsidRPr="0074291F">
        <w:rPr>
          <w:rFonts w:ascii="Times New Roman" w:hAnsi="Times New Roman" w:cs="Times New Roman"/>
          <w:sz w:val="24"/>
          <w:szCs w:val="24"/>
        </w:rPr>
        <w:t>hukum</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memudahkan</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dalam</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mengembangkan</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usaha</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membantu</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memudahkan</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pemasaran</w:t>
      </w:r>
      <w:proofErr w:type="spellEnd"/>
      <w:r>
        <w:rPr>
          <w:rFonts w:ascii="Times New Roman" w:hAnsi="Times New Roman" w:cs="Times New Roman"/>
          <w:sz w:val="24"/>
          <w:szCs w:val="24"/>
          <w:lang w:val="id-ID"/>
        </w:rPr>
        <w:t xml:space="preserve"> </w:t>
      </w:r>
      <w:proofErr w:type="spellStart"/>
      <w:r w:rsidRPr="0074291F">
        <w:rPr>
          <w:rFonts w:ascii="Times New Roman" w:hAnsi="Times New Roman" w:cs="Times New Roman"/>
          <w:sz w:val="24"/>
          <w:szCs w:val="24"/>
        </w:rPr>
        <w:t>usaha</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baik</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domestik</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maupun</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ekspor</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akses</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pembiayaan</w:t>
      </w:r>
      <w:proofErr w:type="spellEnd"/>
      <w:r w:rsidRPr="0074291F">
        <w:rPr>
          <w:rFonts w:ascii="Times New Roman" w:hAnsi="Times New Roman" w:cs="Times New Roman"/>
          <w:sz w:val="24"/>
          <w:szCs w:val="24"/>
        </w:rPr>
        <w:t xml:space="preserve"> yang </w:t>
      </w:r>
      <w:proofErr w:type="spellStart"/>
      <w:r w:rsidRPr="0074291F">
        <w:rPr>
          <w:rFonts w:ascii="Times New Roman" w:hAnsi="Times New Roman" w:cs="Times New Roman"/>
          <w:sz w:val="24"/>
          <w:szCs w:val="24"/>
        </w:rPr>
        <w:t>lebih</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mudah</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serta</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memudahkan</w:t>
      </w:r>
      <w:proofErr w:type="spellEnd"/>
      <w:r>
        <w:rPr>
          <w:rFonts w:ascii="Times New Roman" w:hAnsi="Times New Roman" w:cs="Times New Roman"/>
          <w:sz w:val="24"/>
          <w:szCs w:val="24"/>
          <w:lang w:val="id-ID"/>
        </w:rPr>
        <w:t xml:space="preserve"> </w:t>
      </w:r>
      <w:proofErr w:type="spellStart"/>
      <w:r w:rsidRPr="0074291F">
        <w:rPr>
          <w:rFonts w:ascii="Times New Roman" w:hAnsi="Times New Roman" w:cs="Times New Roman"/>
          <w:sz w:val="24"/>
          <w:szCs w:val="24"/>
        </w:rPr>
        <w:t>memperoleh</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pendampingan</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dan</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pelatihan</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usaha</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dari</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pemerintah</w:t>
      </w:r>
      <w:proofErr w:type="spellEnd"/>
      <w:r w:rsidRPr="0074291F">
        <w:rPr>
          <w:rFonts w:ascii="Times New Roman" w:hAnsi="Times New Roman" w:cs="Times New Roman"/>
          <w:sz w:val="24"/>
          <w:szCs w:val="24"/>
        </w:rPr>
        <w:t xml:space="preserve"> (</w:t>
      </w:r>
      <w:proofErr w:type="spellStart"/>
      <w:r w:rsidRPr="0074291F">
        <w:rPr>
          <w:rFonts w:ascii="Times New Roman" w:hAnsi="Times New Roman" w:cs="Times New Roman"/>
          <w:sz w:val="24"/>
          <w:szCs w:val="24"/>
        </w:rPr>
        <w:t>Kusmanto</w:t>
      </w:r>
      <w:proofErr w:type="spellEnd"/>
      <w:r w:rsidRPr="0074291F">
        <w:rPr>
          <w:rFonts w:ascii="Times New Roman" w:hAnsi="Times New Roman" w:cs="Times New Roman"/>
          <w:sz w:val="24"/>
          <w:szCs w:val="24"/>
        </w:rPr>
        <w:t xml:space="preserve"> et al, 2019).</w:t>
      </w:r>
    </w:p>
    <w:p w:rsidR="00E8075E" w:rsidRDefault="00E8075E" w:rsidP="00E8075E">
      <w:pPr>
        <w:pStyle w:val="ListParagraph"/>
        <w:tabs>
          <w:tab w:val="left" w:pos="3151"/>
        </w:tabs>
        <w:ind w:left="357" w:firstLine="340"/>
        <w:rPr>
          <w:rFonts w:ascii="Times New Roman" w:hAnsi="Times New Roman" w:cs="Times New Roman"/>
          <w:sz w:val="24"/>
          <w:szCs w:val="24"/>
          <w:lang w:val="id-ID"/>
        </w:rPr>
      </w:pPr>
      <w:r w:rsidRPr="00DD7036">
        <w:rPr>
          <w:rFonts w:ascii="Times New Roman" w:hAnsi="Times New Roman" w:cs="Times New Roman"/>
          <w:sz w:val="24"/>
          <w:szCs w:val="24"/>
          <w:lang w:val="id-ID"/>
        </w:rPr>
        <w:t>Para</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pelaku UMKM memerlukan izin usaha untuk menunjukkan bahwa usaha tersebut memang ada,</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beroperasi dan layak berdiri. Dengan adanya perizinan, mengharuskan para pelaku UMKM</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untuk mempertahankan kualitas produk yang dihasilkan. Karena dalam</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izin tersebut sudah disebutkan penanggung jawab usaha, maka usaha tidak boleh lalai dalam</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memproduksi barang dan jasa. Oleh karena itu, dalam hal terjadi sesuatu yang merugikan pihak</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lain, maka pihak yang tercantum dalam perizinan tersebut harus bertanggung jawab.</w:t>
      </w:r>
    </w:p>
    <w:p w:rsidR="00E8075E" w:rsidRDefault="00E8075E" w:rsidP="00E8075E">
      <w:pPr>
        <w:pStyle w:val="ListParagraph"/>
        <w:tabs>
          <w:tab w:val="left" w:pos="3151"/>
        </w:tabs>
        <w:ind w:left="357" w:firstLine="340"/>
        <w:rPr>
          <w:rFonts w:ascii="Times New Roman" w:hAnsi="Times New Roman" w:cs="Times New Roman"/>
          <w:sz w:val="24"/>
          <w:szCs w:val="24"/>
          <w:lang w:val="id-ID"/>
        </w:rPr>
      </w:pPr>
      <w:r w:rsidRPr="00DD7036">
        <w:rPr>
          <w:rFonts w:ascii="Times New Roman" w:hAnsi="Times New Roman" w:cs="Times New Roman"/>
          <w:sz w:val="24"/>
          <w:szCs w:val="24"/>
          <w:lang w:val="id-ID"/>
        </w:rPr>
        <w:t>Perizinan Online Terpadu (</w:t>
      </w:r>
      <w:r w:rsidRPr="00DD7036">
        <w:rPr>
          <w:rFonts w:ascii="Times New Roman" w:hAnsi="Times New Roman" w:cs="Times New Roman"/>
          <w:i/>
          <w:iCs/>
          <w:sz w:val="24"/>
          <w:szCs w:val="24"/>
          <w:lang w:val="id-ID"/>
        </w:rPr>
        <w:t>Online Single Submission</w:t>
      </w:r>
      <w:r w:rsidRPr="00DD7036">
        <w:rPr>
          <w:rFonts w:ascii="Times New Roman" w:hAnsi="Times New Roman" w:cs="Times New Roman"/>
          <w:sz w:val="24"/>
          <w:szCs w:val="24"/>
          <w:lang w:val="id-ID"/>
        </w:rPr>
        <w:t>) adalah izin yang diperoleh setelah</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pendaftaran pelaku usaha dan kemudian diterbitkan oleh Lembaga OSS</w:t>
      </w:r>
      <w:r>
        <w:rPr>
          <w:rFonts w:ascii="Times New Roman" w:hAnsi="Times New Roman" w:cs="Times New Roman"/>
          <w:sz w:val="24"/>
          <w:szCs w:val="24"/>
          <w:lang w:val="id-ID"/>
        </w:rPr>
        <w:t xml:space="preserve"> (</w:t>
      </w:r>
      <w:r w:rsidRPr="00DD7036">
        <w:rPr>
          <w:rFonts w:ascii="Times New Roman" w:hAnsi="Times New Roman" w:cs="Times New Roman"/>
          <w:i/>
          <w:iCs/>
          <w:sz w:val="24"/>
          <w:szCs w:val="24"/>
          <w:lang w:val="id-ID"/>
        </w:rPr>
        <w:t>Online Single</w:t>
      </w:r>
      <w:r>
        <w:rPr>
          <w:rFonts w:ascii="Times New Roman" w:hAnsi="Times New Roman" w:cs="Times New Roman"/>
          <w:i/>
          <w:iCs/>
          <w:sz w:val="24"/>
          <w:szCs w:val="24"/>
          <w:lang w:val="id-ID"/>
        </w:rPr>
        <w:t xml:space="preserve"> </w:t>
      </w:r>
      <w:r w:rsidRPr="00DD7036">
        <w:rPr>
          <w:rFonts w:ascii="Times New Roman" w:hAnsi="Times New Roman" w:cs="Times New Roman"/>
          <w:i/>
          <w:iCs/>
          <w:sz w:val="24"/>
          <w:szCs w:val="24"/>
          <w:lang w:val="id-ID"/>
        </w:rPr>
        <w:lastRenderedPageBreak/>
        <w:t xml:space="preserve">Submission </w:t>
      </w:r>
      <w:r>
        <w:rPr>
          <w:rFonts w:ascii="Times New Roman" w:hAnsi="Times New Roman" w:cs="Times New Roman"/>
          <w:i/>
          <w:iCs/>
          <w:sz w:val="24"/>
          <w:szCs w:val="24"/>
          <w:lang w:val="id-ID"/>
        </w:rPr>
        <w:t xml:space="preserve">) </w:t>
      </w:r>
      <w:r w:rsidRPr="00DD7036">
        <w:rPr>
          <w:rFonts w:ascii="Times New Roman" w:hAnsi="Times New Roman" w:cs="Times New Roman"/>
          <w:sz w:val="24"/>
          <w:szCs w:val="24"/>
          <w:lang w:val="id-ID"/>
        </w:rPr>
        <w:t>merupakan salah satu bentuk upaya pemerintah untuk meningkatkan</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pel</w:t>
      </w:r>
      <w:r>
        <w:rPr>
          <w:rFonts w:ascii="Times New Roman" w:hAnsi="Times New Roman" w:cs="Times New Roman"/>
          <w:sz w:val="24"/>
          <w:szCs w:val="24"/>
          <w:lang w:val="id-ID"/>
        </w:rPr>
        <w:t>ayanan publik (Nur Haryanto &amp; Eka Suparti, s.pd. 2015</w:t>
      </w:r>
      <w:r w:rsidRPr="00DD7036">
        <w:rPr>
          <w:rFonts w:ascii="Times New Roman" w:hAnsi="Times New Roman" w:cs="Times New Roman"/>
          <w:sz w:val="24"/>
          <w:szCs w:val="24"/>
          <w:lang w:val="id-ID"/>
        </w:rPr>
        <w:t>). Perizinan diberikan kepada pelaku usaha</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dalam bentuk persetujuan yang tertuang pada surat/keputusan. Perizinan diberikan</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setelah pelaku usaha memenuhi semua persyaratan yang ditentukan. Izin usaha</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mempunyai manfaat yang banyak bagi pelaku UMKM yaitu untuk mempermudah</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pengajuan pinjaman, mempermudah memperoleh bantuan sosial dari pemerintah baik</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pusat maupun daerah, dan menunjukkan bahwa usaha mereka sudah mendapatkan</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legalitas resmi dari pemerintah. Legalitas usaha diperlukan dalam upaya mendapatkan</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kepastian serta perlindungan usaha.</w:t>
      </w:r>
    </w:p>
    <w:p w:rsidR="00E8075E" w:rsidRDefault="00E8075E" w:rsidP="00E8075E">
      <w:pPr>
        <w:pStyle w:val="ListParagraph"/>
        <w:tabs>
          <w:tab w:val="left" w:pos="3151"/>
        </w:tabs>
        <w:ind w:left="357" w:firstLine="340"/>
        <w:rPr>
          <w:rFonts w:ascii="BookAntiqua" w:hAnsi="BookAntiqua" w:cs="BookAntiqua"/>
          <w:lang w:val="id-ID"/>
        </w:rPr>
      </w:pPr>
      <w:r w:rsidRPr="00DD7036">
        <w:rPr>
          <w:rFonts w:ascii="Times New Roman" w:hAnsi="Times New Roman" w:cs="Times New Roman"/>
          <w:sz w:val="24"/>
          <w:szCs w:val="24"/>
          <w:lang w:val="id-ID"/>
        </w:rPr>
        <w:t>Sebagai bukti legalitas usaha, para pelaku UMKM dapat membuat Nomor Induk</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 xml:space="preserve">Berusaha (NIB) melalui </w:t>
      </w:r>
      <w:r w:rsidRPr="00DD7036">
        <w:rPr>
          <w:rFonts w:ascii="Times New Roman" w:hAnsi="Times New Roman" w:cs="Times New Roman"/>
          <w:i/>
          <w:iCs/>
          <w:sz w:val="24"/>
          <w:szCs w:val="24"/>
          <w:lang w:val="id-ID"/>
        </w:rPr>
        <w:t>Online Single Submission (OSS)</w:t>
      </w:r>
      <w:r w:rsidRPr="00DD7036">
        <w:rPr>
          <w:rFonts w:ascii="Times New Roman" w:hAnsi="Times New Roman" w:cs="Times New Roman"/>
          <w:sz w:val="24"/>
          <w:szCs w:val="24"/>
          <w:lang w:val="id-ID"/>
        </w:rPr>
        <w:t>. Nomor Induk Berusaha</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merupakan identitas pelaku usaha baik usaha perorangan, badan usaha, maupun badan</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hukum yang diterbitkan oleh Lembaga OSS setelah pelaku usaha melakukan</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pendaftaran. Aturan dalam bidang perizinan sudah diterapakan oleh Kementeria</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Koordinator Bidang Perekonomian RI sejak bulan Mei 2018. Aturan tersebut</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menganjurkan agar para pemilik usaha segera melakukan pengurusan Nomor Induk</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Berusaha (NIB), sebagai identitas suatu perusahaan. Dengan adanya Nomor Induk</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Berusaha (NIB), pelaku usaha dapat menikmati kemudahan dalam mengurus legalitas</w:t>
      </w:r>
      <w:r>
        <w:rPr>
          <w:rFonts w:ascii="Times New Roman" w:hAnsi="Times New Roman" w:cs="Times New Roman"/>
          <w:sz w:val="24"/>
          <w:szCs w:val="24"/>
          <w:lang w:val="id-ID"/>
        </w:rPr>
        <w:t xml:space="preserve"> </w:t>
      </w:r>
      <w:r w:rsidRPr="00DD7036">
        <w:rPr>
          <w:rFonts w:ascii="Times New Roman" w:hAnsi="Times New Roman" w:cs="Times New Roman"/>
          <w:sz w:val="24"/>
          <w:szCs w:val="24"/>
          <w:lang w:val="id-ID"/>
        </w:rPr>
        <w:t>perusahaan</w:t>
      </w:r>
      <w:r>
        <w:rPr>
          <w:rFonts w:ascii="BookAntiqua" w:hAnsi="BookAntiqua" w:cs="BookAntiqua"/>
          <w:lang w:val="id-ID"/>
        </w:rPr>
        <w:t>.</w:t>
      </w:r>
    </w:p>
    <w:p w:rsidR="00E8075E" w:rsidRPr="00167D0B" w:rsidRDefault="00E8075E" w:rsidP="00E8075E">
      <w:pPr>
        <w:pStyle w:val="ListParagraph"/>
        <w:tabs>
          <w:tab w:val="left" w:pos="3151"/>
        </w:tabs>
        <w:ind w:left="357" w:firstLine="340"/>
        <w:rPr>
          <w:rFonts w:ascii="Times New Roman" w:hAnsi="Times New Roman" w:cs="Times New Roman"/>
          <w:color w:val="000000"/>
          <w:sz w:val="24"/>
          <w:szCs w:val="24"/>
        </w:rPr>
      </w:pPr>
      <w:proofErr w:type="spellStart"/>
      <w:proofErr w:type="gramStart"/>
      <w:r w:rsidRPr="005F5C50">
        <w:rPr>
          <w:rFonts w:ascii="Times New Roman" w:hAnsi="Times New Roman" w:cs="Times New Roman"/>
          <w:color w:val="000000"/>
          <w:sz w:val="24"/>
          <w:szCs w:val="24"/>
        </w:rPr>
        <w:t>Berdasarkan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latar</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belakang</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diatas</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saya</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mengangkat</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permasalahan</w:t>
      </w:r>
      <w:proofErr w:type="spellEnd"/>
      <w:r w:rsidRPr="005F5C50">
        <w:rPr>
          <w:rFonts w:ascii="Times New Roman" w:hAnsi="Times New Roman" w:cs="Times New Roman"/>
          <w:color w:val="000000"/>
          <w:sz w:val="24"/>
          <w:szCs w:val="24"/>
        </w:rPr>
        <w:t xml:space="preserve"> </w:t>
      </w:r>
      <w:proofErr w:type="spellStart"/>
      <w:r w:rsidRPr="005F5C50">
        <w:rPr>
          <w:rFonts w:ascii="Times New Roman" w:hAnsi="Times New Roman" w:cs="Times New Roman"/>
          <w:color w:val="000000"/>
          <w:sz w:val="24"/>
          <w:szCs w:val="24"/>
        </w:rPr>
        <w:t>tentang</w:t>
      </w:r>
      <w:proofErr w:type="spellEnd"/>
      <w:r w:rsidRPr="005F5C50">
        <w:rPr>
          <w:rFonts w:ascii="Times New Roman" w:hAnsi="Times New Roman" w:cs="Times New Roman"/>
          <w:color w:val="000000"/>
          <w:sz w:val="24"/>
          <w:szCs w:val="24"/>
        </w:rPr>
        <w:br/>
        <w:t>“</w:t>
      </w:r>
      <w:r w:rsidRPr="00470B1B">
        <w:rPr>
          <w:rFonts w:ascii="Times New Roman" w:hAnsi="Times New Roman" w:cs="Times New Roman"/>
          <w:b/>
          <w:bCs/>
          <w:color w:val="000000"/>
          <w:sz w:val="24"/>
          <w:szCs w:val="24"/>
          <w:lang w:val="id-ID"/>
        </w:rPr>
        <w:t>PE</w:t>
      </w:r>
      <w:r>
        <w:rPr>
          <w:rFonts w:ascii="Times New Roman" w:hAnsi="Times New Roman" w:cs="Times New Roman"/>
          <w:b/>
          <w:bCs/>
          <w:color w:val="000000"/>
          <w:sz w:val="24"/>
          <w:szCs w:val="24"/>
          <w:lang w:val="id-ID"/>
        </w:rPr>
        <w:t>NDAMPING PEMBUATAN NOMOR INDUK BERUSAHA (NIB) UNTUK UMKM TAHU PONG DIDESA PURWODADI DALAM KECAMATAN TANJUNG SARI LAMPUNG SELATAN</w:t>
      </w:r>
      <w:r w:rsidRPr="005F5C50">
        <w:rPr>
          <w:rFonts w:ascii="Times New Roman" w:hAnsi="Times New Roman" w:cs="Times New Roman"/>
          <w:color w:val="000000"/>
          <w:sz w:val="24"/>
          <w:szCs w:val="24"/>
        </w:rPr>
        <w:t>”.</w:t>
      </w:r>
      <w:proofErr w:type="gramEnd"/>
    </w:p>
    <w:p w:rsidR="00E8075E" w:rsidRDefault="00E8075E" w:rsidP="00E8075E">
      <w:pPr>
        <w:pStyle w:val="ListParagraph"/>
        <w:tabs>
          <w:tab w:val="left" w:pos="3151"/>
        </w:tabs>
        <w:ind w:left="360"/>
        <w:rPr>
          <w:rFonts w:ascii="Times New Roman" w:hAnsi="Times New Roman" w:cs="Times New Roman"/>
          <w:color w:val="000000"/>
          <w:sz w:val="24"/>
          <w:szCs w:val="24"/>
          <w:lang w:val="id-ID"/>
        </w:rPr>
      </w:pPr>
    </w:p>
    <w:p w:rsidR="00E8075E" w:rsidRDefault="00E8075E" w:rsidP="00E8075E">
      <w:pPr>
        <w:pStyle w:val="ListParagraph"/>
        <w:tabs>
          <w:tab w:val="left" w:pos="3151"/>
        </w:tabs>
        <w:ind w:left="360"/>
        <w:rPr>
          <w:rFonts w:ascii="Times New Roman" w:hAnsi="Times New Roman" w:cs="Times New Roman"/>
          <w:color w:val="000000"/>
          <w:sz w:val="24"/>
          <w:szCs w:val="24"/>
          <w:lang w:val="id-ID"/>
        </w:rPr>
      </w:pPr>
    </w:p>
    <w:p w:rsidR="00E8075E" w:rsidRDefault="00E8075E" w:rsidP="00E8075E">
      <w:pPr>
        <w:pStyle w:val="ListParagraph"/>
        <w:tabs>
          <w:tab w:val="left" w:pos="3151"/>
        </w:tabs>
        <w:ind w:left="360"/>
        <w:rPr>
          <w:rFonts w:ascii="Times New Roman" w:hAnsi="Times New Roman" w:cs="Times New Roman"/>
          <w:color w:val="000000"/>
          <w:sz w:val="24"/>
          <w:szCs w:val="24"/>
          <w:lang w:val="id-ID"/>
        </w:rPr>
      </w:pPr>
    </w:p>
    <w:p w:rsidR="00E8075E" w:rsidRPr="005F5C50" w:rsidRDefault="00E8075E" w:rsidP="00E8075E">
      <w:pPr>
        <w:pStyle w:val="ListParagraph"/>
        <w:tabs>
          <w:tab w:val="left" w:pos="3151"/>
        </w:tabs>
        <w:ind w:left="360"/>
        <w:rPr>
          <w:rFonts w:ascii="Times New Roman" w:hAnsi="Times New Roman" w:cs="Times New Roman"/>
          <w:color w:val="000000"/>
          <w:sz w:val="24"/>
          <w:szCs w:val="24"/>
          <w:lang w:val="id-ID"/>
        </w:rPr>
      </w:pPr>
    </w:p>
    <w:p w:rsidR="00E8075E" w:rsidRDefault="00E8075E" w:rsidP="00E8075E">
      <w:pPr>
        <w:pStyle w:val="NormalWeb"/>
        <w:numPr>
          <w:ilvl w:val="2"/>
          <w:numId w:val="7"/>
        </w:numPr>
        <w:shd w:val="clear" w:color="auto" w:fill="FFFFFF"/>
        <w:spacing w:before="0" w:beforeAutospacing="0"/>
        <w:rPr>
          <w:rFonts w:eastAsiaTheme="minorHAnsi"/>
          <w:b/>
          <w:bCs/>
          <w:color w:val="000000"/>
          <w:lang w:val="id-ID"/>
        </w:rPr>
      </w:pPr>
      <w:proofErr w:type="spellStart"/>
      <w:r w:rsidRPr="008B0D86">
        <w:rPr>
          <w:rFonts w:eastAsiaTheme="minorHAnsi"/>
          <w:b/>
          <w:bCs/>
          <w:color w:val="000000"/>
        </w:rPr>
        <w:t>Profil</w:t>
      </w:r>
      <w:proofErr w:type="spellEnd"/>
      <w:r w:rsidRPr="008B0D86">
        <w:rPr>
          <w:rFonts w:eastAsiaTheme="minorHAnsi"/>
          <w:b/>
          <w:bCs/>
          <w:color w:val="000000"/>
        </w:rPr>
        <w:t xml:space="preserve"> </w:t>
      </w:r>
      <w:proofErr w:type="spellStart"/>
      <w:r w:rsidRPr="008B0D86">
        <w:rPr>
          <w:rFonts w:eastAsiaTheme="minorHAnsi"/>
          <w:b/>
          <w:bCs/>
          <w:color w:val="000000"/>
        </w:rPr>
        <w:t>dan</w:t>
      </w:r>
      <w:proofErr w:type="spellEnd"/>
      <w:r w:rsidRPr="008B0D86">
        <w:rPr>
          <w:rFonts w:eastAsiaTheme="minorHAnsi"/>
          <w:b/>
          <w:bCs/>
          <w:color w:val="000000"/>
        </w:rPr>
        <w:t xml:space="preserve"> </w:t>
      </w:r>
      <w:proofErr w:type="spellStart"/>
      <w:r w:rsidRPr="008B0D86">
        <w:rPr>
          <w:rFonts w:eastAsiaTheme="minorHAnsi"/>
          <w:b/>
          <w:bCs/>
          <w:color w:val="000000"/>
        </w:rPr>
        <w:t>Potensi</w:t>
      </w:r>
      <w:proofErr w:type="spellEnd"/>
      <w:r w:rsidRPr="008B0D86">
        <w:rPr>
          <w:rFonts w:eastAsiaTheme="minorHAnsi"/>
          <w:b/>
          <w:bCs/>
          <w:color w:val="000000"/>
        </w:rPr>
        <w:t xml:space="preserve"> </w:t>
      </w:r>
      <w:proofErr w:type="spellStart"/>
      <w:r w:rsidRPr="008B0D86">
        <w:rPr>
          <w:rFonts w:eastAsiaTheme="minorHAnsi"/>
          <w:b/>
          <w:bCs/>
          <w:color w:val="000000"/>
        </w:rPr>
        <w:t>Desa</w:t>
      </w:r>
      <w:proofErr w:type="spellEnd"/>
    </w:p>
    <w:p w:rsidR="00E8075E" w:rsidRDefault="00E8075E" w:rsidP="00E8075E">
      <w:pPr>
        <w:pStyle w:val="NormalWeb"/>
        <w:numPr>
          <w:ilvl w:val="0"/>
          <w:numId w:val="8"/>
        </w:numPr>
        <w:shd w:val="clear" w:color="auto" w:fill="FFFFFF"/>
        <w:spacing w:before="0" w:beforeAutospacing="0"/>
        <w:rPr>
          <w:rFonts w:eastAsiaTheme="minorHAnsi"/>
          <w:b/>
          <w:bCs/>
          <w:color w:val="000000"/>
          <w:lang w:val="id-ID"/>
        </w:rPr>
      </w:pPr>
      <w:r>
        <w:rPr>
          <w:rFonts w:eastAsiaTheme="minorHAnsi"/>
          <w:b/>
          <w:bCs/>
          <w:color w:val="000000"/>
          <w:lang w:val="id-ID"/>
        </w:rPr>
        <w:t>Pofil UMKM</w:t>
      </w:r>
    </w:p>
    <w:p w:rsidR="00E8075E" w:rsidRDefault="00E8075E" w:rsidP="00E8075E">
      <w:pPr>
        <w:pStyle w:val="NormalWeb"/>
        <w:shd w:val="clear" w:color="auto" w:fill="FFFFFF"/>
        <w:spacing w:before="0" w:beforeAutospacing="0"/>
        <w:ind w:left="960"/>
        <w:rPr>
          <w:rFonts w:eastAsiaTheme="minorHAnsi"/>
          <w:bCs/>
          <w:color w:val="000000"/>
          <w:lang w:val="id-ID"/>
        </w:rPr>
      </w:pPr>
      <w:r>
        <w:rPr>
          <w:rFonts w:eastAsiaTheme="minorHAnsi"/>
          <w:bCs/>
          <w:color w:val="000000"/>
          <w:lang w:val="id-ID"/>
        </w:rPr>
        <w:t>Pemilik UMKM</w:t>
      </w:r>
      <w:r>
        <w:rPr>
          <w:rFonts w:eastAsiaTheme="minorHAnsi"/>
          <w:bCs/>
          <w:color w:val="000000"/>
          <w:lang w:val="id-ID"/>
        </w:rPr>
        <w:tab/>
        <w:t>: Nur Haryanto &amp; Eka Suparti, S.Pd.</w:t>
      </w:r>
    </w:p>
    <w:p w:rsidR="00E8075E" w:rsidRDefault="00E8075E" w:rsidP="00E8075E">
      <w:pPr>
        <w:pStyle w:val="NormalWeb"/>
        <w:shd w:val="clear" w:color="auto" w:fill="FFFFFF"/>
        <w:spacing w:before="0" w:beforeAutospacing="0"/>
        <w:ind w:left="960"/>
        <w:rPr>
          <w:rFonts w:eastAsiaTheme="minorHAnsi"/>
          <w:bCs/>
          <w:color w:val="000000"/>
          <w:lang w:val="id-ID"/>
        </w:rPr>
      </w:pPr>
      <w:r>
        <w:rPr>
          <w:rFonts w:eastAsiaTheme="minorHAnsi"/>
          <w:bCs/>
          <w:color w:val="000000"/>
          <w:lang w:val="id-ID"/>
        </w:rPr>
        <w:t>Berdirinya UMKM : Tahun 2015</w:t>
      </w:r>
    </w:p>
    <w:p w:rsidR="00E8075E" w:rsidRDefault="00E8075E" w:rsidP="00E8075E">
      <w:pPr>
        <w:pStyle w:val="NormalWeb"/>
        <w:shd w:val="clear" w:color="auto" w:fill="FFFFFF"/>
        <w:spacing w:before="0" w:beforeAutospacing="0"/>
        <w:ind w:left="960"/>
        <w:rPr>
          <w:rFonts w:eastAsiaTheme="minorHAnsi"/>
          <w:bCs/>
          <w:color w:val="000000"/>
          <w:lang w:val="id-ID"/>
        </w:rPr>
      </w:pPr>
      <w:r>
        <w:rPr>
          <w:rFonts w:eastAsiaTheme="minorHAnsi"/>
          <w:bCs/>
          <w:color w:val="000000"/>
          <w:lang w:val="id-ID"/>
        </w:rPr>
        <w:t>Nama UMKM</w:t>
      </w:r>
      <w:r>
        <w:rPr>
          <w:rFonts w:eastAsiaTheme="minorHAnsi"/>
          <w:bCs/>
          <w:color w:val="000000"/>
          <w:lang w:val="id-ID"/>
        </w:rPr>
        <w:tab/>
        <w:t xml:space="preserve">: Tahu Pong </w:t>
      </w:r>
    </w:p>
    <w:p w:rsidR="00E8075E" w:rsidRDefault="00E8075E" w:rsidP="00E8075E">
      <w:pPr>
        <w:pStyle w:val="NormalWeb"/>
        <w:shd w:val="clear" w:color="auto" w:fill="FFFFFF"/>
        <w:spacing w:before="0" w:beforeAutospacing="0"/>
        <w:ind w:left="960"/>
        <w:rPr>
          <w:rFonts w:eastAsiaTheme="minorHAnsi"/>
          <w:bCs/>
          <w:color w:val="000000"/>
          <w:lang w:val="id-ID"/>
        </w:rPr>
      </w:pPr>
      <w:r>
        <w:rPr>
          <w:rFonts w:eastAsiaTheme="minorHAnsi"/>
          <w:bCs/>
          <w:color w:val="000000"/>
          <w:lang w:val="id-ID"/>
        </w:rPr>
        <w:lastRenderedPageBreak/>
        <w:t>Alamat UMKM</w:t>
      </w:r>
      <w:r>
        <w:rPr>
          <w:rFonts w:eastAsiaTheme="minorHAnsi"/>
          <w:bCs/>
          <w:color w:val="000000"/>
          <w:lang w:val="id-ID"/>
        </w:rPr>
        <w:tab/>
        <w:t>:Dusun 1B Desa Purwodadi Dalam Kecamatan Tanjung Sari Kabupaten Lampung Selatan</w:t>
      </w:r>
    </w:p>
    <w:p w:rsidR="00E8075E" w:rsidRPr="001709B2" w:rsidRDefault="00E8075E" w:rsidP="00E8075E">
      <w:pPr>
        <w:pStyle w:val="NormalWeb"/>
        <w:shd w:val="clear" w:color="auto" w:fill="FFFFFF"/>
        <w:spacing w:before="0" w:beforeAutospacing="0"/>
        <w:ind w:left="960"/>
        <w:rPr>
          <w:rFonts w:eastAsiaTheme="minorHAnsi"/>
          <w:bCs/>
          <w:color w:val="000000"/>
          <w:lang w:val="id-ID"/>
        </w:rPr>
      </w:pPr>
      <w:r>
        <w:rPr>
          <w:rFonts w:eastAsiaTheme="minorHAnsi"/>
          <w:bCs/>
          <w:color w:val="000000"/>
          <w:lang w:val="id-ID"/>
        </w:rPr>
        <w:t>Masalah</w:t>
      </w:r>
      <w:r>
        <w:rPr>
          <w:rFonts w:eastAsiaTheme="minorHAnsi"/>
          <w:bCs/>
          <w:color w:val="000000"/>
          <w:lang w:val="id-ID"/>
        </w:rPr>
        <w:tab/>
      </w:r>
      <w:r>
        <w:rPr>
          <w:rFonts w:eastAsiaTheme="minorHAnsi"/>
          <w:bCs/>
          <w:color w:val="000000"/>
          <w:lang w:val="id-ID"/>
        </w:rPr>
        <w:tab/>
        <w:t xml:space="preserve">:Pemasaran yang kurang efektif dan pengembangan sdm UMKM ini milik Pak Nur Hariyanto Dan Ibu Eka yang berada di kelurahan Purwodadi Dalam. Usaha sudah beroprasional dari 2 tahun lebih, yang dimana menjadi salah satudengan sekala usahanya 10kg-15kg produksi per hari. Oleh karena itu UMKM dalam pemasaran produk berbasis online melalui (Facebook dan Instagram) yang di harapkan dapat mampu meningkatkan penjualan produk serta dapat menstabilkan perekonomian UMKM Tahu Pong yang sempet menurun selama pandemi Covid-19 </w:t>
      </w:r>
    </w:p>
    <w:p w:rsidR="00E8075E" w:rsidRDefault="00E8075E" w:rsidP="00E8075E">
      <w:pPr>
        <w:pStyle w:val="ListParagraph"/>
        <w:numPr>
          <w:ilvl w:val="0"/>
          <w:numId w:val="8"/>
        </w:numPr>
        <w:shd w:val="clear" w:color="auto" w:fill="FFFFFF"/>
        <w:spacing w:before="100" w:beforeAutospacing="1" w:after="100" w:afterAutospacing="1" w:line="240" w:lineRule="auto"/>
        <w:jc w:val="left"/>
        <w:rPr>
          <w:rFonts w:ascii="Times New Roman" w:eastAsia="Times New Roman" w:hAnsi="Times New Roman" w:cs="Times New Roman"/>
          <w:color w:val="212529"/>
          <w:sz w:val="24"/>
          <w:szCs w:val="24"/>
          <w:lang w:val="id-ID" w:eastAsia="id-ID"/>
        </w:rPr>
      </w:pPr>
      <w:r w:rsidRPr="00F73171">
        <w:rPr>
          <w:rFonts w:ascii="Segoe UI" w:eastAsia="Times New Roman" w:hAnsi="Segoe UI" w:cs="Segoe UI"/>
          <w:b/>
          <w:bCs/>
          <w:color w:val="212529"/>
          <w:sz w:val="24"/>
          <w:szCs w:val="24"/>
          <w:lang w:val="id-ID" w:eastAsia="id-ID"/>
        </w:rPr>
        <w:t xml:space="preserve"> </w:t>
      </w:r>
      <w:r w:rsidRPr="00F73171">
        <w:rPr>
          <w:rFonts w:ascii="Times New Roman" w:eastAsia="Times New Roman" w:hAnsi="Times New Roman" w:cs="Times New Roman"/>
          <w:b/>
          <w:bCs/>
          <w:color w:val="212529"/>
          <w:sz w:val="24"/>
          <w:szCs w:val="24"/>
          <w:lang w:val="id-ID" w:eastAsia="id-ID"/>
        </w:rPr>
        <w:t>Profil Desa Purwodadi Dalam</w:t>
      </w:r>
      <w:r w:rsidRPr="00F73171">
        <w:rPr>
          <w:rFonts w:ascii="Times New Roman" w:eastAsia="Times New Roman" w:hAnsi="Times New Roman" w:cs="Times New Roman"/>
          <w:color w:val="212529"/>
          <w:sz w:val="24"/>
          <w:szCs w:val="24"/>
          <w:lang w:val="id-ID" w:eastAsia="id-ID"/>
        </w:rPr>
        <w:br/>
        <w:t>        Desa Purwodadi Dalam merupakan salah desa yang berada di wilayah kecamatan Tanjungsari Kabupaten Lampung Selatan. Sebelumnya desa Purwoadi Dalam merupakan bagian dari kecamatan Tanjung Bintang. Setelah adanya pemekaran kecamatan baru yang terdiri dari 8 desa yaitu Bangunsari, Purwodadi Dalam, Sidomukti, Wawasan, Mulyosari, Wonodadi, Kertosari dan Malangsari, maka terbentuklah Kecamatan Tanjungsari sampai dengan sekarang.</w:t>
      </w:r>
      <w:r w:rsidRPr="00F73171">
        <w:rPr>
          <w:rFonts w:ascii="Times New Roman" w:eastAsia="Times New Roman" w:hAnsi="Times New Roman" w:cs="Times New Roman"/>
          <w:color w:val="212529"/>
          <w:sz w:val="24"/>
          <w:szCs w:val="24"/>
          <w:lang w:val="id-ID" w:eastAsia="id-ID"/>
        </w:rPr>
        <w:br/>
        <w:t>Wilayah Desa Purwodadi dalam merupakan wilayah yang di kelilingi oleh perkebunan karet, terutama perkebunan karet PTPN VII Unit Usaha Bergen, oleh karenanya mayoritas penduduknya bermata pencaharian pertanian, baik petani penggarap maupun milik pribadi. Adapun kepala desa yang memimpin sampai dengan saat ini adalah bapak Sugino, S.Pd.</w:t>
      </w:r>
      <w:r w:rsidRPr="00F73171">
        <w:rPr>
          <w:rFonts w:ascii="Times New Roman" w:eastAsia="Times New Roman" w:hAnsi="Times New Roman" w:cs="Times New Roman"/>
          <w:color w:val="212529"/>
          <w:sz w:val="24"/>
          <w:szCs w:val="24"/>
          <w:lang w:val="id-ID" w:eastAsia="id-ID"/>
        </w:rPr>
        <w:br/>
      </w:r>
    </w:p>
    <w:p w:rsidR="00E8075E" w:rsidRDefault="00E8075E" w:rsidP="00E8075E">
      <w:pPr>
        <w:pStyle w:val="ListParagraph"/>
        <w:shd w:val="clear" w:color="auto" w:fill="FFFFFF"/>
        <w:spacing w:before="100" w:beforeAutospacing="1" w:after="100" w:afterAutospacing="1" w:line="240" w:lineRule="auto"/>
        <w:ind w:left="960"/>
        <w:jc w:val="left"/>
        <w:rPr>
          <w:rFonts w:ascii="Times New Roman" w:eastAsia="Times New Roman" w:hAnsi="Times New Roman" w:cs="Times New Roman"/>
          <w:b/>
          <w:bCs/>
          <w:color w:val="212529"/>
          <w:sz w:val="24"/>
          <w:szCs w:val="24"/>
          <w:lang w:val="id-ID" w:eastAsia="id-ID"/>
        </w:rPr>
      </w:pPr>
      <w:r w:rsidRPr="006A38E8">
        <w:rPr>
          <w:rFonts w:ascii="Times New Roman" w:eastAsia="Times New Roman" w:hAnsi="Times New Roman" w:cs="Times New Roman"/>
          <w:color w:val="212529"/>
          <w:sz w:val="24"/>
          <w:szCs w:val="24"/>
          <w:lang w:val="id-ID" w:eastAsia="id-ID"/>
        </w:rPr>
        <w:br/>
      </w:r>
    </w:p>
    <w:p w:rsidR="00E8075E" w:rsidRDefault="00E8075E" w:rsidP="00E8075E">
      <w:pPr>
        <w:pStyle w:val="ListParagraph"/>
        <w:shd w:val="clear" w:color="auto" w:fill="FFFFFF"/>
        <w:spacing w:before="100" w:beforeAutospacing="1" w:after="100" w:afterAutospacing="1" w:line="240" w:lineRule="auto"/>
        <w:ind w:left="960"/>
        <w:jc w:val="left"/>
        <w:rPr>
          <w:rFonts w:ascii="Times New Roman" w:eastAsia="Times New Roman" w:hAnsi="Times New Roman" w:cs="Times New Roman"/>
          <w:b/>
          <w:bCs/>
          <w:color w:val="212529"/>
          <w:sz w:val="24"/>
          <w:szCs w:val="24"/>
          <w:lang w:val="id-ID" w:eastAsia="id-ID"/>
        </w:rPr>
      </w:pPr>
    </w:p>
    <w:p w:rsidR="00E8075E" w:rsidRDefault="00E8075E" w:rsidP="00E8075E">
      <w:pPr>
        <w:pStyle w:val="ListParagraph"/>
        <w:shd w:val="clear" w:color="auto" w:fill="FFFFFF"/>
        <w:spacing w:before="100" w:beforeAutospacing="1" w:after="100" w:afterAutospacing="1" w:line="240" w:lineRule="auto"/>
        <w:ind w:left="960"/>
        <w:jc w:val="left"/>
        <w:rPr>
          <w:rFonts w:ascii="Times New Roman" w:eastAsia="Times New Roman" w:hAnsi="Times New Roman" w:cs="Times New Roman"/>
          <w:b/>
          <w:bCs/>
          <w:color w:val="212529"/>
          <w:sz w:val="24"/>
          <w:szCs w:val="24"/>
          <w:lang w:val="id-ID" w:eastAsia="id-ID"/>
        </w:rPr>
      </w:pPr>
    </w:p>
    <w:p w:rsidR="00E8075E" w:rsidRDefault="00E8075E" w:rsidP="00E8075E">
      <w:pPr>
        <w:pStyle w:val="ListParagraph"/>
        <w:shd w:val="clear" w:color="auto" w:fill="FFFFFF"/>
        <w:spacing w:before="100" w:beforeAutospacing="1" w:after="100" w:afterAutospacing="1" w:line="240" w:lineRule="auto"/>
        <w:ind w:left="960"/>
        <w:jc w:val="left"/>
        <w:rPr>
          <w:rFonts w:ascii="Times New Roman" w:eastAsia="Times New Roman" w:hAnsi="Times New Roman" w:cs="Times New Roman"/>
          <w:b/>
          <w:bCs/>
          <w:color w:val="212529"/>
          <w:sz w:val="24"/>
          <w:szCs w:val="24"/>
          <w:lang w:val="id-ID" w:eastAsia="id-ID"/>
        </w:rPr>
      </w:pPr>
    </w:p>
    <w:p w:rsidR="00E8075E" w:rsidRDefault="00E8075E" w:rsidP="00E8075E">
      <w:pPr>
        <w:pStyle w:val="ListParagraph"/>
        <w:shd w:val="clear" w:color="auto" w:fill="FFFFFF"/>
        <w:spacing w:before="100" w:beforeAutospacing="1" w:after="100" w:afterAutospacing="1" w:line="240" w:lineRule="auto"/>
        <w:ind w:left="960"/>
        <w:jc w:val="left"/>
        <w:rPr>
          <w:rFonts w:ascii="Times New Roman" w:eastAsia="Times New Roman" w:hAnsi="Times New Roman" w:cs="Times New Roman"/>
          <w:b/>
          <w:bCs/>
          <w:color w:val="212529"/>
          <w:sz w:val="24"/>
          <w:szCs w:val="24"/>
          <w:lang w:val="id-ID" w:eastAsia="id-ID"/>
        </w:rPr>
      </w:pPr>
    </w:p>
    <w:p w:rsidR="00E8075E" w:rsidRDefault="00E8075E" w:rsidP="00E8075E">
      <w:pPr>
        <w:pStyle w:val="ListParagraph"/>
        <w:shd w:val="clear" w:color="auto" w:fill="FFFFFF"/>
        <w:spacing w:before="100" w:beforeAutospacing="1" w:after="100" w:afterAutospacing="1" w:line="240" w:lineRule="auto"/>
        <w:ind w:left="960"/>
        <w:jc w:val="left"/>
        <w:rPr>
          <w:rFonts w:ascii="Times New Roman" w:eastAsia="Times New Roman" w:hAnsi="Times New Roman" w:cs="Times New Roman"/>
          <w:b/>
          <w:bCs/>
          <w:color w:val="212529"/>
          <w:sz w:val="24"/>
          <w:szCs w:val="24"/>
          <w:lang w:val="id-ID" w:eastAsia="id-ID"/>
        </w:rPr>
      </w:pPr>
    </w:p>
    <w:p w:rsidR="00E8075E" w:rsidRDefault="00E8075E" w:rsidP="00E8075E">
      <w:pPr>
        <w:pStyle w:val="ListParagraph"/>
        <w:shd w:val="clear" w:color="auto" w:fill="FFFFFF"/>
        <w:spacing w:before="100" w:beforeAutospacing="1" w:after="100" w:afterAutospacing="1" w:line="240" w:lineRule="auto"/>
        <w:ind w:left="960"/>
        <w:jc w:val="left"/>
        <w:rPr>
          <w:rFonts w:ascii="Times New Roman" w:eastAsia="Times New Roman" w:hAnsi="Times New Roman" w:cs="Times New Roman"/>
          <w:b/>
          <w:bCs/>
          <w:color w:val="212529"/>
          <w:sz w:val="24"/>
          <w:szCs w:val="24"/>
          <w:lang w:val="id-ID" w:eastAsia="id-ID"/>
        </w:rPr>
      </w:pPr>
    </w:p>
    <w:p w:rsidR="00E8075E" w:rsidRPr="00BD6E66" w:rsidRDefault="00E8075E" w:rsidP="00E8075E">
      <w:pPr>
        <w:pStyle w:val="ListParagraph"/>
        <w:numPr>
          <w:ilvl w:val="1"/>
          <w:numId w:val="9"/>
        </w:numPr>
        <w:shd w:val="clear" w:color="auto" w:fill="FFFFFF"/>
        <w:spacing w:before="100" w:beforeAutospacing="1" w:after="100" w:afterAutospacing="1" w:line="240" w:lineRule="auto"/>
        <w:jc w:val="left"/>
        <w:rPr>
          <w:rFonts w:ascii="Times New Roman" w:eastAsia="Times New Roman" w:hAnsi="Times New Roman" w:cs="Times New Roman"/>
          <w:color w:val="212529"/>
          <w:sz w:val="24"/>
          <w:szCs w:val="24"/>
          <w:lang w:val="id-ID" w:eastAsia="id-ID"/>
        </w:rPr>
      </w:pPr>
      <w:r w:rsidRPr="006A38E8">
        <w:rPr>
          <w:rFonts w:ascii="Times New Roman" w:eastAsia="Times New Roman" w:hAnsi="Times New Roman" w:cs="Times New Roman"/>
          <w:b/>
          <w:bCs/>
          <w:color w:val="212529"/>
          <w:sz w:val="24"/>
          <w:szCs w:val="24"/>
          <w:lang w:val="id-ID" w:eastAsia="id-ID"/>
        </w:rPr>
        <w:t>B.    Batas dan Wilayah Desa</w:t>
      </w:r>
      <w:r w:rsidRPr="006A38E8">
        <w:rPr>
          <w:rFonts w:ascii="Times New Roman" w:eastAsia="Times New Roman" w:hAnsi="Times New Roman" w:cs="Times New Roman"/>
          <w:color w:val="212529"/>
          <w:sz w:val="24"/>
          <w:szCs w:val="24"/>
          <w:lang w:val="id-ID" w:eastAsia="id-ID"/>
        </w:rPr>
        <w:br/>
        <w:t>Desa Purwodadi dalam merupakan salah satu desa yang berada di wilayah kecamatan Tanjungsari Kabupaten Lampung Selatan denganLuas wilayah 1.865,34 Ha. Adapun batas-batas wilayah desa tersebut berbatasan langsung dengan :</w:t>
      </w:r>
      <w:r w:rsidRPr="006A38E8">
        <w:rPr>
          <w:rFonts w:ascii="Times New Roman" w:eastAsia="Times New Roman" w:hAnsi="Times New Roman" w:cs="Times New Roman"/>
          <w:color w:val="212529"/>
          <w:sz w:val="24"/>
          <w:szCs w:val="24"/>
          <w:lang w:val="id-ID" w:eastAsia="id-ID"/>
        </w:rPr>
        <w:br/>
        <w:t>1.    Sebelah Utara        : Desa Wonodadi Kec. Tanjungsari</w:t>
      </w:r>
      <w:r w:rsidRPr="006A38E8">
        <w:rPr>
          <w:rFonts w:ascii="Times New Roman" w:eastAsia="Times New Roman" w:hAnsi="Times New Roman" w:cs="Times New Roman"/>
          <w:color w:val="212529"/>
          <w:sz w:val="24"/>
          <w:szCs w:val="24"/>
          <w:lang w:val="id-ID" w:eastAsia="id-ID"/>
        </w:rPr>
        <w:br/>
        <w:t>2.    Sebelah Selatan    : Desa Sri katon Kec. Tanjung Bintang</w:t>
      </w:r>
      <w:r w:rsidRPr="006A38E8">
        <w:rPr>
          <w:rFonts w:ascii="Times New Roman" w:eastAsia="Times New Roman" w:hAnsi="Times New Roman" w:cs="Times New Roman"/>
          <w:color w:val="212529"/>
          <w:sz w:val="24"/>
          <w:szCs w:val="24"/>
          <w:lang w:val="id-ID" w:eastAsia="id-ID"/>
        </w:rPr>
        <w:br/>
        <w:t>3.    Sebelah Barat        : Desa Rejo Mulyo dan Purwodadi Simpang</w:t>
      </w:r>
      <w:r w:rsidRPr="006A38E8">
        <w:rPr>
          <w:rFonts w:ascii="Times New Roman" w:eastAsia="Times New Roman" w:hAnsi="Times New Roman" w:cs="Times New Roman"/>
          <w:color w:val="212529"/>
          <w:sz w:val="24"/>
          <w:szCs w:val="24"/>
          <w:lang w:val="id-ID" w:eastAsia="id-ID"/>
        </w:rPr>
        <w:br/>
        <w:t>4.    Sebelah Timur        : Desa Sidomukti Kec. Tanjungsari</w:t>
      </w:r>
      <w:r w:rsidRPr="006A38E8">
        <w:rPr>
          <w:rFonts w:ascii="Times New Roman" w:eastAsia="Times New Roman" w:hAnsi="Times New Roman" w:cs="Times New Roman"/>
          <w:color w:val="212529"/>
          <w:sz w:val="24"/>
          <w:szCs w:val="24"/>
          <w:lang w:val="id-ID" w:eastAsia="id-ID"/>
        </w:rPr>
        <w:br/>
      </w:r>
      <w:r w:rsidRPr="006A38E8">
        <w:rPr>
          <w:rFonts w:ascii="Times New Roman" w:eastAsia="Times New Roman" w:hAnsi="Times New Roman" w:cs="Times New Roman"/>
          <w:color w:val="212529"/>
          <w:sz w:val="24"/>
          <w:szCs w:val="24"/>
          <w:lang w:val="id-ID" w:eastAsia="id-ID"/>
        </w:rPr>
        <w:br/>
      </w:r>
      <w:r w:rsidRPr="006A38E8">
        <w:rPr>
          <w:rFonts w:ascii="Times New Roman" w:eastAsia="Times New Roman" w:hAnsi="Times New Roman" w:cs="Times New Roman"/>
          <w:color w:val="212529"/>
          <w:sz w:val="24"/>
          <w:szCs w:val="24"/>
          <w:lang w:val="id-ID" w:eastAsia="id-ID"/>
        </w:rPr>
        <w:br/>
        <w:t>Sedangkan rincian luas wilayah desa Purwodadi Dalam adalah sebagai berikut :</w:t>
      </w:r>
      <w:r w:rsidRPr="006A38E8">
        <w:rPr>
          <w:rFonts w:ascii="Times New Roman" w:eastAsia="Times New Roman" w:hAnsi="Times New Roman" w:cs="Times New Roman"/>
          <w:color w:val="212529"/>
          <w:sz w:val="24"/>
          <w:szCs w:val="24"/>
          <w:lang w:val="id-ID" w:eastAsia="id-ID"/>
        </w:rPr>
        <w:br/>
        <w:t>1.    Pemukiman                   : 639,4 Ha</w:t>
      </w:r>
      <w:r w:rsidRPr="006A38E8">
        <w:rPr>
          <w:rFonts w:ascii="Times New Roman" w:eastAsia="Times New Roman" w:hAnsi="Times New Roman" w:cs="Times New Roman"/>
          <w:color w:val="212529"/>
          <w:sz w:val="24"/>
          <w:szCs w:val="24"/>
          <w:lang w:val="id-ID" w:eastAsia="id-ID"/>
        </w:rPr>
        <w:br/>
        <w:t>2.    PertanianSawah           : 315 Ha</w:t>
      </w:r>
      <w:r w:rsidRPr="006A38E8">
        <w:rPr>
          <w:rFonts w:ascii="Times New Roman" w:eastAsia="Times New Roman" w:hAnsi="Times New Roman" w:cs="Times New Roman"/>
          <w:color w:val="212529"/>
          <w:sz w:val="24"/>
          <w:szCs w:val="24"/>
          <w:lang w:val="id-ID" w:eastAsia="id-ID"/>
        </w:rPr>
        <w:br/>
      </w:r>
      <w:r w:rsidRPr="006A38E8">
        <w:rPr>
          <w:rFonts w:ascii="Times New Roman" w:eastAsia="Times New Roman" w:hAnsi="Times New Roman" w:cs="Times New Roman"/>
          <w:color w:val="212529"/>
          <w:sz w:val="24"/>
          <w:szCs w:val="24"/>
          <w:lang w:val="id-ID" w:eastAsia="id-ID"/>
        </w:rPr>
        <w:lastRenderedPageBreak/>
        <w:t>3.    Ladang / Tegalan          : 620 Ha</w:t>
      </w:r>
      <w:r w:rsidRPr="006A38E8">
        <w:rPr>
          <w:rFonts w:ascii="Times New Roman" w:eastAsia="Times New Roman" w:hAnsi="Times New Roman" w:cs="Times New Roman"/>
          <w:color w:val="212529"/>
          <w:sz w:val="24"/>
          <w:szCs w:val="24"/>
          <w:lang w:val="id-ID" w:eastAsia="id-ID"/>
        </w:rPr>
        <w:br/>
        <w:t>4.    Perkebunan                   : 285 Ha</w:t>
      </w:r>
      <w:r w:rsidRPr="006A38E8">
        <w:rPr>
          <w:rFonts w:ascii="Times New Roman" w:eastAsia="Times New Roman" w:hAnsi="Times New Roman" w:cs="Times New Roman"/>
          <w:color w:val="212529"/>
          <w:sz w:val="24"/>
          <w:szCs w:val="24"/>
          <w:lang w:val="id-ID" w:eastAsia="id-ID"/>
        </w:rPr>
        <w:br/>
        <w:t>5.    Perkantoran                   : 0,25 Ha</w:t>
      </w:r>
      <w:r w:rsidRPr="006A38E8">
        <w:rPr>
          <w:rFonts w:ascii="Times New Roman" w:eastAsia="Times New Roman" w:hAnsi="Times New Roman" w:cs="Times New Roman"/>
          <w:color w:val="212529"/>
          <w:sz w:val="24"/>
          <w:szCs w:val="24"/>
          <w:lang w:val="id-ID" w:eastAsia="id-ID"/>
        </w:rPr>
        <w:br/>
        <w:t>6.    Sekolah                           : 2 Ha</w:t>
      </w:r>
      <w:r w:rsidRPr="006A38E8">
        <w:rPr>
          <w:rFonts w:ascii="Times New Roman" w:eastAsia="Times New Roman" w:hAnsi="Times New Roman" w:cs="Times New Roman"/>
          <w:color w:val="212529"/>
          <w:sz w:val="24"/>
          <w:szCs w:val="24"/>
          <w:lang w:val="id-ID" w:eastAsia="id-ID"/>
        </w:rPr>
        <w:br/>
        <w:t>7.    Jalan                                : 15 Ha</w:t>
      </w:r>
      <w:r w:rsidRPr="006A38E8">
        <w:rPr>
          <w:rFonts w:ascii="Times New Roman" w:eastAsia="Times New Roman" w:hAnsi="Times New Roman" w:cs="Times New Roman"/>
          <w:color w:val="212529"/>
          <w:sz w:val="24"/>
          <w:szCs w:val="24"/>
          <w:lang w:val="id-ID" w:eastAsia="id-ID"/>
        </w:rPr>
        <w:br/>
        <w:t>8.    Lapangan Olahraga      : 1 Ha</w:t>
      </w:r>
      <w:r w:rsidRPr="006A38E8">
        <w:rPr>
          <w:rFonts w:ascii="Times New Roman" w:eastAsia="Times New Roman" w:hAnsi="Times New Roman" w:cs="Times New Roman"/>
          <w:color w:val="212529"/>
          <w:sz w:val="24"/>
          <w:szCs w:val="24"/>
          <w:lang w:val="id-ID" w:eastAsia="id-ID"/>
        </w:rPr>
        <w:br/>
        <w:t>9.    TPU                                   : 1,5 Ha</w:t>
      </w:r>
      <w:r w:rsidRPr="006A38E8">
        <w:rPr>
          <w:rFonts w:ascii="Times New Roman" w:eastAsia="Times New Roman" w:hAnsi="Times New Roman" w:cs="Times New Roman"/>
          <w:color w:val="212529"/>
          <w:sz w:val="24"/>
          <w:szCs w:val="24"/>
          <w:lang w:val="id-ID" w:eastAsia="id-ID"/>
        </w:rPr>
        <w:br/>
      </w:r>
      <w:r w:rsidRPr="006A38E8">
        <w:rPr>
          <w:rFonts w:ascii="Times New Roman" w:eastAsia="Times New Roman" w:hAnsi="Times New Roman" w:cs="Times New Roman"/>
          <w:color w:val="212529"/>
          <w:sz w:val="24"/>
          <w:szCs w:val="24"/>
          <w:lang w:val="id-ID" w:eastAsia="id-ID"/>
        </w:rPr>
        <w:br/>
      </w:r>
      <w:r w:rsidRPr="006A38E8">
        <w:rPr>
          <w:rFonts w:ascii="Times New Roman" w:eastAsia="Times New Roman" w:hAnsi="Times New Roman" w:cs="Times New Roman"/>
          <w:b/>
          <w:bCs/>
          <w:color w:val="212529"/>
          <w:sz w:val="24"/>
          <w:szCs w:val="24"/>
          <w:lang w:val="id-ID" w:eastAsia="id-ID"/>
        </w:rPr>
        <w:t>C.    JUMLAH PENDUDUK</w:t>
      </w:r>
      <w:r w:rsidRPr="006A38E8">
        <w:rPr>
          <w:rFonts w:ascii="Times New Roman" w:eastAsia="Times New Roman" w:hAnsi="Times New Roman" w:cs="Times New Roman"/>
          <w:color w:val="212529"/>
          <w:sz w:val="24"/>
          <w:szCs w:val="24"/>
          <w:lang w:val="id-ID" w:eastAsia="id-ID"/>
        </w:rPr>
        <w:br/>
        <w:t>Sampai dengan saat ini jumlah penduduk yang ada desa Purwodadi Dalam Kecamatan Tanjungsari adalah sebagai berikut :</w:t>
      </w:r>
      <w:r w:rsidRPr="006A38E8">
        <w:rPr>
          <w:rFonts w:ascii="Times New Roman" w:eastAsia="Times New Roman" w:hAnsi="Times New Roman" w:cs="Times New Roman"/>
          <w:color w:val="212529"/>
          <w:sz w:val="24"/>
          <w:szCs w:val="24"/>
          <w:lang w:val="id-ID" w:eastAsia="id-ID"/>
        </w:rPr>
        <w:br/>
        <w:t>1.   Jumlah Penduduk 4558 jiwa tahun 2022</w:t>
      </w:r>
      <w:r w:rsidRPr="00BD6E66">
        <w:rPr>
          <w:rFonts w:ascii="Times New Roman" w:eastAsia="Times New Roman" w:hAnsi="Times New Roman" w:cs="Times New Roman"/>
          <w:color w:val="212529"/>
          <w:sz w:val="24"/>
          <w:szCs w:val="24"/>
          <w:lang w:val="id-ID" w:eastAsia="id-ID"/>
        </w:rPr>
        <w:t xml:space="preserve"> </w:t>
      </w:r>
    </w:p>
    <w:p w:rsidR="00E8075E" w:rsidRPr="00F73171" w:rsidRDefault="00E8075E" w:rsidP="00E8075E">
      <w:pPr>
        <w:pStyle w:val="ListParagraph"/>
        <w:numPr>
          <w:ilvl w:val="0"/>
          <w:numId w:val="9"/>
        </w:numPr>
        <w:shd w:val="clear" w:color="auto" w:fill="FFFFFF"/>
        <w:spacing w:before="100" w:beforeAutospacing="1" w:after="100" w:afterAutospacing="1" w:line="240" w:lineRule="auto"/>
        <w:jc w:val="left"/>
        <w:rPr>
          <w:rFonts w:ascii="Times New Roman" w:eastAsia="Times New Roman" w:hAnsi="Times New Roman" w:cs="Times New Roman"/>
          <w:color w:val="212529"/>
          <w:sz w:val="24"/>
          <w:szCs w:val="24"/>
          <w:lang w:val="id-ID" w:eastAsia="id-ID"/>
        </w:rPr>
      </w:pPr>
      <w:r w:rsidRPr="00F73171">
        <w:rPr>
          <w:rFonts w:ascii="Times New Roman" w:eastAsia="Times New Roman" w:hAnsi="Times New Roman" w:cs="Times New Roman"/>
          <w:color w:val="212529"/>
          <w:sz w:val="24"/>
          <w:szCs w:val="24"/>
          <w:lang w:val="id-ID" w:eastAsia="id-ID"/>
        </w:rPr>
        <w:t> Jumlah KK 1501 KK</w:t>
      </w:r>
    </w:p>
    <w:p w:rsidR="00E8075E" w:rsidRPr="00E12416" w:rsidRDefault="00E8075E" w:rsidP="00E8075E">
      <w:pPr>
        <w:numPr>
          <w:ilvl w:val="0"/>
          <w:numId w:val="9"/>
        </w:numPr>
        <w:shd w:val="clear" w:color="auto" w:fill="FFFFFF"/>
        <w:spacing w:before="100" w:beforeAutospacing="1" w:after="100" w:afterAutospacing="1" w:line="240" w:lineRule="auto"/>
        <w:jc w:val="left"/>
        <w:rPr>
          <w:rFonts w:ascii="Times New Roman" w:eastAsia="Times New Roman" w:hAnsi="Times New Roman" w:cs="Times New Roman"/>
          <w:color w:val="212529"/>
          <w:sz w:val="24"/>
          <w:szCs w:val="24"/>
          <w:lang w:val="id-ID" w:eastAsia="id-ID"/>
        </w:rPr>
      </w:pPr>
      <w:r w:rsidRPr="00E12416">
        <w:rPr>
          <w:rFonts w:ascii="Times New Roman" w:eastAsia="Times New Roman" w:hAnsi="Times New Roman" w:cs="Times New Roman"/>
          <w:color w:val="212529"/>
          <w:sz w:val="24"/>
          <w:szCs w:val="24"/>
          <w:lang w:val="id-ID" w:eastAsia="id-ID"/>
        </w:rPr>
        <w:t> Jumlah laki laki. 2346</w:t>
      </w:r>
    </w:p>
    <w:p w:rsidR="00E8075E" w:rsidRPr="00E12416" w:rsidRDefault="00E8075E" w:rsidP="00E8075E">
      <w:pPr>
        <w:numPr>
          <w:ilvl w:val="0"/>
          <w:numId w:val="9"/>
        </w:numPr>
        <w:shd w:val="clear" w:color="auto" w:fill="FFFFFF"/>
        <w:spacing w:before="100" w:beforeAutospacing="1" w:after="100" w:afterAutospacing="1" w:line="240" w:lineRule="auto"/>
        <w:jc w:val="left"/>
        <w:rPr>
          <w:rFonts w:ascii="Times New Roman" w:eastAsia="Times New Roman" w:hAnsi="Times New Roman" w:cs="Times New Roman"/>
          <w:color w:val="212529"/>
          <w:sz w:val="24"/>
          <w:szCs w:val="24"/>
          <w:lang w:val="id-ID" w:eastAsia="id-ID"/>
        </w:rPr>
      </w:pPr>
      <w:r w:rsidRPr="00E12416">
        <w:rPr>
          <w:rFonts w:ascii="Times New Roman" w:eastAsia="Times New Roman" w:hAnsi="Times New Roman" w:cs="Times New Roman"/>
          <w:color w:val="212529"/>
          <w:sz w:val="24"/>
          <w:szCs w:val="24"/>
          <w:lang w:val="id-ID" w:eastAsia="id-ID"/>
        </w:rPr>
        <w:t>Jumlah perempuan 2212</w:t>
      </w:r>
    </w:p>
    <w:p w:rsidR="00E8075E" w:rsidRDefault="00E8075E" w:rsidP="00E8075E">
      <w:pPr>
        <w:pStyle w:val="NormalWeb"/>
        <w:shd w:val="clear" w:color="auto" w:fill="FFFFFF"/>
        <w:spacing w:before="0" w:beforeAutospacing="0"/>
        <w:ind w:left="1146"/>
        <w:rPr>
          <w:color w:val="212529"/>
          <w:lang w:val="id-ID"/>
        </w:rPr>
      </w:pPr>
    </w:p>
    <w:p w:rsidR="00E8075E" w:rsidRDefault="00E8075E" w:rsidP="00E8075E">
      <w:pPr>
        <w:pStyle w:val="NormalWeb"/>
        <w:shd w:val="clear" w:color="auto" w:fill="FFFFFF"/>
        <w:spacing w:before="0" w:beforeAutospacing="0"/>
        <w:ind w:left="1146"/>
        <w:rPr>
          <w:color w:val="212529"/>
          <w:lang w:val="id-ID"/>
        </w:rPr>
      </w:pPr>
    </w:p>
    <w:p w:rsidR="00E8075E" w:rsidRDefault="00E8075E" w:rsidP="00E8075E">
      <w:pPr>
        <w:pStyle w:val="NormalWeb"/>
        <w:shd w:val="clear" w:color="auto" w:fill="FFFFFF"/>
        <w:spacing w:before="0" w:beforeAutospacing="0"/>
        <w:ind w:left="1146"/>
        <w:rPr>
          <w:color w:val="212529"/>
          <w:lang w:val="id-ID"/>
        </w:rPr>
      </w:pPr>
    </w:p>
    <w:p w:rsidR="00E8075E" w:rsidRDefault="00E8075E" w:rsidP="00E8075E">
      <w:pPr>
        <w:pStyle w:val="NormalWeb"/>
        <w:shd w:val="clear" w:color="auto" w:fill="FFFFFF"/>
        <w:spacing w:before="0" w:beforeAutospacing="0"/>
        <w:ind w:left="1146"/>
        <w:rPr>
          <w:color w:val="212529"/>
          <w:lang w:val="id-ID"/>
        </w:rPr>
      </w:pPr>
    </w:p>
    <w:p w:rsidR="00E8075E" w:rsidRDefault="00E8075E" w:rsidP="00E8075E">
      <w:pPr>
        <w:pStyle w:val="NormalWeb"/>
        <w:shd w:val="clear" w:color="auto" w:fill="FFFFFF"/>
        <w:spacing w:before="0" w:beforeAutospacing="0"/>
        <w:ind w:left="1146"/>
        <w:rPr>
          <w:color w:val="212529"/>
          <w:lang w:val="id-ID"/>
        </w:rPr>
      </w:pPr>
    </w:p>
    <w:p w:rsidR="00E8075E" w:rsidRDefault="00E8075E" w:rsidP="00E8075E">
      <w:pPr>
        <w:pStyle w:val="NormalWeb"/>
        <w:shd w:val="clear" w:color="auto" w:fill="FFFFFF"/>
        <w:spacing w:before="0" w:beforeAutospacing="0"/>
        <w:ind w:left="1146"/>
        <w:rPr>
          <w:color w:val="212529"/>
          <w:lang w:val="id-ID"/>
        </w:rPr>
      </w:pPr>
    </w:p>
    <w:p w:rsidR="00E8075E" w:rsidRDefault="00E8075E" w:rsidP="00E8075E">
      <w:pPr>
        <w:pStyle w:val="NormalWeb"/>
        <w:shd w:val="clear" w:color="auto" w:fill="FFFFFF"/>
        <w:spacing w:before="0" w:beforeAutospacing="0"/>
        <w:ind w:left="1146"/>
        <w:rPr>
          <w:color w:val="212529"/>
          <w:lang w:val="id-ID"/>
        </w:rPr>
      </w:pPr>
    </w:p>
    <w:p w:rsidR="00E8075E" w:rsidRDefault="00E8075E" w:rsidP="00E8075E">
      <w:pPr>
        <w:pStyle w:val="NormalWeb"/>
        <w:shd w:val="clear" w:color="auto" w:fill="FFFFFF"/>
        <w:spacing w:before="0" w:beforeAutospacing="0"/>
        <w:ind w:left="1146"/>
        <w:rPr>
          <w:color w:val="212529"/>
          <w:lang w:val="id-ID"/>
        </w:rPr>
      </w:pPr>
    </w:p>
    <w:p w:rsidR="00E8075E" w:rsidRPr="00E12416" w:rsidRDefault="00E8075E" w:rsidP="00E8075E">
      <w:pPr>
        <w:pStyle w:val="NormalWeb"/>
        <w:shd w:val="clear" w:color="auto" w:fill="FFFFFF"/>
        <w:spacing w:before="0" w:beforeAutospacing="0"/>
        <w:ind w:left="1146"/>
        <w:rPr>
          <w:color w:val="212529"/>
          <w:lang w:val="id-ID"/>
        </w:rPr>
      </w:pPr>
    </w:p>
    <w:p w:rsidR="00E8075E" w:rsidRPr="005F5C50" w:rsidRDefault="00E8075E" w:rsidP="00E8075E">
      <w:pPr>
        <w:pStyle w:val="Heading3"/>
        <w:numPr>
          <w:ilvl w:val="1"/>
          <w:numId w:val="3"/>
        </w:numPr>
        <w:ind w:left="284" w:hanging="284"/>
      </w:pPr>
      <w:proofErr w:type="spellStart"/>
      <w:r>
        <w:t>Rumusan</w:t>
      </w:r>
      <w:proofErr w:type="spellEnd"/>
      <w:r>
        <w:t xml:space="preserve"> </w:t>
      </w:r>
      <w:proofErr w:type="spellStart"/>
      <w:r>
        <w:t>Masalah</w:t>
      </w:r>
      <w:proofErr w:type="spellEnd"/>
    </w:p>
    <w:p w:rsidR="00E8075E" w:rsidRDefault="00E8075E" w:rsidP="00E8075E">
      <w:pPr>
        <w:tabs>
          <w:tab w:val="left" w:pos="426"/>
        </w:tabs>
        <w:rPr>
          <w:rFonts w:ascii="Times New Roman" w:hAnsi="Times New Roman" w:cs="Times New Roman"/>
          <w:bCs/>
          <w:sz w:val="24"/>
          <w:szCs w:val="24"/>
        </w:rPr>
      </w:pPr>
      <w:proofErr w:type="spellStart"/>
      <w:r>
        <w:rPr>
          <w:rFonts w:ascii="Times New Roman" w:hAnsi="Times New Roman" w:cs="Times New Roman"/>
          <w:bCs/>
          <w:sz w:val="24"/>
          <w:szCs w:val="24"/>
        </w:rPr>
        <w:t>Adapun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Rumusan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kegiatan</w:t>
      </w:r>
      <w:proofErr w:type="spellEnd"/>
      <w:r>
        <w:rPr>
          <w:rFonts w:ascii="Times New Roman" w:hAnsi="Times New Roman" w:cs="Times New Roman"/>
          <w:bCs/>
          <w:sz w:val="24"/>
          <w:szCs w:val="24"/>
        </w:rPr>
        <w:t xml:space="preserve"> PKPM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proofErr w:type="gramEnd"/>
    </w:p>
    <w:p w:rsidR="00E8075E" w:rsidRPr="009F5BCF" w:rsidRDefault="00E8075E" w:rsidP="00E8075E">
      <w:pPr>
        <w:pStyle w:val="ListParagraph"/>
        <w:numPr>
          <w:ilvl w:val="0"/>
          <w:numId w:val="5"/>
        </w:numPr>
        <w:tabs>
          <w:tab w:val="left" w:pos="426"/>
        </w:tabs>
        <w:rPr>
          <w:rFonts w:ascii="Times New Roman" w:hAnsi="Times New Roman" w:cs="Times New Roman"/>
          <w:b/>
          <w:bCs/>
          <w:color w:val="000000"/>
          <w:sz w:val="24"/>
          <w:szCs w:val="24"/>
          <w:lang w:val="id-ID"/>
        </w:rPr>
      </w:pPr>
      <w:r>
        <w:rPr>
          <w:rFonts w:ascii="Times New Roman" w:hAnsi="Times New Roman" w:cs="Times New Roman"/>
          <w:bCs/>
          <w:color w:val="000000"/>
          <w:sz w:val="24"/>
          <w:szCs w:val="24"/>
          <w:lang w:val="id-ID"/>
        </w:rPr>
        <w:t>Pelaku UMKM belum memiliki pengetahuan tentang OSS dan pentingnya memiliki Izin Usaha dalam hal ini Nomor Induk Berusaha (NIB) ?</w:t>
      </w:r>
    </w:p>
    <w:p w:rsidR="00E8075E" w:rsidRPr="005F5C50" w:rsidRDefault="00E8075E" w:rsidP="00E8075E">
      <w:pPr>
        <w:pStyle w:val="ListParagraph"/>
        <w:numPr>
          <w:ilvl w:val="0"/>
          <w:numId w:val="5"/>
        </w:numPr>
        <w:tabs>
          <w:tab w:val="left" w:pos="426"/>
        </w:tabs>
        <w:rPr>
          <w:rFonts w:ascii="Times New Roman" w:hAnsi="Times New Roman" w:cs="Times New Roman"/>
          <w:b/>
          <w:bCs/>
          <w:color w:val="000000"/>
          <w:sz w:val="24"/>
          <w:szCs w:val="24"/>
          <w:lang w:val="id-ID"/>
        </w:rPr>
      </w:pPr>
      <w:r>
        <w:rPr>
          <w:rFonts w:ascii="Times New Roman" w:hAnsi="Times New Roman" w:cs="Times New Roman"/>
          <w:bCs/>
          <w:color w:val="000000"/>
          <w:sz w:val="24"/>
          <w:szCs w:val="24"/>
          <w:lang w:val="id-ID"/>
        </w:rPr>
        <w:t>Pelaku UMKM belum mengetahui tata cara pembuatan Nomor Induk Berusaha (NIB) melalui OSS (</w:t>
      </w:r>
      <w:r w:rsidRPr="009F5BCF">
        <w:rPr>
          <w:rFonts w:ascii="News701 BT" w:hAnsi="News701 BT" w:cs="Times New Roman"/>
          <w:bCs/>
          <w:color w:val="000000"/>
          <w:sz w:val="24"/>
          <w:szCs w:val="24"/>
          <w:lang w:val="id-ID"/>
        </w:rPr>
        <w:t>Online Single Submission</w:t>
      </w:r>
      <w:r>
        <w:rPr>
          <w:rFonts w:ascii="Times New Roman" w:hAnsi="Times New Roman" w:cs="Times New Roman"/>
          <w:bCs/>
          <w:color w:val="000000"/>
          <w:sz w:val="24"/>
          <w:szCs w:val="24"/>
          <w:lang w:val="id-ID"/>
        </w:rPr>
        <w:t>)</w:t>
      </w:r>
    </w:p>
    <w:p w:rsidR="00E8075E" w:rsidRPr="005F5C50" w:rsidRDefault="00E8075E" w:rsidP="00E8075E">
      <w:pPr>
        <w:pStyle w:val="Heading3"/>
        <w:numPr>
          <w:ilvl w:val="1"/>
          <w:numId w:val="3"/>
        </w:numPr>
        <w:ind w:left="284" w:hanging="284"/>
      </w:pPr>
      <w:r>
        <w:rPr>
          <w:lang w:val="id-ID"/>
        </w:rPr>
        <w:t xml:space="preserve"> </w:t>
      </w:r>
      <w:proofErr w:type="spellStart"/>
      <w:r>
        <w:t>Tujuan</w:t>
      </w:r>
      <w:proofErr w:type="spellEnd"/>
      <w:r>
        <w:t xml:space="preserve"> </w:t>
      </w:r>
      <w:proofErr w:type="spellStart"/>
      <w:r>
        <w:t>dan</w:t>
      </w:r>
      <w:proofErr w:type="spellEnd"/>
      <w:r>
        <w:t xml:space="preserve"> </w:t>
      </w:r>
      <w:proofErr w:type="spellStart"/>
      <w:r>
        <w:t>Manfaat</w:t>
      </w:r>
      <w:proofErr w:type="spellEnd"/>
    </w:p>
    <w:p w:rsidR="00E8075E" w:rsidRPr="00474D66" w:rsidRDefault="00E8075E" w:rsidP="00E8075E">
      <w:pPr>
        <w:pStyle w:val="ListParagraph"/>
        <w:tabs>
          <w:tab w:val="left" w:pos="426"/>
        </w:tabs>
        <w:ind w:left="0" w:firstLine="426"/>
        <w:rPr>
          <w:rFonts w:ascii="Times New Roman" w:hAnsi="Times New Roman" w:cs="Times New Roman"/>
          <w:sz w:val="24"/>
          <w:szCs w:val="24"/>
        </w:rPr>
      </w:pPr>
      <w:proofErr w:type="spellStart"/>
      <w:r w:rsidRPr="00474D66">
        <w:rPr>
          <w:rFonts w:ascii="Times New Roman" w:hAnsi="Times New Roman" w:cs="Times New Roman"/>
          <w:sz w:val="24"/>
          <w:szCs w:val="24"/>
        </w:rPr>
        <w:t>Manfaat</w:t>
      </w:r>
      <w:proofErr w:type="spellEnd"/>
      <w:r w:rsidRPr="00474D66">
        <w:rPr>
          <w:rFonts w:ascii="Times New Roman" w:hAnsi="Times New Roman" w:cs="Times New Roman"/>
          <w:sz w:val="24"/>
          <w:szCs w:val="24"/>
        </w:rPr>
        <w:t xml:space="preserve"> </w:t>
      </w:r>
      <w:proofErr w:type="spellStart"/>
      <w:r w:rsidRPr="00474D66">
        <w:rPr>
          <w:rFonts w:ascii="Times New Roman" w:hAnsi="Times New Roman" w:cs="Times New Roman"/>
          <w:sz w:val="24"/>
          <w:szCs w:val="24"/>
        </w:rPr>
        <w:t>dari</w:t>
      </w:r>
      <w:proofErr w:type="spellEnd"/>
      <w:r w:rsidRPr="00474D66">
        <w:rPr>
          <w:rFonts w:ascii="Times New Roman" w:hAnsi="Times New Roman" w:cs="Times New Roman"/>
          <w:sz w:val="24"/>
          <w:szCs w:val="24"/>
        </w:rPr>
        <w:t xml:space="preserve"> </w:t>
      </w:r>
      <w:proofErr w:type="spellStart"/>
      <w:r w:rsidRPr="00474D66">
        <w:rPr>
          <w:rFonts w:ascii="Times New Roman" w:hAnsi="Times New Roman" w:cs="Times New Roman"/>
          <w:sz w:val="24"/>
          <w:szCs w:val="24"/>
        </w:rPr>
        <w:t>hasil</w:t>
      </w:r>
      <w:proofErr w:type="spellEnd"/>
      <w:r w:rsidRPr="00474D66">
        <w:rPr>
          <w:rFonts w:ascii="Times New Roman" w:hAnsi="Times New Roman" w:cs="Times New Roman"/>
          <w:sz w:val="24"/>
          <w:szCs w:val="24"/>
        </w:rPr>
        <w:t xml:space="preserve"> </w:t>
      </w:r>
      <w:proofErr w:type="spellStart"/>
      <w:r w:rsidRPr="00474D66">
        <w:rPr>
          <w:rFonts w:ascii="Times New Roman" w:hAnsi="Times New Roman" w:cs="Times New Roman"/>
          <w:sz w:val="24"/>
          <w:szCs w:val="24"/>
        </w:rPr>
        <w:t>kegiatan</w:t>
      </w:r>
      <w:proofErr w:type="spellEnd"/>
      <w:r w:rsidRPr="00474D66">
        <w:rPr>
          <w:rFonts w:ascii="Times New Roman" w:hAnsi="Times New Roman" w:cs="Times New Roman"/>
          <w:sz w:val="24"/>
          <w:szCs w:val="24"/>
        </w:rPr>
        <w:t xml:space="preserve"> PKPM </w:t>
      </w:r>
      <w:proofErr w:type="spellStart"/>
      <w:r w:rsidRPr="00474D66">
        <w:rPr>
          <w:rFonts w:ascii="Times New Roman" w:hAnsi="Times New Roman" w:cs="Times New Roman"/>
          <w:sz w:val="24"/>
          <w:szCs w:val="24"/>
        </w:rPr>
        <w:t>adalah</w:t>
      </w:r>
      <w:proofErr w:type="spellEnd"/>
      <w:r w:rsidRPr="00474D66">
        <w:rPr>
          <w:rFonts w:ascii="Times New Roman" w:hAnsi="Times New Roman" w:cs="Times New Roman"/>
          <w:sz w:val="24"/>
          <w:szCs w:val="24"/>
        </w:rPr>
        <w:t xml:space="preserve"> </w:t>
      </w:r>
      <w:proofErr w:type="spellStart"/>
      <w:r w:rsidRPr="00474D66">
        <w:rPr>
          <w:rFonts w:ascii="Times New Roman" w:hAnsi="Times New Roman" w:cs="Times New Roman"/>
          <w:sz w:val="24"/>
          <w:szCs w:val="24"/>
        </w:rPr>
        <w:t>sebagai</w:t>
      </w:r>
      <w:proofErr w:type="spellEnd"/>
      <w:r w:rsidRPr="00474D66">
        <w:rPr>
          <w:rFonts w:ascii="Times New Roman" w:hAnsi="Times New Roman" w:cs="Times New Roman"/>
          <w:sz w:val="24"/>
          <w:szCs w:val="24"/>
        </w:rPr>
        <w:t xml:space="preserve"> </w:t>
      </w:r>
      <w:proofErr w:type="spellStart"/>
      <w:proofErr w:type="gramStart"/>
      <w:r w:rsidRPr="00474D66">
        <w:rPr>
          <w:rFonts w:ascii="Times New Roman" w:hAnsi="Times New Roman" w:cs="Times New Roman"/>
          <w:sz w:val="24"/>
          <w:szCs w:val="24"/>
        </w:rPr>
        <w:t>berikut</w:t>
      </w:r>
      <w:proofErr w:type="spellEnd"/>
      <w:r w:rsidRPr="00474D66">
        <w:rPr>
          <w:rFonts w:ascii="Times New Roman" w:hAnsi="Times New Roman" w:cs="Times New Roman"/>
          <w:sz w:val="24"/>
          <w:szCs w:val="24"/>
        </w:rPr>
        <w:t xml:space="preserve"> :</w:t>
      </w:r>
      <w:proofErr w:type="gramEnd"/>
    </w:p>
    <w:p w:rsidR="00E8075E" w:rsidRPr="005F5C50" w:rsidRDefault="00E8075E" w:rsidP="00E8075E">
      <w:pPr>
        <w:pStyle w:val="Heading4"/>
        <w:numPr>
          <w:ilvl w:val="0"/>
          <w:numId w:val="0"/>
        </w:numPr>
        <w:ind w:left="426"/>
        <w:rPr>
          <w:color w:val="000000"/>
        </w:rPr>
      </w:pPr>
      <w:r>
        <w:rPr>
          <w:lang w:val="id-ID"/>
        </w:rPr>
        <w:lastRenderedPageBreak/>
        <w:t>1.3.1 Tujuan</w:t>
      </w:r>
    </w:p>
    <w:p w:rsidR="00E8075E" w:rsidRPr="00357224" w:rsidRDefault="00E8075E" w:rsidP="00E8075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lang w:val="id-ID"/>
        </w:rPr>
        <w:t>Pelaku UMKM Tahu Pong memahami mengenai OSS (Online Single Submission) dan Nomor Induk Berusaha (NIB) .</w:t>
      </w:r>
    </w:p>
    <w:p w:rsidR="00E8075E" w:rsidRPr="005F5C50" w:rsidRDefault="00E8075E" w:rsidP="00E8075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lang w:val="id-ID"/>
        </w:rPr>
        <w:t>Pelaku UMKM Tahu Pong mengetahui cara pembuatan perizinan usaha melalui OSS (Online Single Submission) sampai memiliki legalitas usaha dalam hal ini Nomor Induk Berusaha (NIB).</w:t>
      </w:r>
    </w:p>
    <w:p w:rsidR="00E8075E" w:rsidRPr="000A3841" w:rsidRDefault="00E8075E" w:rsidP="00E8075E">
      <w:pPr>
        <w:pStyle w:val="Heading4"/>
        <w:numPr>
          <w:ilvl w:val="2"/>
          <w:numId w:val="4"/>
        </w:numPr>
        <w:ind w:left="993" w:hanging="567"/>
      </w:pPr>
      <w:r>
        <w:rPr>
          <w:lang w:val="id-ID"/>
        </w:rPr>
        <w:t xml:space="preserve">Manfaat </w:t>
      </w:r>
      <w:r w:rsidRPr="00474D66">
        <w:t xml:space="preserve"> </w:t>
      </w:r>
    </w:p>
    <w:p w:rsidR="00E8075E" w:rsidRPr="006B5A92" w:rsidRDefault="00E8075E" w:rsidP="00E8075E">
      <w:pPr>
        <w:pStyle w:val="ListParagraph"/>
        <w:numPr>
          <w:ilvl w:val="0"/>
          <w:numId w:val="2"/>
        </w:numPr>
        <w:rPr>
          <w:rFonts w:ascii="Times New Roman" w:hAnsi="Times New Roman" w:cs="Times New Roman"/>
          <w:sz w:val="24"/>
          <w:szCs w:val="24"/>
        </w:rPr>
      </w:pPr>
      <w:r>
        <w:rPr>
          <w:rFonts w:ascii="Times New Roman" w:hAnsi="Times New Roman" w:cs="Times New Roman"/>
          <w:color w:val="000000"/>
          <w:sz w:val="24"/>
          <w:szCs w:val="24"/>
          <w:lang w:val="id-ID"/>
        </w:rPr>
        <w:t>Pelaku UMKM Tahu Pong mendapatkan kepastian dan perlindungan dalam berusaha di lokasi yang telah ditetapkan.</w:t>
      </w:r>
    </w:p>
    <w:p w:rsidR="00E8075E" w:rsidRPr="006B5A92" w:rsidRDefault="00E8075E" w:rsidP="00E807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lang w:val="id-ID"/>
        </w:rPr>
        <w:t>Adanya Nomor Induk Berusaha (NIB) Pelaku UMKM Tahu Pong dapat memiliki akses untuk membuat surat perizinan lainnya, seperti operasional atau komersial.</w:t>
      </w:r>
    </w:p>
    <w:p w:rsidR="00E8075E" w:rsidRPr="00E25218" w:rsidRDefault="00E8075E" w:rsidP="00E8075E">
      <w:pPr>
        <w:pStyle w:val="ListParagraph"/>
        <w:ind w:left="3666"/>
        <w:rPr>
          <w:rFonts w:ascii="Times New Roman" w:hAnsi="Times New Roman" w:cs="Times New Roman"/>
          <w:sz w:val="24"/>
          <w:szCs w:val="24"/>
        </w:rPr>
      </w:pPr>
    </w:p>
    <w:p w:rsidR="00E8075E" w:rsidRPr="006A38E8" w:rsidRDefault="00E8075E" w:rsidP="00E8075E">
      <w:pPr>
        <w:pStyle w:val="ListParagraph"/>
        <w:numPr>
          <w:ilvl w:val="1"/>
          <w:numId w:val="4"/>
        </w:numPr>
        <w:tabs>
          <w:tab w:val="left" w:pos="426"/>
        </w:tabs>
        <w:spacing w:line="240" w:lineRule="auto"/>
        <w:ind w:left="0" w:firstLine="0"/>
        <w:rPr>
          <w:rFonts w:ascii="Times New Roman" w:hAnsi="Times New Roman" w:cs="Times New Roman"/>
          <w:b/>
          <w:sz w:val="24"/>
          <w:szCs w:val="24"/>
        </w:rPr>
      </w:pPr>
      <w:proofErr w:type="spellStart"/>
      <w:r>
        <w:rPr>
          <w:rFonts w:ascii="Times New Roman" w:hAnsi="Times New Roman" w:cs="Times New Roman"/>
          <w:b/>
          <w:sz w:val="24"/>
          <w:szCs w:val="24"/>
        </w:rPr>
        <w:t>Mitra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Terlibat</w:t>
      </w:r>
      <w:proofErr w:type="spellEnd"/>
    </w:p>
    <w:p w:rsidR="00E8075E" w:rsidRPr="006A38E8" w:rsidRDefault="00E8075E" w:rsidP="00E8075E">
      <w:pPr>
        <w:tabs>
          <w:tab w:val="left" w:pos="426"/>
        </w:tabs>
        <w:spacing w:line="240" w:lineRule="auto"/>
        <w:rPr>
          <w:rFonts w:ascii="Times New Roman" w:hAnsi="Times New Roman" w:cs="Times New Roman"/>
          <w:b/>
          <w:sz w:val="24"/>
          <w:szCs w:val="24"/>
          <w:lang w:val="id-ID"/>
        </w:rPr>
      </w:pPr>
    </w:p>
    <w:p w:rsidR="00E8075E" w:rsidRPr="000A3841" w:rsidRDefault="00E8075E" w:rsidP="00E8075E">
      <w:pPr>
        <w:pStyle w:val="ListParagraph"/>
        <w:tabs>
          <w:tab w:val="left" w:pos="426"/>
        </w:tabs>
        <w:spacing w:line="240" w:lineRule="auto"/>
        <w:ind w:left="426"/>
        <w:rPr>
          <w:rFonts w:ascii="Times New Roman" w:hAnsi="Times New Roman" w:cs="Times New Roman"/>
          <w:b/>
          <w:sz w:val="24"/>
          <w:szCs w:val="24"/>
        </w:rPr>
      </w:pPr>
      <w:r>
        <w:rPr>
          <w:rFonts w:ascii="Times New Roman" w:hAnsi="Times New Roman" w:cs="Times New Roman"/>
          <w:bCs/>
          <w:sz w:val="24"/>
          <w:szCs w:val="24"/>
          <w:lang w:val="id-ID"/>
        </w:rPr>
        <w:tab/>
      </w:r>
      <w:r w:rsidRPr="000A3841">
        <w:rPr>
          <w:rFonts w:ascii="Times New Roman" w:hAnsi="Times New Roman" w:cs="Times New Roman"/>
          <w:bCs/>
          <w:sz w:val="24"/>
          <w:szCs w:val="24"/>
          <w:lang w:val="id-ID"/>
        </w:rPr>
        <w:t xml:space="preserve">Pelaksanaan PKPM (Praktek Kerja Pengabdian  Masyarakat) </w:t>
      </w:r>
      <w:r w:rsidRPr="000A3841">
        <w:rPr>
          <w:rFonts w:ascii="Times New Roman" w:hAnsi="Times New Roman" w:cs="Times New Roman"/>
          <w:sz w:val="24"/>
          <w:szCs w:val="24"/>
        </w:rPr>
        <w:t xml:space="preserve"> </w:t>
      </w:r>
      <w:r w:rsidRPr="000A3841">
        <w:rPr>
          <w:rFonts w:ascii="Times New Roman" w:hAnsi="Times New Roman" w:cs="Times New Roman"/>
          <w:sz w:val="24"/>
          <w:szCs w:val="24"/>
          <w:lang w:val="id-ID"/>
        </w:rPr>
        <w:t>ini melibatkan satu</w:t>
      </w:r>
      <w:r>
        <w:rPr>
          <w:rFonts w:ascii="Times New Roman" w:hAnsi="Times New Roman" w:cs="Times New Roman"/>
          <w:sz w:val="24"/>
          <w:szCs w:val="24"/>
          <w:lang w:val="id-ID"/>
        </w:rPr>
        <w:t xml:space="preserve"> UMKM yang ada di Desa Purwodadi Dalam</w:t>
      </w:r>
      <w:r w:rsidRPr="000A3841">
        <w:rPr>
          <w:rFonts w:ascii="Times New Roman" w:hAnsi="Times New Roman" w:cs="Times New Roman"/>
          <w:sz w:val="24"/>
          <w:szCs w:val="24"/>
          <w:lang w:val="id-ID"/>
        </w:rPr>
        <w:t xml:space="preserve"> Kabupaten Lampu</w:t>
      </w:r>
      <w:r>
        <w:rPr>
          <w:rFonts w:ascii="Times New Roman" w:hAnsi="Times New Roman" w:cs="Times New Roman"/>
          <w:sz w:val="24"/>
          <w:szCs w:val="24"/>
          <w:lang w:val="id-ID"/>
        </w:rPr>
        <w:t>ng Selatan yaitu UMKM Tahu Pong</w:t>
      </w:r>
    </w:p>
    <w:p w:rsidR="00B53195" w:rsidRDefault="00B53195"/>
    <w:sectPr w:rsidR="00B53195" w:rsidSect="00B531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s701 BT">
    <w:altName w:val="Century"/>
    <w:charset w:val="00"/>
    <w:family w:val="roman"/>
    <w:pitch w:val="variable"/>
    <w:sig w:usb0="00000001" w:usb1="1000204A"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B48"/>
    <w:multiLevelType w:val="multilevel"/>
    <w:tmpl w:val="5316E27E"/>
    <w:lvl w:ilvl="0">
      <w:start w:val="1"/>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nsid w:val="11A803C3"/>
    <w:multiLevelType w:val="hybridMultilevel"/>
    <w:tmpl w:val="DE0E715E"/>
    <w:lvl w:ilvl="0" w:tplc="72940EA6">
      <w:start w:val="1"/>
      <w:numFmt w:val="decimal"/>
      <w:lvlText w:val="%1."/>
      <w:lvlJc w:val="right"/>
      <w:pPr>
        <w:ind w:left="1353" w:hanging="360"/>
      </w:pPr>
      <w:rPr>
        <w:rFonts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226F3FBA"/>
    <w:multiLevelType w:val="multilevel"/>
    <w:tmpl w:val="052CA26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9E618BE"/>
    <w:multiLevelType w:val="hybridMultilevel"/>
    <w:tmpl w:val="FF307AF0"/>
    <w:lvl w:ilvl="0" w:tplc="D97AB84C">
      <w:start w:val="1"/>
      <w:numFmt w:val="lowerLetter"/>
      <w:lvlText w:val="%1."/>
      <w:lvlJc w:val="left"/>
      <w:pPr>
        <w:ind w:left="960" w:hanging="360"/>
      </w:pPr>
      <w:rPr>
        <w:rFonts w:ascii="Times New Roman" w:eastAsiaTheme="minorHAnsi" w:hAnsi="Times New Roman" w:cs="Times New Roman"/>
        <w:b/>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4">
    <w:nsid w:val="2F214B7E"/>
    <w:multiLevelType w:val="hybridMultilevel"/>
    <w:tmpl w:val="CBA89EE0"/>
    <w:lvl w:ilvl="0" w:tplc="72940EA6">
      <w:start w:val="1"/>
      <w:numFmt w:val="decimal"/>
      <w:lvlText w:val="%1."/>
      <w:lvlJc w:val="righ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B093DA1"/>
    <w:multiLevelType w:val="hybridMultilevel"/>
    <w:tmpl w:val="1048029C"/>
    <w:lvl w:ilvl="0" w:tplc="F6DAA9AE">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5B871F64"/>
    <w:multiLevelType w:val="hybridMultilevel"/>
    <w:tmpl w:val="081EB880"/>
    <w:lvl w:ilvl="0" w:tplc="72940EA6">
      <w:start w:val="1"/>
      <w:numFmt w:val="decimal"/>
      <w:lvlText w:val="%1."/>
      <w:lvlJc w:val="righ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6E904DA2"/>
    <w:multiLevelType w:val="multilevel"/>
    <w:tmpl w:val="3D5A09E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77FF3DB0"/>
    <w:multiLevelType w:val="multilevel"/>
    <w:tmpl w:val="7C28917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1"/>
  </w:num>
  <w:num w:numId="3">
    <w:abstractNumId w:val="8"/>
  </w:num>
  <w:num w:numId="4">
    <w:abstractNumId w:val="2"/>
  </w:num>
  <w:num w:numId="5">
    <w:abstractNumId w:val="5"/>
  </w:num>
  <w:num w:numId="6">
    <w:abstractNumId w:val="6"/>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E8075E"/>
    <w:rsid w:val="00B53195"/>
    <w:rsid w:val="00E80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5E"/>
    <w:pPr>
      <w:spacing w:after="0" w:line="360" w:lineRule="auto"/>
      <w:jc w:val="both"/>
    </w:pPr>
    <w:rPr>
      <w:rFonts w:eastAsiaTheme="minorEastAsia"/>
    </w:rPr>
  </w:style>
  <w:style w:type="paragraph" w:styleId="Heading1">
    <w:name w:val="heading 1"/>
    <w:basedOn w:val="Normal"/>
    <w:next w:val="Normal"/>
    <w:link w:val="Heading1Char"/>
    <w:uiPriority w:val="9"/>
    <w:qFormat/>
    <w:rsid w:val="00E8075E"/>
    <w:pPr>
      <w:keepNext/>
      <w:keepLines/>
      <w:numPr>
        <w:numId w:val="1"/>
      </w:numPr>
      <w:spacing w:before="48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E8075E"/>
    <w:pPr>
      <w:keepNext/>
      <w:keepLines/>
      <w:numPr>
        <w:ilvl w:val="1"/>
        <w:numId w:val="1"/>
      </w:numPr>
      <w:spacing w:before="200"/>
      <w:jc w:val="center"/>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E8075E"/>
    <w:pPr>
      <w:keepNext/>
      <w:keepLines/>
      <w:numPr>
        <w:ilvl w:val="2"/>
        <w:numId w:val="1"/>
      </w:numPr>
      <w:spacing w:before="200"/>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unhideWhenUsed/>
    <w:qFormat/>
    <w:rsid w:val="00E8075E"/>
    <w:pPr>
      <w:keepNext/>
      <w:keepLines/>
      <w:numPr>
        <w:ilvl w:val="3"/>
        <w:numId w:val="1"/>
      </w:numPr>
      <w:spacing w:before="200"/>
      <w:outlineLvl w:val="3"/>
    </w:pPr>
    <w:rPr>
      <w:rFonts w:ascii="Times New Roman" w:eastAsiaTheme="majorEastAsia" w:hAnsi="Times New Roman" w:cstheme="majorBidi"/>
      <w:b/>
      <w:bCs/>
      <w:iCs/>
    </w:rPr>
  </w:style>
  <w:style w:type="paragraph" w:styleId="Heading5">
    <w:name w:val="heading 5"/>
    <w:basedOn w:val="Normal"/>
    <w:next w:val="Normal"/>
    <w:link w:val="Heading5Char"/>
    <w:uiPriority w:val="9"/>
    <w:semiHidden/>
    <w:unhideWhenUsed/>
    <w:qFormat/>
    <w:rsid w:val="00E8075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075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075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075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075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75E"/>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E8075E"/>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E8075E"/>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8075E"/>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semiHidden/>
    <w:rsid w:val="00E807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07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07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07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8075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1"/>
    <w:qFormat/>
    <w:rsid w:val="00E8075E"/>
    <w:pPr>
      <w:ind w:left="720"/>
      <w:contextualSpacing/>
    </w:pPr>
  </w:style>
  <w:style w:type="character" w:customStyle="1" w:styleId="ListParagraphChar">
    <w:name w:val="List Paragraph Char"/>
    <w:link w:val="ListParagraph"/>
    <w:uiPriority w:val="1"/>
    <w:locked/>
    <w:rsid w:val="00E8075E"/>
    <w:rPr>
      <w:rFonts w:eastAsiaTheme="minorEastAsia"/>
    </w:rPr>
  </w:style>
  <w:style w:type="paragraph" w:styleId="NormalWeb">
    <w:name w:val="Normal (Web)"/>
    <w:basedOn w:val="Normal"/>
    <w:uiPriority w:val="99"/>
    <w:unhideWhenUsed/>
    <w:rsid w:val="00E807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2022-09-22T10:51:00Z</dcterms:created>
  <dcterms:modified xsi:type="dcterms:W3CDTF">2022-09-22T10:53:00Z</dcterms:modified>
</cp:coreProperties>
</file>