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753" w:rsidRPr="004919CE" w:rsidRDefault="00C46753" w:rsidP="00C46753">
      <w:pPr>
        <w:pStyle w:val="Heading1"/>
        <w:spacing w:line="360" w:lineRule="auto"/>
        <w:jc w:val="center"/>
      </w:pPr>
      <w:bookmarkStart w:id="0" w:name="_Toc114555709"/>
      <w:bookmarkStart w:id="1" w:name="_Toc114558007"/>
      <w:r w:rsidRPr="004919CE">
        <w:t>DAFTAR PUSTAKA</w:t>
      </w:r>
      <w:bookmarkEnd w:id="0"/>
      <w:bookmarkEnd w:id="1"/>
    </w:p>
    <w:p w:rsidR="00C46753" w:rsidRPr="008D24EE" w:rsidRDefault="00C46753" w:rsidP="00C4675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okbank.co.id</w:t>
      </w: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GB"/>
        </w:rPr>
        <w:t xml:space="preserve"> </w:t>
      </w: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GB"/>
        </w:rPr>
        <w:t>2017</w:t>
      </w:r>
      <w:r w:rsidRPr="008D24EE">
        <w:rPr>
          <w:rFonts w:ascii="Times New Roman" w:hAnsi="Times New Roman" w:cs="Times New Roman"/>
          <w:sz w:val="24"/>
          <w:szCs w:val="24"/>
        </w:rPr>
        <w:t>,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” alasan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pentingnya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menabung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sejak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dini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D24E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8D2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https://www.okbank.co.id/id/information/news/alasan-pentingnya-menabung-sejak-dini-untuk-masa-depan</w:t>
        </w:r>
      </w:hyperlink>
      <w:r w:rsidRPr="008D24EE">
        <w:rPr>
          <w:rFonts w:ascii="Times New Roman" w:hAnsi="Times New Roman" w:cs="Times New Roman"/>
          <w:color w:val="4472C4" w:themeColor="accent1"/>
          <w:sz w:val="24"/>
          <w:szCs w:val="24"/>
          <w:lang w:val="en-GB"/>
        </w:rPr>
        <w:t>,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24EE">
        <w:rPr>
          <w:rFonts w:ascii="Times New Roman" w:hAnsi="Times New Roman" w:cs="Times New Roman"/>
          <w:sz w:val="24"/>
          <w:szCs w:val="24"/>
        </w:rPr>
        <w:t>diakses pada 1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4 September </w:t>
      </w:r>
      <w:r w:rsidRPr="008D24EE">
        <w:rPr>
          <w:rFonts w:ascii="Times New Roman" w:hAnsi="Times New Roman" w:cs="Times New Roman"/>
          <w:sz w:val="24"/>
          <w:szCs w:val="24"/>
        </w:rPr>
        <w:t>202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8D24EE">
        <w:rPr>
          <w:rFonts w:ascii="Times New Roman" w:hAnsi="Times New Roman" w:cs="Times New Roman"/>
          <w:sz w:val="24"/>
          <w:szCs w:val="24"/>
        </w:rPr>
        <w:t xml:space="preserve"> pukul 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Pr="008D24EE">
        <w:rPr>
          <w:rFonts w:ascii="Times New Roman" w:hAnsi="Times New Roman" w:cs="Times New Roman"/>
          <w:sz w:val="24"/>
          <w:szCs w:val="24"/>
        </w:rPr>
        <w:t>.50.</w:t>
      </w:r>
    </w:p>
    <w:p w:rsidR="00C46753" w:rsidRPr="008D24EE" w:rsidRDefault="00C46753" w:rsidP="00C46753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4EE">
        <w:rPr>
          <w:rFonts w:ascii="Times New Roman" w:hAnsi="Times New Roman" w:cs="Times New Roman"/>
          <w:sz w:val="24"/>
          <w:szCs w:val="24"/>
        </w:rPr>
        <w:t>IIB Darmajaya.</w:t>
      </w:r>
      <w:r w:rsidRPr="008D24EE">
        <w:rPr>
          <w:rFonts w:ascii="Times New Roman" w:hAnsi="Times New Roman" w:cs="Times New Roman"/>
          <w:i/>
          <w:sz w:val="24"/>
          <w:szCs w:val="24"/>
        </w:rPr>
        <w:t>Panduan Praktek Kerja Pengabdian Kepada Masyarakat (PKPM)</w:t>
      </w:r>
      <w:r w:rsidRPr="008D24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2022</w:t>
      </w:r>
      <w:r w:rsidRPr="008D24EE">
        <w:rPr>
          <w:rFonts w:ascii="Times New Roman" w:hAnsi="Times New Roman" w:cs="Times New Roman"/>
          <w:sz w:val="24"/>
          <w:szCs w:val="24"/>
        </w:rPr>
        <w:t>. Bandar Lampung : IIB Darmajaya.</w:t>
      </w:r>
    </w:p>
    <w:p w:rsidR="00C46753" w:rsidRPr="00C46753" w:rsidRDefault="00C46753" w:rsidP="00C46753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C46753" w:rsidRPr="00C46753" w:rsidSect="00C40CF9">
          <w:headerReference w:type="first" r:id="rId5"/>
          <w:footerReference w:type="first" r:id="rId6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GB"/>
        </w:rPr>
        <w:t>s</w:t>
      </w: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mesta.kemenkopukm.go.id</w:t>
      </w:r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8D24E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GB"/>
        </w:rPr>
        <w:t xml:space="preserve">2020 </w:t>
      </w:r>
      <w:r w:rsidRPr="008D24E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pentingkah</w:t>
      </w:r>
      <w:proofErr w:type="spellEnd"/>
      <w:proofErr w:type="gram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keuangan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24EE">
        <w:rPr>
          <w:rFonts w:ascii="Times New Roman" w:hAnsi="Times New Roman" w:cs="Times New Roman"/>
          <w:sz w:val="24"/>
          <w:szCs w:val="24"/>
          <w:lang w:val="en-GB"/>
        </w:rPr>
        <w:t>umkm</w:t>
      </w:r>
      <w:proofErr w:type="spellEnd"/>
      <w:r w:rsidRPr="008D24EE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8D24EE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Pr="008D24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https://smesta.kemenkopukm.go.id/pentingkah-laporan-keuangan-bagi-umkm/</w:t>
        </w:r>
      </w:hyperlink>
      <w:r w:rsidRPr="008D24EE">
        <w:rPr>
          <w:rFonts w:ascii="Times New Roman" w:hAnsi="Times New Roman" w:cs="Times New Roman"/>
          <w:sz w:val="24"/>
          <w:szCs w:val="24"/>
        </w:rPr>
        <w:t xml:space="preserve">. diakses pada 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>14 September 2022</w:t>
      </w:r>
      <w:r w:rsidRPr="008D24EE">
        <w:rPr>
          <w:rFonts w:ascii="Times New Roman" w:hAnsi="Times New Roman" w:cs="Times New Roman"/>
          <w:sz w:val="24"/>
          <w:szCs w:val="24"/>
        </w:rPr>
        <w:t xml:space="preserve"> pukul 1</w:t>
      </w:r>
      <w:r w:rsidRPr="008D24E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8D24E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5600A" w:rsidRDefault="0085600A"/>
    <w:sectPr w:rsidR="0085600A" w:rsidSect="00C4675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88D" w:rsidRDefault="00000000">
    <w:pPr>
      <w:pStyle w:val="Footer"/>
      <w:jc w:val="center"/>
    </w:pPr>
  </w:p>
  <w:p w:rsidR="00CB588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88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53"/>
    <w:rsid w:val="0085600A"/>
    <w:rsid w:val="009C5F9E"/>
    <w:rsid w:val="00C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7CE"/>
  <w15:chartTrackingRefBased/>
  <w15:docId w15:val="{B37E3E51-480B-4DB2-BB17-31B354C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53"/>
    <w:pPr>
      <w:spacing w:after="200" w:line="276" w:lineRule="auto"/>
    </w:pPr>
    <w:rPr>
      <w:rFonts w:asciiTheme="minorHAnsi" w:hAnsiTheme="minorHAnsi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75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753"/>
    <w:rPr>
      <w:rFonts w:eastAsiaTheme="majorEastAsia" w:cstheme="majorBidi"/>
      <w:b/>
      <w:color w:val="000000" w:themeColor="text1"/>
      <w:kern w:val="0"/>
      <w:sz w:val="24"/>
      <w:szCs w:val="32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53"/>
    <w:rPr>
      <w:rFonts w:asciiTheme="minorHAnsi" w:hAnsiTheme="minorHAnsi"/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53"/>
    <w:rPr>
      <w:rFonts w:asciiTheme="minorHAnsi" w:hAnsiTheme="minorHAnsi"/>
      <w:kern w:val="0"/>
      <w:lang w:val="id-ID"/>
      <w14:ligatures w14:val="none"/>
    </w:rPr>
  </w:style>
  <w:style w:type="character" w:styleId="Hyperlink">
    <w:name w:val="Hyperlink"/>
    <w:basedOn w:val="DefaultParagraphFont"/>
    <w:uiPriority w:val="99"/>
    <w:unhideWhenUsed/>
    <w:rsid w:val="00C4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esta.kemenkopukm.go.id/pentingkah-laporan-keuangan-bagi-umk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okbank.co.id/id/information/news/alasan-pentingnya-menabung-sejak-dini-untuk-masa-dep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</cp:revision>
  <dcterms:created xsi:type="dcterms:W3CDTF">2022-09-22T13:35:00Z</dcterms:created>
  <dcterms:modified xsi:type="dcterms:W3CDTF">2022-09-22T13:37:00Z</dcterms:modified>
</cp:coreProperties>
</file>